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37" w:rsidRPr="004F44C2" w:rsidRDefault="009A7C37" w:rsidP="009A7C37">
      <w:pPr>
        <w:pStyle w:val="Ttulo1"/>
        <w:keepLines/>
        <w:overflowPunct/>
        <w:autoSpaceDE/>
        <w:autoSpaceDN/>
        <w:adjustRightInd/>
        <w:spacing w:line="259" w:lineRule="auto"/>
        <w:ind w:left="10" w:right="4" w:hanging="10"/>
        <w:jc w:val="center"/>
        <w:rPr>
          <w:rFonts w:asciiTheme="minorHAnsi" w:eastAsia="Calibri" w:hAnsiTheme="minorHAnsi" w:cs="Calibri"/>
          <w:b/>
          <w:color w:val="000000"/>
          <w:szCs w:val="24"/>
        </w:rPr>
      </w:pPr>
      <w:r w:rsidRPr="004F44C2">
        <w:rPr>
          <w:rFonts w:asciiTheme="minorHAnsi" w:eastAsia="Calibri" w:hAnsiTheme="minorHAnsi" w:cs="Calibri"/>
          <w:b/>
          <w:color w:val="000000"/>
          <w:szCs w:val="24"/>
        </w:rPr>
        <w:t>EDITAL DE CHAMAMENTO PÚBLICO Nº 001/2021</w:t>
      </w:r>
    </w:p>
    <w:p w:rsidR="009A7C37" w:rsidRPr="004F44C2" w:rsidRDefault="009A7C37" w:rsidP="009A7C37">
      <w:pPr>
        <w:pStyle w:val="Ttulo1"/>
        <w:keepLines/>
        <w:overflowPunct/>
        <w:autoSpaceDE/>
        <w:autoSpaceDN/>
        <w:adjustRightInd/>
        <w:spacing w:line="259" w:lineRule="auto"/>
        <w:ind w:left="10" w:right="4" w:hanging="10"/>
        <w:jc w:val="center"/>
        <w:rPr>
          <w:rFonts w:asciiTheme="minorHAnsi" w:eastAsia="Calibri" w:hAnsiTheme="minorHAnsi" w:cs="Calibri"/>
          <w:b/>
          <w:color w:val="000000"/>
          <w:szCs w:val="24"/>
        </w:rPr>
      </w:pPr>
      <w:r w:rsidRPr="004522DB">
        <w:rPr>
          <w:rFonts w:asciiTheme="minorHAnsi" w:eastAsia="Calibri" w:hAnsiTheme="minorHAnsi" w:cs="Calibri"/>
          <w:b/>
          <w:color w:val="000000"/>
          <w:szCs w:val="24"/>
        </w:rPr>
        <w:t xml:space="preserve">PROCESSO </w:t>
      </w:r>
      <w:r w:rsidR="004522DB" w:rsidRPr="004522DB">
        <w:rPr>
          <w:rFonts w:asciiTheme="minorHAnsi" w:eastAsia="Calibri" w:hAnsiTheme="minorHAnsi" w:cs="Calibri"/>
          <w:b/>
          <w:color w:val="000000"/>
          <w:szCs w:val="24"/>
        </w:rPr>
        <w:t>023</w:t>
      </w:r>
      <w:r w:rsidRPr="004522DB">
        <w:rPr>
          <w:rFonts w:asciiTheme="minorHAnsi" w:eastAsia="Calibri" w:hAnsiTheme="minorHAnsi" w:cs="Calibri"/>
          <w:b/>
          <w:color w:val="000000"/>
          <w:szCs w:val="24"/>
        </w:rPr>
        <w:t>/2021</w:t>
      </w:r>
    </w:p>
    <w:p w:rsidR="009A7C37" w:rsidRPr="004F44C2" w:rsidRDefault="009A7C37" w:rsidP="009A7C37">
      <w:pPr>
        <w:rPr>
          <w:rFonts w:asciiTheme="minorHAnsi" w:hAnsiTheme="minorHAnsi"/>
          <w:szCs w:val="24"/>
        </w:rPr>
      </w:pPr>
    </w:p>
    <w:p w:rsidR="009A7C37" w:rsidRPr="004F44C2" w:rsidRDefault="009A7C37" w:rsidP="00430CB6">
      <w:pPr>
        <w:spacing w:after="120" w:line="276" w:lineRule="auto"/>
        <w:ind w:right="-9" w:firstLine="0"/>
        <w:rPr>
          <w:rFonts w:asciiTheme="minorHAnsi" w:hAnsiTheme="minorHAnsi" w:cs="Arial"/>
          <w:szCs w:val="24"/>
        </w:rPr>
      </w:pPr>
      <w:r w:rsidRPr="004F44C2">
        <w:rPr>
          <w:rFonts w:asciiTheme="minorHAnsi" w:hAnsiTheme="minorHAnsi" w:cs="Arial"/>
          <w:szCs w:val="24"/>
        </w:rPr>
        <w:t xml:space="preserve">O Município de São José do Hortêncio comunica aos interessados que está procedendo ao CREDENCIAMENTO de Pessoa Jurídica ou Física na área da saúde para prestação de serviços técnicos especializados na área da saúde, através de SESSÕES DE FISIOTERAPIA </w:t>
      </w:r>
      <w:r w:rsidR="007B7FFD" w:rsidRPr="004F44C2">
        <w:rPr>
          <w:rFonts w:asciiTheme="minorHAnsi" w:hAnsiTheme="minorHAnsi" w:cs="Arial"/>
          <w:szCs w:val="24"/>
        </w:rPr>
        <w:t xml:space="preserve">NEUROFUNCIONAL </w:t>
      </w:r>
      <w:r w:rsidRPr="004F44C2">
        <w:rPr>
          <w:rFonts w:asciiTheme="minorHAnsi" w:hAnsiTheme="minorHAnsi" w:cs="Arial"/>
          <w:szCs w:val="24"/>
        </w:rPr>
        <w:t>DOMICILIAR</w:t>
      </w:r>
      <w:r w:rsidR="007B7FFD" w:rsidRPr="004F44C2">
        <w:rPr>
          <w:rFonts w:asciiTheme="minorHAnsi" w:hAnsiTheme="minorHAnsi" w:cs="Arial"/>
          <w:szCs w:val="24"/>
        </w:rPr>
        <w:t>, FISIOTERAPIA RESPIRATÓRIA DOMICILIAR, FISIOTERAPIA MOTORA DOMICILIAR, TERAPIA OCUPACIONAL DOMICILIAR E FONOAUDIOLOGIA DOMICILIAR,</w:t>
      </w:r>
      <w:r w:rsidRPr="004F44C2">
        <w:rPr>
          <w:rFonts w:asciiTheme="minorHAnsi" w:hAnsiTheme="minorHAnsi" w:cs="Arial"/>
          <w:szCs w:val="24"/>
        </w:rPr>
        <w:t xml:space="preserve"> em horário comercial e em dias úteis, para pacientes com encaminhamento da Secretária Municipal de Saúde.</w:t>
      </w:r>
    </w:p>
    <w:p w:rsidR="009A7C37" w:rsidRPr="004F44C2" w:rsidRDefault="009A7C37" w:rsidP="00430CB6">
      <w:pPr>
        <w:spacing w:after="120" w:line="276" w:lineRule="auto"/>
        <w:ind w:right="-9" w:firstLine="0"/>
        <w:rPr>
          <w:rFonts w:asciiTheme="minorHAnsi" w:hAnsiTheme="minorHAnsi" w:cs="Arial"/>
          <w:szCs w:val="24"/>
        </w:rPr>
      </w:pPr>
      <w:r w:rsidRPr="004F44C2">
        <w:rPr>
          <w:rFonts w:asciiTheme="minorHAnsi" w:hAnsiTheme="minorHAnsi" w:cs="Arial"/>
          <w:szCs w:val="24"/>
        </w:rPr>
        <w:t>O credenciamento será executado em conformidade com o que dispõe a Constituição da República, em especial os seus artigos 196 e seguintes; as Leis n° 8.080/1990 e nº 8.142/1990; as normas gerais da Lei n° 8.666/1993 e demais disposições legais e regulamentares aplicáveis à espécie.</w:t>
      </w:r>
    </w:p>
    <w:p w:rsidR="009A7C37" w:rsidRPr="004F44C2" w:rsidRDefault="009A7C37" w:rsidP="00430CB6">
      <w:pPr>
        <w:spacing w:after="120" w:line="276" w:lineRule="auto"/>
        <w:rPr>
          <w:rFonts w:asciiTheme="minorHAnsi" w:hAnsiTheme="minorHAnsi"/>
          <w:b/>
          <w:szCs w:val="24"/>
        </w:rPr>
      </w:pPr>
      <w:r w:rsidRPr="004F44C2">
        <w:rPr>
          <w:rFonts w:asciiTheme="minorHAnsi" w:hAnsiTheme="minorHAnsi"/>
          <w:b/>
          <w:szCs w:val="24"/>
        </w:rPr>
        <w:t>1 - DOS SERVIÇOS</w:t>
      </w:r>
    </w:p>
    <w:p w:rsidR="001F5504" w:rsidRPr="004F44C2"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1.1.</w:t>
      </w:r>
      <w:r w:rsidRPr="004F44C2">
        <w:rPr>
          <w:rFonts w:asciiTheme="minorHAnsi" w:hAnsiTheme="minorHAnsi" w:cs="Arial"/>
          <w:szCs w:val="24"/>
        </w:rPr>
        <w:t xml:space="preserve"> O objeto do credenciamento é a Prestação de serviços técnicos especializados na área da saúde, através de</w:t>
      </w:r>
      <w:r w:rsidR="001F5504" w:rsidRPr="004F44C2">
        <w:rPr>
          <w:rFonts w:asciiTheme="minorHAnsi" w:hAnsiTheme="minorHAnsi" w:cs="Arial"/>
          <w:szCs w:val="24"/>
        </w:rPr>
        <w:t>:</w:t>
      </w:r>
    </w:p>
    <w:p w:rsidR="009A7C37" w:rsidRPr="004F44C2" w:rsidRDefault="001F5504"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a)</w:t>
      </w:r>
      <w:r w:rsidRPr="004F44C2">
        <w:rPr>
          <w:rFonts w:asciiTheme="minorHAnsi" w:hAnsiTheme="minorHAnsi" w:cs="Arial"/>
          <w:szCs w:val="24"/>
        </w:rPr>
        <w:t xml:space="preserve"> </w:t>
      </w:r>
      <w:r w:rsidR="009A7C37" w:rsidRPr="004F44C2">
        <w:rPr>
          <w:rFonts w:asciiTheme="minorHAnsi" w:hAnsiTheme="minorHAnsi" w:cs="Arial"/>
          <w:szCs w:val="24"/>
        </w:rPr>
        <w:t xml:space="preserve">até </w:t>
      </w:r>
      <w:r w:rsidRPr="004F44C2">
        <w:rPr>
          <w:rFonts w:asciiTheme="minorHAnsi" w:hAnsiTheme="minorHAnsi" w:cs="Arial"/>
          <w:szCs w:val="24"/>
        </w:rPr>
        <w:t>100 (cem</w:t>
      </w:r>
      <w:r w:rsidR="009A7C37" w:rsidRPr="004F44C2">
        <w:rPr>
          <w:rFonts w:asciiTheme="minorHAnsi" w:hAnsiTheme="minorHAnsi" w:cs="Arial"/>
          <w:szCs w:val="24"/>
        </w:rPr>
        <w:t xml:space="preserve">) </w:t>
      </w:r>
      <w:r w:rsidR="004D694F" w:rsidRPr="004F44C2">
        <w:rPr>
          <w:rFonts w:asciiTheme="minorHAnsi" w:hAnsiTheme="minorHAnsi" w:cs="Arial"/>
          <w:szCs w:val="24"/>
        </w:rPr>
        <w:t xml:space="preserve">sessões de </w:t>
      </w:r>
      <w:r w:rsidRPr="004F44C2">
        <w:rPr>
          <w:rFonts w:asciiTheme="minorHAnsi" w:hAnsiTheme="minorHAnsi" w:cs="Arial"/>
          <w:szCs w:val="24"/>
        </w:rPr>
        <w:t xml:space="preserve">FISIOTERAPIA NEUROFUNCIONAL DOMICILIAR </w:t>
      </w:r>
      <w:r w:rsidR="009A7C37" w:rsidRPr="004F44C2">
        <w:rPr>
          <w:rFonts w:asciiTheme="minorHAnsi" w:hAnsiTheme="minorHAnsi" w:cs="Arial"/>
          <w:szCs w:val="24"/>
        </w:rPr>
        <w:t>por mês, em horário comercial e em dias úteis, para pacientes encaminhados pela</w:t>
      </w:r>
      <w:r w:rsidR="004F44C2">
        <w:rPr>
          <w:rFonts w:asciiTheme="minorHAnsi" w:hAnsiTheme="minorHAnsi" w:cs="Arial"/>
          <w:szCs w:val="24"/>
        </w:rPr>
        <w:t xml:space="preserve"> Secretária Municipal de Saúde;</w:t>
      </w:r>
    </w:p>
    <w:p w:rsidR="00616065" w:rsidRPr="004F44C2" w:rsidRDefault="001F5504"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b)</w:t>
      </w:r>
      <w:r w:rsidRPr="004F44C2">
        <w:rPr>
          <w:rFonts w:asciiTheme="minorHAnsi" w:hAnsiTheme="minorHAnsi" w:cs="Arial"/>
          <w:szCs w:val="24"/>
        </w:rPr>
        <w:t xml:space="preserve"> </w:t>
      </w:r>
      <w:r w:rsidR="00616065" w:rsidRPr="004F44C2">
        <w:rPr>
          <w:rFonts w:asciiTheme="minorHAnsi" w:hAnsiTheme="minorHAnsi" w:cs="Arial"/>
          <w:szCs w:val="24"/>
        </w:rPr>
        <w:t xml:space="preserve">até 100 (cem) </w:t>
      </w:r>
      <w:r w:rsidR="004D694F" w:rsidRPr="004F44C2">
        <w:rPr>
          <w:rFonts w:asciiTheme="minorHAnsi" w:hAnsiTheme="minorHAnsi" w:cs="Arial"/>
          <w:szCs w:val="24"/>
        </w:rPr>
        <w:t xml:space="preserve">sessões de </w:t>
      </w:r>
      <w:r w:rsidR="00616065" w:rsidRPr="004F44C2">
        <w:rPr>
          <w:rFonts w:asciiTheme="minorHAnsi" w:hAnsiTheme="minorHAnsi" w:cs="Arial"/>
          <w:szCs w:val="24"/>
        </w:rPr>
        <w:t>FISIOTERAPIA RESPIRATÓRIA DOMICILIAR por mês, em horário comercial e em dias úteis, para pacientes encaminhados pela</w:t>
      </w:r>
      <w:r w:rsidR="004F44C2">
        <w:rPr>
          <w:rFonts w:asciiTheme="minorHAnsi" w:hAnsiTheme="minorHAnsi" w:cs="Arial"/>
          <w:szCs w:val="24"/>
        </w:rPr>
        <w:t xml:space="preserve"> Secretária Municipal de Saúde;</w:t>
      </w:r>
    </w:p>
    <w:p w:rsidR="00616065" w:rsidRPr="004F44C2" w:rsidRDefault="00616065"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c)</w:t>
      </w:r>
      <w:r w:rsidRPr="004F44C2">
        <w:rPr>
          <w:rFonts w:asciiTheme="minorHAnsi" w:hAnsiTheme="minorHAnsi" w:cs="Arial"/>
          <w:szCs w:val="24"/>
        </w:rPr>
        <w:t xml:space="preserve"> até 100 (cem) </w:t>
      </w:r>
      <w:r w:rsidR="004D694F" w:rsidRPr="004F44C2">
        <w:rPr>
          <w:rFonts w:asciiTheme="minorHAnsi" w:hAnsiTheme="minorHAnsi" w:cs="Arial"/>
          <w:szCs w:val="24"/>
        </w:rPr>
        <w:t xml:space="preserve">sessões de </w:t>
      </w:r>
      <w:r w:rsidRPr="004F44C2">
        <w:rPr>
          <w:rFonts w:asciiTheme="minorHAnsi" w:hAnsiTheme="minorHAnsi" w:cs="Arial"/>
          <w:szCs w:val="24"/>
        </w:rPr>
        <w:t>FISIOTERAPIA MOTORA DOMICILIAR por mês, em horário comercial e em dias úteis, para pacientes encaminhados pela</w:t>
      </w:r>
      <w:r w:rsidR="004F44C2">
        <w:rPr>
          <w:rFonts w:asciiTheme="minorHAnsi" w:hAnsiTheme="minorHAnsi" w:cs="Arial"/>
          <w:szCs w:val="24"/>
        </w:rPr>
        <w:t xml:space="preserve"> Secretária Municipal de Saúde;</w:t>
      </w:r>
    </w:p>
    <w:p w:rsidR="00616065" w:rsidRPr="004F44C2" w:rsidRDefault="00616065"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d)</w:t>
      </w:r>
      <w:r w:rsidRPr="004F44C2">
        <w:rPr>
          <w:rFonts w:asciiTheme="minorHAnsi" w:hAnsiTheme="minorHAnsi" w:cs="Arial"/>
          <w:szCs w:val="24"/>
        </w:rPr>
        <w:t xml:space="preserve"> até 50 (cinquenta) </w:t>
      </w:r>
      <w:r w:rsidR="004D694F" w:rsidRPr="004F44C2">
        <w:rPr>
          <w:rFonts w:asciiTheme="minorHAnsi" w:hAnsiTheme="minorHAnsi" w:cs="Arial"/>
          <w:szCs w:val="24"/>
        </w:rPr>
        <w:t xml:space="preserve">sessões de </w:t>
      </w:r>
      <w:r w:rsidRPr="004F44C2">
        <w:rPr>
          <w:rFonts w:asciiTheme="minorHAnsi" w:hAnsiTheme="minorHAnsi" w:cs="Arial"/>
          <w:szCs w:val="24"/>
        </w:rPr>
        <w:t>TERAPIA OCUPACIONAL DOMICILIAR por mês, em horário comercial e em dias úteis, para pacientes encaminhados pela</w:t>
      </w:r>
      <w:r w:rsidR="004F44C2">
        <w:rPr>
          <w:rFonts w:asciiTheme="minorHAnsi" w:hAnsiTheme="minorHAnsi" w:cs="Arial"/>
          <w:szCs w:val="24"/>
        </w:rPr>
        <w:t xml:space="preserve"> Secretária Municipal de Saúde;</w:t>
      </w:r>
    </w:p>
    <w:p w:rsidR="00616065" w:rsidRPr="004F44C2" w:rsidRDefault="00616065"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e)</w:t>
      </w:r>
      <w:r w:rsidRPr="004F44C2">
        <w:rPr>
          <w:rFonts w:asciiTheme="minorHAnsi" w:hAnsiTheme="minorHAnsi" w:cs="Arial"/>
          <w:szCs w:val="24"/>
        </w:rPr>
        <w:t xml:space="preserve"> até 50 (cinquenta) </w:t>
      </w:r>
      <w:r w:rsidR="004D694F" w:rsidRPr="004F44C2">
        <w:rPr>
          <w:rFonts w:asciiTheme="minorHAnsi" w:hAnsiTheme="minorHAnsi" w:cs="Arial"/>
          <w:szCs w:val="24"/>
        </w:rPr>
        <w:t xml:space="preserve">sessões de </w:t>
      </w:r>
      <w:r w:rsidRPr="004F44C2">
        <w:rPr>
          <w:rFonts w:asciiTheme="minorHAnsi" w:hAnsiTheme="minorHAnsi" w:cs="Arial"/>
          <w:szCs w:val="24"/>
        </w:rPr>
        <w:t>FONOAUDIOLOGIA DOMICILIAR por mês, em horário comercial e em dias úteis, para pacientes encaminhados pela</w:t>
      </w:r>
      <w:r w:rsidR="004F44C2">
        <w:rPr>
          <w:rFonts w:asciiTheme="minorHAnsi" w:hAnsiTheme="minorHAnsi" w:cs="Arial"/>
          <w:szCs w:val="24"/>
        </w:rPr>
        <w:t xml:space="preserve"> Secretária Municipal de Saúde;</w:t>
      </w:r>
    </w:p>
    <w:p w:rsidR="004F44C2"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1.2.</w:t>
      </w:r>
      <w:r w:rsidRPr="004F44C2">
        <w:rPr>
          <w:rFonts w:asciiTheme="minorHAnsi" w:hAnsiTheme="minorHAnsi" w:cs="Arial"/>
          <w:szCs w:val="24"/>
        </w:rPr>
        <w:t xml:space="preserve"> O</w:t>
      </w:r>
      <w:r w:rsidR="004F44C2">
        <w:rPr>
          <w:rFonts w:asciiTheme="minorHAnsi" w:hAnsiTheme="minorHAnsi" w:cs="Arial"/>
          <w:szCs w:val="24"/>
        </w:rPr>
        <w:t>s</w:t>
      </w:r>
      <w:r w:rsidRPr="004F44C2">
        <w:rPr>
          <w:rFonts w:asciiTheme="minorHAnsi" w:hAnsiTheme="minorHAnsi" w:cs="Arial"/>
          <w:szCs w:val="24"/>
        </w:rPr>
        <w:t xml:space="preserve"> valor</w:t>
      </w:r>
      <w:r w:rsidR="004F44C2">
        <w:rPr>
          <w:rFonts w:asciiTheme="minorHAnsi" w:hAnsiTheme="minorHAnsi" w:cs="Arial"/>
          <w:szCs w:val="24"/>
        </w:rPr>
        <w:t>es</w:t>
      </w:r>
      <w:r w:rsidRPr="004F44C2">
        <w:rPr>
          <w:rFonts w:asciiTheme="minorHAnsi" w:hAnsiTheme="minorHAnsi" w:cs="Arial"/>
          <w:szCs w:val="24"/>
        </w:rPr>
        <w:t xml:space="preserve"> a ser</w:t>
      </w:r>
      <w:r w:rsidR="004F44C2">
        <w:rPr>
          <w:rFonts w:asciiTheme="minorHAnsi" w:hAnsiTheme="minorHAnsi" w:cs="Arial"/>
          <w:szCs w:val="24"/>
        </w:rPr>
        <w:t>em</w:t>
      </w:r>
      <w:r w:rsidRPr="004F44C2">
        <w:rPr>
          <w:rFonts w:asciiTheme="minorHAnsi" w:hAnsiTheme="minorHAnsi" w:cs="Arial"/>
          <w:szCs w:val="24"/>
        </w:rPr>
        <w:t xml:space="preserve"> pago</w:t>
      </w:r>
      <w:r w:rsidR="004F44C2">
        <w:rPr>
          <w:rFonts w:asciiTheme="minorHAnsi" w:hAnsiTheme="minorHAnsi" w:cs="Arial"/>
          <w:szCs w:val="24"/>
        </w:rPr>
        <w:t>s</w:t>
      </w:r>
      <w:r w:rsidRPr="004F44C2">
        <w:rPr>
          <w:rFonts w:asciiTheme="minorHAnsi" w:hAnsiTheme="minorHAnsi" w:cs="Arial"/>
          <w:szCs w:val="24"/>
        </w:rPr>
        <w:t xml:space="preserve"> </w:t>
      </w:r>
      <w:r w:rsidR="004F44C2">
        <w:rPr>
          <w:rFonts w:asciiTheme="minorHAnsi" w:hAnsiTheme="minorHAnsi" w:cs="Arial"/>
          <w:szCs w:val="24"/>
        </w:rPr>
        <w:t xml:space="preserve">são </w:t>
      </w:r>
      <w:r w:rsidRPr="004F44C2">
        <w:rPr>
          <w:rFonts w:asciiTheme="minorHAnsi" w:hAnsiTheme="minorHAnsi" w:cs="Arial"/>
          <w:szCs w:val="24"/>
        </w:rPr>
        <w:t>de</w:t>
      </w:r>
      <w:r w:rsidR="004F44C2">
        <w:rPr>
          <w:rFonts w:asciiTheme="minorHAnsi" w:hAnsiTheme="minorHAnsi" w:cs="Arial"/>
          <w:szCs w:val="24"/>
        </w:rPr>
        <w:t>:</w:t>
      </w:r>
    </w:p>
    <w:p w:rsidR="004F44C2" w:rsidRDefault="004F44C2"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a)</w:t>
      </w:r>
      <w:r w:rsidRPr="004F44C2">
        <w:rPr>
          <w:rFonts w:asciiTheme="minorHAnsi" w:hAnsiTheme="minorHAnsi" w:cs="Arial"/>
          <w:szCs w:val="24"/>
        </w:rPr>
        <w:t xml:space="preserve"> </w:t>
      </w:r>
      <w:r>
        <w:rPr>
          <w:rFonts w:asciiTheme="minorHAnsi" w:hAnsiTheme="minorHAnsi" w:cs="Arial"/>
          <w:szCs w:val="24"/>
        </w:rPr>
        <w:t xml:space="preserve">R$ 80,00 (oitenta reais) por </w:t>
      </w:r>
      <w:r w:rsidRPr="004F44C2">
        <w:rPr>
          <w:rFonts w:asciiTheme="minorHAnsi" w:hAnsiTheme="minorHAnsi" w:cs="Arial"/>
          <w:szCs w:val="24"/>
        </w:rPr>
        <w:t>sess</w:t>
      </w:r>
      <w:r>
        <w:rPr>
          <w:rFonts w:asciiTheme="minorHAnsi" w:hAnsiTheme="minorHAnsi" w:cs="Arial"/>
          <w:szCs w:val="24"/>
        </w:rPr>
        <w:t>ão</w:t>
      </w:r>
      <w:r w:rsidRPr="004F44C2">
        <w:rPr>
          <w:rFonts w:asciiTheme="minorHAnsi" w:hAnsiTheme="minorHAnsi" w:cs="Arial"/>
          <w:szCs w:val="24"/>
        </w:rPr>
        <w:t xml:space="preserve"> de FISIOTERAPIA NEUROFUNCIONAL DOMICILIAR</w:t>
      </w:r>
      <w:r>
        <w:rPr>
          <w:rFonts w:asciiTheme="minorHAnsi" w:hAnsiTheme="minorHAnsi" w:cs="Arial"/>
          <w:szCs w:val="24"/>
        </w:rPr>
        <w:t>;</w:t>
      </w:r>
      <w:r w:rsidRPr="004F44C2">
        <w:rPr>
          <w:rFonts w:asciiTheme="minorHAnsi" w:hAnsiTheme="minorHAnsi" w:cs="Arial"/>
          <w:szCs w:val="24"/>
        </w:rPr>
        <w:t xml:space="preserve"> </w:t>
      </w:r>
    </w:p>
    <w:p w:rsidR="004F44C2" w:rsidRDefault="004F44C2"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b)</w:t>
      </w:r>
      <w:r w:rsidRPr="004F44C2">
        <w:rPr>
          <w:rFonts w:asciiTheme="minorHAnsi" w:hAnsiTheme="minorHAnsi" w:cs="Arial"/>
          <w:szCs w:val="24"/>
        </w:rPr>
        <w:t xml:space="preserve"> </w:t>
      </w:r>
      <w:r>
        <w:rPr>
          <w:rFonts w:asciiTheme="minorHAnsi" w:hAnsiTheme="minorHAnsi" w:cs="Arial"/>
          <w:szCs w:val="24"/>
        </w:rPr>
        <w:t xml:space="preserve">R$ 80,00 (oitenta reais) por </w:t>
      </w:r>
      <w:r w:rsidRPr="004F44C2">
        <w:rPr>
          <w:rFonts w:asciiTheme="minorHAnsi" w:hAnsiTheme="minorHAnsi" w:cs="Arial"/>
          <w:szCs w:val="24"/>
        </w:rPr>
        <w:t>sess</w:t>
      </w:r>
      <w:r>
        <w:rPr>
          <w:rFonts w:asciiTheme="minorHAnsi" w:hAnsiTheme="minorHAnsi" w:cs="Arial"/>
          <w:szCs w:val="24"/>
        </w:rPr>
        <w:t>ão</w:t>
      </w:r>
      <w:r w:rsidRPr="004F44C2">
        <w:rPr>
          <w:rFonts w:asciiTheme="minorHAnsi" w:hAnsiTheme="minorHAnsi" w:cs="Arial"/>
          <w:szCs w:val="24"/>
        </w:rPr>
        <w:t xml:space="preserve"> de FISIOTERAPIA RESPIRATÓRIA DOMICILIAR</w:t>
      </w:r>
      <w:r>
        <w:rPr>
          <w:rFonts w:asciiTheme="minorHAnsi" w:hAnsiTheme="minorHAnsi" w:cs="Arial"/>
          <w:szCs w:val="24"/>
        </w:rPr>
        <w:t>;</w:t>
      </w:r>
      <w:r w:rsidRPr="004F44C2">
        <w:rPr>
          <w:rFonts w:asciiTheme="minorHAnsi" w:hAnsiTheme="minorHAnsi" w:cs="Arial"/>
          <w:szCs w:val="24"/>
        </w:rPr>
        <w:t xml:space="preserve"> </w:t>
      </w:r>
    </w:p>
    <w:p w:rsidR="004F44C2" w:rsidRPr="004F44C2" w:rsidRDefault="004F44C2"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c)</w:t>
      </w:r>
      <w:r w:rsidRPr="004F44C2">
        <w:rPr>
          <w:rFonts w:asciiTheme="minorHAnsi" w:hAnsiTheme="minorHAnsi" w:cs="Arial"/>
          <w:szCs w:val="24"/>
        </w:rPr>
        <w:t xml:space="preserve"> </w:t>
      </w:r>
      <w:r>
        <w:rPr>
          <w:rFonts w:asciiTheme="minorHAnsi" w:hAnsiTheme="minorHAnsi" w:cs="Arial"/>
          <w:szCs w:val="24"/>
        </w:rPr>
        <w:t xml:space="preserve">R$ 80,00 (oitenta reais) por </w:t>
      </w:r>
      <w:r w:rsidRPr="004F44C2">
        <w:rPr>
          <w:rFonts w:asciiTheme="minorHAnsi" w:hAnsiTheme="minorHAnsi" w:cs="Arial"/>
          <w:szCs w:val="24"/>
        </w:rPr>
        <w:t>sess</w:t>
      </w:r>
      <w:r>
        <w:rPr>
          <w:rFonts w:asciiTheme="minorHAnsi" w:hAnsiTheme="minorHAnsi" w:cs="Arial"/>
          <w:szCs w:val="24"/>
        </w:rPr>
        <w:t>ão</w:t>
      </w:r>
      <w:r w:rsidRPr="004F44C2">
        <w:rPr>
          <w:rFonts w:asciiTheme="minorHAnsi" w:hAnsiTheme="minorHAnsi" w:cs="Arial"/>
          <w:szCs w:val="24"/>
        </w:rPr>
        <w:t xml:space="preserve"> de FISIOTERAPIA MOTORA DOMICILIAR</w:t>
      </w:r>
      <w:r>
        <w:rPr>
          <w:rFonts w:asciiTheme="minorHAnsi" w:hAnsiTheme="minorHAnsi" w:cs="Arial"/>
          <w:szCs w:val="24"/>
        </w:rPr>
        <w:t>;</w:t>
      </w:r>
    </w:p>
    <w:p w:rsidR="004F44C2" w:rsidRPr="004F44C2" w:rsidRDefault="004F44C2"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d)</w:t>
      </w:r>
      <w:r w:rsidRPr="004F44C2">
        <w:rPr>
          <w:rFonts w:asciiTheme="minorHAnsi" w:hAnsiTheme="minorHAnsi" w:cs="Arial"/>
          <w:szCs w:val="24"/>
        </w:rPr>
        <w:t xml:space="preserve"> </w:t>
      </w:r>
      <w:r>
        <w:rPr>
          <w:rFonts w:asciiTheme="minorHAnsi" w:hAnsiTheme="minorHAnsi" w:cs="Arial"/>
          <w:szCs w:val="24"/>
        </w:rPr>
        <w:t xml:space="preserve">R$ 110,00 (cento e dez reais) por </w:t>
      </w:r>
      <w:r w:rsidRPr="004F44C2">
        <w:rPr>
          <w:rFonts w:asciiTheme="minorHAnsi" w:hAnsiTheme="minorHAnsi" w:cs="Arial"/>
          <w:szCs w:val="24"/>
        </w:rPr>
        <w:t>sess</w:t>
      </w:r>
      <w:r>
        <w:rPr>
          <w:rFonts w:asciiTheme="minorHAnsi" w:hAnsiTheme="minorHAnsi" w:cs="Arial"/>
          <w:szCs w:val="24"/>
        </w:rPr>
        <w:t>ão</w:t>
      </w:r>
      <w:r w:rsidRPr="004F44C2">
        <w:rPr>
          <w:rFonts w:asciiTheme="minorHAnsi" w:hAnsiTheme="minorHAnsi" w:cs="Arial"/>
          <w:szCs w:val="24"/>
        </w:rPr>
        <w:t xml:space="preserve"> de TERAPIA OCUPACIONAL DOMICILIAR</w:t>
      </w:r>
      <w:r>
        <w:rPr>
          <w:rFonts w:asciiTheme="minorHAnsi" w:hAnsiTheme="minorHAnsi" w:cs="Arial"/>
          <w:szCs w:val="24"/>
        </w:rPr>
        <w:t>;</w:t>
      </w:r>
    </w:p>
    <w:p w:rsidR="004F44C2" w:rsidRPr="004F44C2" w:rsidRDefault="004F44C2"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e)</w:t>
      </w:r>
      <w:r w:rsidRPr="004F44C2">
        <w:rPr>
          <w:rFonts w:asciiTheme="minorHAnsi" w:hAnsiTheme="minorHAnsi" w:cs="Arial"/>
          <w:szCs w:val="24"/>
        </w:rPr>
        <w:t xml:space="preserve"> </w:t>
      </w:r>
      <w:r>
        <w:rPr>
          <w:rFonts w:asciiTheme="minorHAnsi" w:hAnsiTheme="minorHAnsi" w:cs="Arial"/>
          <w:szCs w:val="24"/>
        </w:rPr>
        <w:t xml:space="preserve">R$ 110,00 (cento e dez reais) por </w:t>
      </w:r>
      <w:r w:rsidRPr="004F44C2">
        <w:rPr>
          <w:rFonts w:asciiTheme="minorHAnsi" w:hAnsiTheme="minorHAnsi" w:cs="Arial"/>
          <w:szCs w:val="24"/>
        </w:rPr>
        <w:t>sess</w:t>
      </w:r>
      <w:r>
        <w:rPr>
          <w:rFonts w:asciiTheme="minorHAnsi" w:hAnsiTheme="minorHAnsi" w:cs="Arial"/>
          <w:szCs w:val="24"/>
        </w:rPr>
        <w:t>ão</w:t>
      </w:r>
      <w:r w:rsidRPr="004F44C2">
        <w:rPr>
          <w:rFonts w:asciiTheme="minorHAnsi" w:hAnsiTheme="minorHAnsi" w:cs="Arial"/>
          <w:szCs w:val="24"/>
        </w:rPr>
        <w:t xml:space="preserve"> de FONOAUDIOLOGIA DOMICILIAR</w:t>
      </w:r>
      <w:r>
        <w:rPr>
          <w:rFonts w:asciiTheme="minorHAnsi" w:hAnsiTheme="minorHAnsi" w:cs="Arial"/>
          <w:szCs w:val="24"/>
        </w:rPr>
        <w:t>.</w:t>
      </w:r>
    </w:p>
    <w:p w:rsidR="009A7C37" w:rsidRPr="004F44C2" w:rsidRDefault="009A7C37" w:rsidP="00430CB6">
      <w:pPr>
        <w:spacing w:after="120" w:line="276" w:lineRule="auto"/>
        <w:rPr>
          <w:rFonts w:asciiTheme="minorHAnsi" w:hAnsiTheme="minorHAnsi"/>
          <w:b/>
          <w:szCs w:val="24"/>
        </w:rPr>
      </w:pPr>
      <w:r w:rsidRPr="004F44C2">
        <w:rPr>
          <w:rFonts w:asciiTheme="minorHAnsi" w:hAnsiTheme="minorHAnsi"/>
          <w:b/>
          <w:szCs w:val="24"/>
        </w:rPr>
        <w:lastRenderedPageBreak/>
        <w:t>2 - CONDIÇÕES PARA CREDENCIAMENTO</w:t>
      </w:r>
    </w:p>
    <w:p w:rsidR="009A7C37" w:rsidRPr="004F44C2"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2.1</w:t>
      </w:r>
      <w:r w:rsidR="004F44C2" w:rsidRPr="006D0E42">
        <w:rPr>
          <w:rFonts w:asciiTheme="minorHAnsi" w:hAnsiTheme="minorHAnsi" w:cs="Arial"/>
          <w:b/>
          <w:szCs w:val="24"/>
        </w:rPr>
        <w:t>.</w:t>
      </w:r>
      <w:r w:rsidRPr="004F44C2">
        <w:rPr>
          <w:rFonts w:asciiTheme="minorHAnsi" w:hAnsiTheme="minorHAnsi" w:cs="Arial"/>
          <w:szCs w:val="24"/>
        </w:rPr>
        <w:t xml:space="preserve"> As pessoas jurídicas ou físicas interessadas em prestar os serviços ao Município de São José do Hortêncio, deverão protocolar os documentos indicados no item </w:t>
      </w:r>
      <w:proofErr w:type="gramStart"/>
      <w:r w:rsidRPr="004F44C2">
        <w:rPr>
          <w:rFonts w:asciiTheme="minorHAnsi" w:hAnsiTheme="minorHAnsi" w:cs="Arial"/>
          <w:szCs w:val="24"/>
        </w:rPr>
        <w:t>3</w:t>
      </w:r>
      <w:proofErr w:type="gramEnd"/>
      <w:r w:rsidRPr="004F44C2">
        <w:rPr>
          <w:rFonts w:asciiTheme="minorHAnsi" w:hAnsiTheme="minorHAnsi" w:cs="Arial"/>
          <w:szCs w:val="24"/>
        </w:rPr>
        <w:t xml:space="preserve"> desse edital no Setor de protocolos, situado na Rua </w:t>
      </w:r>
      <w:r w:rsidR="004F44C2" w:rsidRPr="004F44C2">
        <w:rPr>
          <w:rFonts w:asciiTheme="minorHAnsi" w:hAnsiTheme="minorHAnsi" w:cs="Arial"/>
          <w:szCs w:val="24"/>
        </w:rPr>
        <w:t>33</w:t>
      </w:r>
      <w:r w:rsidRPr="004F44C2">
        <w:rPr>
          <w:rFonts w:asciiTheme="minorHAnsi" w:hAnsiTheme="minorHAnsi" w:cs="Arial"/>
          <w:szCs w:val="24"/>
        </w:rPr>
        <w:t xml:space="preserve"> nº 40, a partir de 2</w:t>
      </w:r>
      <w:r w:rsidR="004F44C2" w:rsidRPr="004F44C2">
        <w:rPr>
          <w:rFonts w:asciiTheme="minorHAnsi" w:hAnsiTheme="minorHAnsi" w:cs="Arial"/>
          <w:szCs w:val="24"/>
        </w:rPr>
        <w:t>0</w:t>
      </w:r>
      <w:r w:rsidRPr="004F44C2">
        <w:rPr>
          <w:rFonts w:asciiTheme="minorHAnsi" w:hAnsiTheme="minorHAnsi" w:cs="Arial"/>
          <w:szCs w:val="24"/>
        </w:rPr>
        <w:t xml:space="preserve"> de março de 20</w:t>
      </w:r>
      <w:r w:rsidR="004F44C2" w:rsidRPr="004F44C2">
        <w:rPr>
          <w:rFonts w:asciiTheme="minorHAnsi" w:hAnsiTheme="minorHAnsi" w:cs="Arial"/>
          <w:szCs w:val="24"/>
        </w:rPr>
        <w:t>2</w:t>
      </w:r>
      <w:r w:rsidRPr="004F44C2">
        <w:rPr>
          <w:rFonts w:asciiTheme="minorHAnsi" w:hAnsiTheme="minorHAnsi" w:cs="Arial"/>
          <w:szCs w:val="24"/>
        </w:rPr>
        <w:t xml:space="preserve">1 no horário das </w:t>
      </w:r>
      <w:r w:rsidR="004F44C2" w:rsidRPr="004F44C2">
        <w:rPr>
          <w:rFonts w:asciiTheme="minorHAnsi" w:hAnsiTheme="minorHAnsi" w:cs="Arial"/>
          <w:szCs w:val="24"/>
        </w:rPr>
        <w:t>7</w:t>
      </w:r>
      <w:r w:rsidRPr="004F44C2">
        <w:rPr>
          <w:rFonts w:asciiTheme="minorHAnsi" w:hAnsiTheme="minorHAnsi" w:cs="Arial"/>
          <w:szCs w:val="24"/>
        </w:rPr>
        <w:t>h às 1</w:t>
      </w:r>
      <w:r w:rsidR="004F44C2" w:rsidRPr="004F44C2">
        <w:rPr>
          <w:rFonts w:asciiTheme="minorHAnsi" w:hAnsiTheme="minorHAnsi" w:cs="Arial"/>
          <w:szCs w:val="24"/>
        </w:rPr>
        <w:t>1</w:t>
      </w:r>
      <w:r w:rsidRPr="004F44C2">
        <w:rPr>
          <w:rFonts w:asciiTheme="minorHAnsi" w:hAnsiTheme="minorHAnsi" w:cs="Arial"/>
          <w:szCs w:val="24"/>
        </w:rPr>
        <w:t>h</w:t>
      </w:r>
      <w:r w:rsidR="004F44C2" w:rsidRPr="004F44C2">
        <w:rPr>
          <w:rFonts w:asciiTheme="minorHAnsi" w:hAnsiTheme="minorHAnsi" w:cs="Arial"/>
          <w:szCs w:val="24"/>
        </w:rPr>
        <w:t xml:space="preserve"> e das 12h às 16h</w:t>
      </w:r>
      <w:r w:rsidRPr="004F44C2">
        <w:rPr>
          <w:rFonts w:asciiTheme="minorHAnsi" w:hAnsiTheme="minorHAnsi" w:cs="Arial"/>
          <w:szCs w:val="24"/>
        </w:rPr>
        <w:t>.</w:t>
      </w:r>
    </w:p>
    <w:p w:rsidR="009A7C37" w:rsidRPr="004F44C2"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2.2</w:t>
      </w:r>
      <w:r w:rsidR="004F44C2" w:rsidRPr="006D0E42">
        <w:rPr>
          <w:rFonts w:asciiTheme="minorHAnsi" w:hAnsiTheme="minorHAnsi" w:cs="Arial"/>
          <w:b/>
          <w:szCs w:val="24"/>
        </w:rPr>
        <w:t>.</w:t>
      </w:r>
      <w:r w:rsidRPr="004F44C2">
        <w:rPr>
          <w:rFonts w:asciiTheme="minorHAnsi" w:hAnsiTheme="minorHAnsi" w:cs="Arial"/>
          <w:szCs w:val="24"/>
        </w:rPr>
        <w:t xml:space="preserve"> </w:t>
      </w:r>
      <w:r w:rsidRPr="00572A59">
        <w:rPr>
          <w:rFonts w:asciiTheme="minorHAnsi" w:hAnsiTheme="minorHAnsi" w:cs="Arial"/>
          <w:szCs w:val="24"/>
        </w:rPr>
        <w:t>O credenciamento permanecerá aberto a futuros interessados que preencherem as condições previstas nesse edital, durante todo o seu período de vigência.</w:t>
      </w:r>
    </w:p>
    <w:p w:rsidR="009A7C37" w:rsidRPr="004F44C2"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2.3</w:t>
      </w:r>
      <w:r w:rsidR="004F44C2" w:rsidRPr="006D0E42">
        <w:rPr>
          <w:rFonts w:asciiTheme="minorHAnsi" w:hAnsiTheme="minorHAnsi" w:cs="Arial"/>
          <w:b/>
          <w:szCs w:val="24"/>
        </w:rPr>
        <w:t>.</w:t>
      </w:r>
      <w:r w:rsidRPr="004F44C2">
        <w:rPr>
          <w:rFonts w:asciiTheme="minorHAnsi" w:hAnsiTheme="minorHAnsi" w:cs="Arial"/>
          <w:szCs w:val="24"/>
        </w:rPr>
        <w:t xml:space="preserve"> A vigência do credenciamento se dará pelo período de 60 (sessenta) meses previstos no inciso II do art. 57 da Lei nº 8.666/1993.</w:t>
      </w:r>
    </w:p>
    <w:p w:rsidR="009A7C37" w:rsidRPr="004F44C2" w:rsidRDefault="009A7C37" w:rsidP="00430CB6">
      <w:pPr>
        <w:pStyle w:val="PargrafodaLista"/>
        <w:spacing w:after="120" w:line="276" w:lineRule="auto"/>
        <w:ind w:left="0" w:firstLine="0"/>
        <w:rPr>
          <w:rFonts w:asciiTheme="minorHAnsi" w:hAnsiTheme="minorHAnsi"/>
          <w:b/>
          <w:sz w:val="24"/>
          <w:szCs w:val="24"/>
        </w:rPr>
      </w:pPr>
      <w:r w:rsidRPr="004F44C2">
        <w:rPr>
          <w:rFonts w:asciiTheme="minorHAnsi" w:hAnsiTheme="minorHAnsi"/>
          <w:b/>
          <w:sz w:val="24"/>
          <w:szCs w:val="24"/>
        </w:rPr>
        <w:t>3 - DOCUMENTOS NECESSÁRIOS PARA CREDENCIAMENTO</w:t>
      </w:r>
    </w:p>
    <w:p w:rsidR="009A7C37" w:rsidRDefault="009A7C37"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3.1</w:t>
      </w:r>
      <w:r w:rsidR="0079643B" w:rsidRPr="006D0E42">
        <w:rPr>
          <w:rFonts w:asciiTheme="minorHAnsi" w:hAnsiTheme="minorHAnsi" w:cs="Arial"/>
          <w:b/>
          <w:szCs w:val="24"/>
        </w:rPr>
        <w:t>.</w:t>
      </w:r>
      <w:r w:rsidR="009C49DC">
        <w:rPr>
          <w:rFonts w:asciiTheme="minorHAnsi" w:hAnsiTheme="minorHAnsi" w:cs="Arial"/>
          <w:szCs w:val="24"/>
        </w:rPr>
        <w:t xml:space="preserve"> Os </w:t>
      </w:r>
      <w:r w:rsidRPr="0079643B">
        <w:rPr>
          <w:rFonts w:asciiTheme="minorHAnsi" w:hAnsiTheme="minorHAnsi" w:cs="Arial"/>
          <w:szCs w:val="24"/>
        </w:rPr>
        <w:t>interessad</w:t>
      </w:r>
      <w:r w:rsidR="009C49DC">
        <w:rPr>
          <w:rFonts w:asciiTheme="minorHAnsi" w:hAnsiTheme="minorHAnsi" w:cs="Arial"/>
          <w:szCs w:val="24"/>
        </w:rPr>
        <w:t>o</w:t>
      </w:r>
      <w:r w:rsidRPr="0079643B">
        <w:rPr>
          <w:rFonts w:asciiTheme="minorHAnsi" w:hAnsiTheme="minorHAnsi" w:cs="Arial"/>
          <w:szCs w:val="24"/>
        </w:rPr>
        <w:t xml:space="preserve">s em prestar os serviços ao Município de </w:t>
      </w:r>
      <w:r w:rsidRPr="004F44C2">
        <w:rPr>
          <w:rFonts w:asciiTheme="minorHAnsi" w:hAnsiTheme="minorHAnsi" w:cs="Arial"/>
          <w:szCs w:val="24"/>
        </w:rPr>
        <w:t xml:space="preserve">São José do Hortêncio </w:t>
      </w:r>
      <w:r w:rsidRPr="0079643B">
        <w:rPr>
          <w:rFonts w:asciiTheme="minorHAnsi" w:hAnsiTheme="minorHAnsi" w:cs="Arial"/>
          <w:szCs w:val="24"/>
        </w:rPr>
        <w:t>deverão apresentar os seguintes documentos:</w:t>
      </w:r>
    </w:p>
    <w:p w:rsidR="009C49DC" w:rsidRPr="0079643B" w:rsidRDefault="009C49DC" w:rsidP="00430CB6">
      <w:pPr>
        <w:spacing w:after="120" w:line="276" w:lineRule="auto"/>
        <w:ind w:right="-9" w:firstLine="0"/>
        <w:rPr>
          <w:rFonts w:asciiTheme="minorHAnsi" w:hAnsiTheme="minorHAnsi" w:cs="Arial"/>
          <w:szCs w:val="24"/>
        </w:rPr>
      </w:pPr>
      <w:r w:rsidRPr="009C49DC">
        <w:rPr>
          <w:rFonts w:asciiTheme="minorHAnsi" w:hAnsiTheme="minorHAnsi" w:cs="Arial"/>
          <w:b/>
          <w:szCs w:val="24"/>
        </w:rPr>
        <w:t>3.1.1.</w:t>
      </w:r>
      <w:r w:rsidRPr="009C49DC">
        <w:rPr>
          <w:rFonts w:asciiTheme="minorHAnsi" w:hAnsiTheme="minorHAnsi" w:cs="Arial"/>
          <w:szCs w:val="24"/>
        </w:rPr>
        <w:t xml:space="preserve"> </w:t>
      </w:r>
      <w:r>
        <w:rPr>
          <w:rFonts w:asciiTheme="minorHAnsi" w:hAnsiTheme="minorHAnsi" w:cs="Arial"/>
          <w:b/>
          <w:szCs w:val="24"/>
        </w:rPr>
        <w:t>PARA PESSOA JURÍDICA</w:t>
      </w:r>
      <w:r w:rsidRPr="009C49DC">
        <w:rPr>
          <w:rFonts w:asciiTheme="minorHAnsi" w:hAnsiTheme="minorHAnsi" w:cs="Arial"/>
          <w:b/>
          <w:szCs w:val="24"/>
        </w:rPr>
        <w:t>:</w:t>
      </w:r>
    </w:p>
    <w:p w:rsidR="009A7C37" w:rsidRPr="00C04405" w:rsidRDefault="0079643B" w:rsidP="00430CB6">
      <w:pPr>
        <w:spacing w:after="120" w:line="276" w:lineRule="auto"/>
        <w:ind w:right="-9" w:firstLine="0"/>
        <w:rPr>
          <w:rFonts w:asciiTheme="minorHAnsi" w:hAnsiTheme="minorHAnsi" w:cs="Arial"/>
          <w:szCs w:val="24"/>
        </w:rPr>
      </w:pPr>
      <w:r w:rsidRPr="00C04405">
        <w:rPr>
          <w:rFonts w:asciiTheme="minorHAnsi" w:hAnsiTheme="minorHAnsi" w:cs="Arial"/>
          <w:b/>
          <w:szCs w:val="24"/>
        </w:rPr>
        <w:t>a)</w:t>
      </w:r>
      <w:r w:rsidRPr="00C04405">
        <w:rPr>
          <w:rFonts w:asciiTheme="minorHAnsi" w:hAnsiTheme="minorHAnsi" w:cs="Arial"/>
          <w:szCs w:val="24"/>
        </w:rPr>
        <w:t xml:space="preserve"> </w:t>
      </w:r>
      <w:r w:rsidR="009A7C37" w:rsidRPr="00C04405">
        <w:rPr>
          <w:rFonts w:asciiTheme="minorHAnsi" w:hAnsiTheme="minorHAnsi" w:cs="Arial"/>
          <w:szCs w:val="24"/>
        </w:rPr>
        <w:t>Contrato Social devidamente registrado na Junta Comercial do Estado ou no Cartório de Títulos e Documentos, onde conste, dentro dos seus objetivos, a prestaç</w:t>
      </w:r>
      <w:r w:rsidRPr="00C04405">
        <w:rPr>
          <w:rFonts w:asciiTheme="minorHAnsi" w:hAnsiTheme="minorHAnsi" w:cs="Arial"/>
          <w:szCs w:val="24"/>
        </w:rPr>
        <w:t>ão dos serviços acima indicados;</w:t>
      </w:r>
    </w:p>
    <w:p w:rsidR="009A7C37" w:rsidRPr="00C04405" w:rsidRDefault="0079643B" w:rsidP="00430CB6">
      <w:pPr>
        <w:spacing w:after="120" w:line="276" w:lineRule="auto"/>
        <w:ind w:right="-9" w:firstLine="0"/>
        <w:rPr>
          <w:rFonts w:asciiTheme="minorHAnsi" w:hAnsiTheme="minorHAnsi" w:cs="Arial"/>
          <w:szCs w:val="24"/>
        </w:rPr>
      </w:pPr>
      <w:r w:rsidRPr="00C04405">
        <w:rPr>
          <w:rFonts w:asciiTheme="minorHAnsi" w:hAnsiTheme="minorHAnsi" w:cs="Arial"/>
          <w:b/>
          <w:szCs w:val="24"/>
        </w:rPr>
        <w:t>b)</w:t>
      </w:r>
      <w:r w:rsidRPr="00C04405">
        <w:rPr>
          <w:rFonts w:asciiTheme="minorHAnsi" w:hAnsiTheme="minorHAnsi" w:cs="Arial"/>
          <w:szCs w:val="24"/>
        </w:rPr>
        <w:t xml:space="preserve"> </w:t>
      </w:r>
      <w:r w:rsidR="009A7C37" w:rsidRPr="00C04405">
        <w:rPr>
          <w:rFonts w:asciiTheme="minorHAnsi" w:hAnsiTheme="minorHAnsi" w:cs="Arial"/>
          <w:szCs w:val="24"/>
        </w:rPr>
        <w:t>Prova de inscrição no Cadastro Nac</w:t>
      </w:r>
      <w:r w:rsidRPr="00C04405">
        <w:rPr>
          <w:rFonts w:asciiTheme="minorHAnsi" w:hAnsiTheme="minorHAnsi" w:cs="Arial"/>
          <w:szCs w:val="24"/>
        </w:rPr>
        <w:t>ional de Pessoa Jurídica (CNPJ);</w:t>
      </w:r>
    </w:p>
    <w:p w:rsidR="00C04405" w:rsidRDefault="00C04405" w:rsidP="00430CB6">
      <w:pPr>
        <w:tabs>
          <w:tab w:val="left" w:pos="1134"/>
        </w:tabs>
        <w:spacing w:after="120" w:line="276" w:lineRule="auto"/>
        <w:rPr>
          <w:rFonts w:cs="Arial"/>
          <w:szCs w:val="24"/>
        </w:rPr>
      </w:pPr>
      <w:r>
        <w:rPr>
          <w:rFonts w:cs="Arial"/>
          <w:b/>
          <w:szCs w:val="24"/>
        </w:rPr>
        <w:t>c</w:t>
      </w:r>
      <w:r w:rsidRPr="00683EC0">
        <w:rPr>
          <w:rFonts w:cs="Arial"/>
          <w:b/>
          <w:szCs w:val="24"/>
        </w:rPr>
        <w:t>)</w:t>
      </w:r>
      <w:r w:rsidRPr="00683EC0">
        <w:rPr>
          <w:rFonts w:cs="Arial"/>
          <w:szCs w:val="24"/>
        </w:rPr>
        <w:t xml:space="preserve"> </w:t>
      </w:r>
      <w:r w:rsidRPr="006C7E1D">
        <w:rPr>
          <w:rFonts w:cs="Arial"/>
          <w:szCs w:val="24"/>
        </w:rPr>
        <w:t>Prova de regularidade expedida pela Fazenda Federal (Certidão Conjunta de Débitos relativos a Tributos Federais, à Dívida Ativa da União e Seguridade Social - INSS), conforme previsto na Portaria Conjunta RFD/PGFN nº 1751, de 02/10/2014;</w:t>
      </w:r>
    </w:p>
    <w:p w:rsidR="00C04405" w:rsidRPr="00683EC0" w:rsidRDefault="00C04405" w:rsidP="00430CB6">
      <w:pPr>
        <w:tabs>
          <w:tab w:val="left" w:pos="1134"/>
        </w:tabs>
        <w:spacing w:after="120" w:line="276" w:lineRule="auto"/>
        <w:rPr>
          <w:rFonts w:cs="Arial"/>
          <w:szCs w:val="24"/>
        </w:rPr>
      </w:pPr>
      <w:r>
        <w:rPr>
          <w:rFonts w:cs="Arial"/>
          <w:b/>
          <w:szCs w:val="24"/>
        </w:rPr>
        <w:t>d</w:t>
      </w:r>
      <w:r w:rsidRPr="00683EC0">
        <w:rPr>
          <w:rFonts w:cs="Arial"/>
          <w:b/>
          <w:szCs w:val="24"/>
        </w:rPr>
        <w:t>)</w:t>
      </w:r>
      <w:r w:rsidRPr="00683EC0">
        <w:rPr>
          <w:rFonts w:cs="Arial"/>
          <w:szCs w:val="24"/>
        </w:rPr>
        <w:t xml:space="preserve"> Prova de regularidade com a Fazenda Estadual, relativa ao domicílio ou sede do licitante;</w:t>
      </w:r>
    </w:p>
    <w:p w:rsidR="00C04405" w:rsidRPr="00683EC0" w:rsidRDefault="00C04405" w:rsidP="00430CB6">
      <w:pPr>
        <w:tabs>
          <w:tab w:val="left" w:pos="1134"/>
        </w:tabs>
        <w:spacing w:after="120" w:line="276" w:lineRule="auto"/>
        <w:rPr>
          <w:rFonts w:cs="Arial"/>
          <w:szCs w:val="24"/>
        </w:rPr>
      </w:pPr>
      <w:r>
        <w:rPr>
          <w:rFonts w:cs="Arial"/>
          <w:b/>
          <w:szCs w:val="24"/>
        </w:rPr>
        <w:t>e</w:t>
      </w:r>
      <w:r w:rsidRPr="00683EC0">
        <w:rPr>
          <w:rFonts w:cs="Arial"/>
          <w:b/>
          <w:szCs w:val="24"/>
        </w:rPr>
        <w:t>)</w:t>
      </w:r>
      <w:r w:rsidRPr="00683EC0">
        <w:rPr>
          <w:rFonts w:cs="Arial"/>
          <w:szCs w:val="24"/>
        </w:rPr>
        <w:t xml:space="preserve"> Prova de regularidade com a Fazenda Municipal, relativa ao domicílio ou sede do licitante;</w:t>
      </w:r>
    </w:p>
    <w:p w:rsidR="00C04405" w:rsidRDefault="00C04405" w:rsidP="00430CB6">
      <w:pPr>
        <w:tabs>
          <w:tab w:val="left" w:pos="1134"/>
        </w:tabs>
        <w:spacing w:after="120" w:line="276" w:lineRule="auto"/>
        <w:rPr>
          <w:rFonts w:cs="Arial"/>
          <w:szCs w:val="24"/>
        </w:rPr>
      </w:pPr>
      <w:r>
        <w:rPr>
          <w:rFonts w:cs="Arial"/>
          <w:b/>
          <w:szCs w:val="24"/>
        </w:rPr>
        <w:t>f</w:t>
      </w:r>
      <w:r w:rsidRPr="00683EC0">
        <w:rPr>
          <w:rFonts w:cs="Arial"/>
          <w:b/>
          <w:szCs w:val="24"/>
        </w:rPr>
        <w:t>)</w:t>
      </w:r>
      <w:r w:rsidRPr="00683EC0">
        <w:rPr>
          <w:rFonts w:cs="Arial"/>
          <w:szCs w:val="24"/>
        </w:rPr>
        <w:t xml:space="preserve"> Prova de regularidade (CRF) junto ao Fundo de Garan</w:t>
      </w:r>
      <w:r w:rsidR="00217FC3">
        <w:rPr>
          <w:rFonts w:cs="Arial"/>
          <w:szCs w:val="24"/>
        </w:rPr>
        <w:t>tia por Tempo de Serviço (FGTS);</w:t>
      </w:r>
    </w:p>
    <w:p w:rsidR="00C04405" w:rsidRDefault="00C04405" w:rsidP="00430CB6">
      <w:pPr>
        <w:tabs>
          <w:tab w:val="left" w:pos="1134"/>
        </w:tabs>
        <w:spacing w:after="120" w:line="276" w:lineRule="auto"/>
        <w:rPr>
          <w:rFonts w:cs="Arial"/>
          <w:szCs w:val="24"/>
        </w:rPr>
      </w:pPr>
      <w:r>
        <w:rPr>
          <w:rFonts w:cs="Arial"/>
          <w:b/>
          <w:szCs w:val="24"/>
        </w:rPr>
        <w:t>g</w:t>
      </w:r>
      <w:r w:rsidRPr="006C7E1D">
        <w:rPr>
          <w:rFonts w:cs="Arial"/>
          <w:b/>
          <w:szCs w:val="24"/>
        </w:rPr>
        <w:t>)</w:t>
      </w:r>
      <w:r w:rsidRPr="006C7E1D">
        <w:rPr>
          <w:rFonts w:cs="Arial"/>
          <w:szCs w:val="24"/>
        </w:rPr>
        <w:t xml:space="preserve"> Prova de inexistência de débitos inadimplidos perante a Justiça do Trabalho, mediante a apresentação de Certidão Negativa de Débitos Trabalhistas - CNDT, nos termos do Título VII-A da Consolidação das Leis do Trabalho, aprovada pelo Decreto Lei nº</w:t>
      </w:r>
      <w:r w:rsidR="00217FC3">
        <w:rPr>
          <w:rFonts w:cs="Arial"/>
          <w:szCs w:val="24"/>
        </w:rPr>
        <w:t xml:space="preserve"> 5.452, de 1º de maio de 1943;</w:t>
      </w:r>
    </w:p>
    <w:p w:rsidR="00C04405" w:rsidRDefault="00C04405" w:rsidP="00430CB6">
      <w:pPr>
        <w:spacing w:after="120" w:line="276" w:lineRule="auto"/>
        <w:ind w:right="-9" w:firstLine="0"/>
        <w:rPr>
          <w:rFonts w:cs="Arial"/>
          <w:szCs w:val="24"/>
        </w:rPr>
      </w:pPr>
      <w:r w:rsidRPr="00C04405">
        <w:rPr>
          <w:rFonts w:asciiTheme="minorHAnsi" w:hAnsiTheme="minorHAnsi" w:cs="Arial"/>
          <w:b/>
          <w:szCs w:val="24"/>
        </w:rPr>
        <w:t>h</w:t>
      </w:r>
      <w:r w:rsidR="0079643B" w:rsidRPr="00C04405">
        <w:rPr>
          <w:rFonts w:asciiTheme="minorHAnsi" w:hAnsiTheme="minorHAnsi" w:cs="Arial"/>
          <w:b/>
          <w:szCs w:val="24"/>
        </w:rPr>
        <w:t>)</w:t>
      </w:r>
      <w:r w:rsidR="0079643B" w:rsidRPr="00C04405">
        <w:rPr>
          <w:rFonts w:asciiTheme="minorHAnsi" w:hAnsiTheme="minorHAnsi" w:cs="Arial"/>
          <w:szCs w:val="24"/>
        </w:rPr>
        <w:t xml:space="preserve"> </w:t>
      </w:r>
      <w:r w:rsidRPr="00C04405">
        <w:rPr>
          <w:rFonts w:cs="Arial"/>
          <w:szCs w:val="24"/>
        </w:rPr>
        <w:t>Certidão</w:t>
      </w:r>
      <w:r w:rsidRPr="00C0268F">
        <w:rPr>
          <w:rFonts w:cs="Arial"/>
          <w:szCs w:val="24"/>
        </w:rPr>
        <w:t xml:space="preserve"> Negativa de Falência ou Recuperação Judicial, expedida pelo Distribuidor da sede da licitante, com da</w:t>
      </w:r>
      <w:r>
        <w:rPr>
          <w:rFonts w:cs="Arial"/>
          <w:szCs w:val="24"/>
        </w:rPr>
        <w:t>ta de expedição não superior a 9</w:t>
      </w:r>
      <w:r w:rsidRPr="00C0268F">
        <w:rPr>
          <w:rFonts w:cs="Arial"/>
          <w:szCs w:val="24"/>
        </w:rPr>
        <w:t>0 (</w:t>
      </w:r>
      <w:r>
        <w:rPr>
          <w:rFonts w:cs="Arial"/>
          <w:szCs w:val="24"/>
        </w:rPr>
        <w:t>nov</w:t>
      </w:r>
      <w:r w:rsidRPr="00C0268F">
        <w:rPr>
          <w:rFonts w:cs="Arial"/>
          <w:szCs w:val="24"/>
        </w:rPr>
        <w:t>enta) dias, contados da da</w:t>
      </w:r>
      <w:r w:rsidR="00217FC3">
        <w:rPr>
          <w:rFonts w:cs="Arial"/>
          <w:szCs w:val="24"/>
        </w:rPr>
        <w:t>ta de apresentação da proposta;</w:t>
      </w:r>
    </w:p>
    <w:p w:rsidR="009A7C37" w:rsidRPr="00C04405" w:rsidRDefault="00C04405" w:rsidP="00430CB6">
      <w:pPr>
        <w:spacing w:after="120" w:line="276" w:lineRule="auto"/>
        <w:ind w:right="-9" w:firstLine="0"/>
        <w:rPr>
          <w:rFonts w:asciiTheme="minorHAnsi" w:hAnsiTheme="minorHAnsi" w:cs="Arial"/>
          <w:szCs w:val="24"/>
        </w:rPr>
      </w:pPr>
      <w:r w:rsidRPr="00C04405">
        <w:rPr>
          <w:rFonts w:asciiTheme="minorHAnsi" w:hAnsiTheme="minorHAnsi" w:cs="Arial"/>
          <w:b/>
          <w:szCs w:val="24"/>
        </w:rPr>
        <w:t>i</w:t>
      </w:r>
      <w:r w:rsidR="0079643B" w:rsidRPr="00C04405">
        <w:rPr>
          <w:rFonts w:asciiTheme="minorHAnsi" w:hAnsiTheme="minorHAnsi" w:cs="Arial"/>
          <w:b/>
          <w:szCs w:val="24"/>
        </w:rPr>
        <w:t>)</w:t>
      </w:r>
      <w:r w:rsidR="0079643B" w:rsidRPr="00C04405">
        <w:rPr>
          <w:rFonts w:asciiTheme="minorHAnsi" w:hAnsiTheme="minorHAnsi" w:cs="Arial"/>
          <w:szCs w:val="24"/>
        </w:rPr>
        <w:t xml:space="preserve"> </w:t>
      </w:r>
      <w:r w:rsidR="009A7C37" w:rsidRPr="00C04405">
        <w:rPr>
          <w:rFonts w:asciiTheme="minorHAnsi" w:hAnsiTheme="minorHAnsi" w:cs="Arial"/>
          <w:szCs w:val="24"/>
        </w:rPr>
        <w:t>Declaração de cumprimento ao artigo 7º, inciso XXXIII, da Constituição Federal (modelo anexo</w:t>
      </w:r>
      <w:r w:rsidR="004D694F">
        <w:rPr>
          <w:rFonts w:asciiTheme="minorHAnsi" w:hAnsiTheme="minorHAnsi" w:cs="Arial"/>
          <w:szCs w:val="24"/>
        </w:rPr>
        <w:t xml:space="preserve"> I</w:t>
      </w:r>
      <w:r w:rsidR="009A7C37" w:rsidRPr="00C04405">
        <w:rPr>
          <w:rFonts w:asciiTheme="minorHAnsi" w:hAnsiTheme="minorHAnsi" w:cs="Arial"/>
          <w:szCs w:val="24"/>
        </w:rPr>
        <w:t>), assinada pelo</w:t>
      </w:r>
      <w:r w:rsidR="00217FC3">
        <w:rPr>
          <w:rFonts w:asciiTheme="minorHAnsi" w:hAnsiTheme="minorHAnsi" w:cs="Arial"/>
          <w:szCs w:val="24"/>
        </w:rPr>
        <w:t xml:space="preserve"> representante legal da empresa;</w:t>
      </w:r>
    </w:p>
    <w:p w:rsidR="009A7C37" w:rsidRPr="00303FF6" w:rsidRDefault="00217FC3" w:rsidP="00430CB6">
      <w:pPr>
        <w:spacing w:after="120" w:line="276" w:lineRule="auto"/>
        <w:ind w:right="-9" w:firstLine="0"/>
        <w:rPr>
          <w:rFonts w:asciiTheme="minorHAnsi" w:hAnsiTheme="minorHAnsi" w:cs="Arial"/>
          <w:szCs w:val="24"/>
        </w:rPr>
      </w:pPr>
      <w:r>
        <w:rPr>
          <w:rFonts w:asciiTheme="minorHAnsi" w:hAnsiTheme="minorHAnsi" w:cs="Arial"/>
          <w:b/>
          <w:szCs w:val="24"/>
        </w:rPr>
        <w:lastRenderedPageBreak/>
        <w:t>j</w:t>
      </w:r>
      <w:r w:rsidRPr="00303FF6">
        <w:rPr>
          <w:rFonts w:asciiTheme="minorHAnsi" w:hAnsiTheme="minorHAnsi" w:cs="Arial"/>
          <w:b/>
          <w:szCs w:val="24"/>
        </w:rPr>
        <w:t>)</w:t>
      </w:r>
      <w:r w:rsidR="0079643B" w:rsidRPr="00303FF6">
        <w:rPr>
          <w:rFonts w:asciiTheme="minorHAnsi" w:hAnsiTheme="minorHAnsi" w:cs="Arial"/>
          <w:szCs w:val="24"/>
        </w:rPr>
        <w:t xml:space="preserve"> </w:t>
      </w:r>
      <w:r w:rsidR="009A7C37" w:rsidRPr="00303FF6">
        <w:rPr>
          <w:rFonts w:asciiTheme="minorHAnsi" w:hAnsiTheme="minorHAnsi" w:cs="Arial"/>
          <w:szCs w:val="24"/>
        </w:rPr>
        <w:t>Alvará de localização fornecido pelo Munic</w:t>
      </w:r>
      <w:r>
        <w:rPr>
          <w:rFonts w:asciiTheme="minorHAnsi" w:hAnsiTheme="minorHAnsi" w:cs="Arial"/>
          <w:szCs w:val="24"/>
        </w:rPr>
        <w:t>ípio da sede da pessoa jurídica;</w:t>
      </w:r>
    </w:p>
    <w:p w:rsidR="009A7C37" w:rsidRPr="00303FF6" w:rsidRDefault="00217FC3" w:rsidP="00430CB6">
      <w:pPr>
        <w:spacing w:after="120" w:line="276" w:lineRule="auto"/>
        <w:ind w:right="-9" w:firstLine="0"/>
        <w:rPr>
          <w:rFonts w:asciiTheme="minorHAnsi" w:hAnsiTheme="minorHAnsi" w:cs="Arial"/>
          <w:szCs w:val="24"/>
        </w:rPr>
      </w:pPr>
      <w:r>
        <w:rPr>
          <w:rFonts w:asciiTheme="minorHAnsi" w:hAnsiTheme="minorHAnsi" w:cs="Arial"/>
          <w:b/>
          <w:szCs w:val="24"/>
        </w:rPr>
        <w:t>k</w:t>
      </w:r>
      <w:r w:rsidR="0079643B" w:rsidRPr="00303FF6">
        <w:rPr>
          <w:rFonts w:asciiTheme="minorHAnsi" w:hAnsiTheme="minorHAnsi" w:cs="Arial"/>
          <w:b/>
          <w:szCs w:val="24"/>
        </w:rPr>
        <w:t>)</w:t>
      </w:r>
      <w:r w:rsidR="0079643B" w:rsidRPr="00303FF6">
        <w:rPr>
          <w:rFonts w:asciiTheme="minorHAnsi" w:hAnsiTheme="minorHAnsi" w:cs="Arial"/>
          <w:szCs w:val="24"/>
        </w:rPr>
        <w:t xml:space="preserve"> </w:t>
      </w:r>
      <w:r w:rsidR="009A7C37" w:rsidRPr="00303FF6">
        <w:rPr>
          <w:rFonts w:asciiTheme="minorHAnsi" w:hAnsiTheme="minorHAnsi" w:cs="Arial"/>
          <w:szCs w:val="24"/>
        </w:rPr>
        <w:t xml:space="preserve">Comprovação de que o licitante possui em seu quadro social e/ou funcional um responsável técnico de nível superior, devidamente reconhecido pela entidade competente </w:t>
      </w:r>
      <w:r w:rsidR="00303FF6">
        <w:rPr>
          <w:rFonts w:asciiTheme="minorHAnsi" w:hAnsiTheme="minorHAnsi" w:cs="Arial"/>
          <w:szCs w:val="24"/>
        </w:rPr>
        <w:t>(</w:t>
      </w:r>
      <w:r w:rsidR="009A7C37" w:rsidRPr="00303FF6">
        <w:rPr>
          <w:rFonts w:asciiTheme="minorHAnsi" w:hAnsiTheme="minorHAnsi" w:cs="Arial"/>
          <w:szCs w:val="24"/>
        </w:rPr>
        <w:t xml:space="preserve">CREFITO </w:t>
      </w:r>
      <w:r w:rsidR="00303FF6">
        <w:rPr>
          <w:rFonts w:asciiTheme="minorHAnsi" w:hAnsiTheme="minorHAnsi" w:cs="Arial"/>
          <w:szCs w:val="24"/>
        </w:rPr>
        <w:t xml:space="preserve">ou </w:t>
      </w:r>
      <w:r w:rsidR="00303FF6" w:rsidRPr="00303FF6">
        <w:rPr>
          <w:rFonts w:asciiTheme="minorHAnsi" w:hAnsiTheme="minorHAnsi" w:cs="Arial"/>
          <w:szCs w:val="24"/>
        </w:rPr>
        <w:t>CREFONO</w:t>
      </w:r>
      <w:r w:rsidR="009A7C37" w:rsidRPr="00303FF6">
        <w:rPr>
          <w:rFonts w:asciiTheme="minorHAnsi" w:hAnsiTheme="minorHAnsi" w:cs="Arial"/>
          <w:szCs w:val="24"/>
        </w:rPr>
        <w:t>)</w:t>
      </w:r>
      <w:r>
        <w:rPr>
          <w:rFonts w:asciiTheme="minorHAnsi" w:hAnsiTheme="minorHAnsi" w:cs="Arial"/>
          <w:szCs w:val="24"/>
        </w:rPr>
        <w:t>;</w:t>
      </w:r>
    </w:p>
    <w:p w:rsidR="009A7C37" w:rsidRPr="00303FF6" w:rsidRDefault="00217FC3" w:rsidP="00430CB6">
      <w:pPr>
        <w:spacing w:after="120" w:line="276" w:lineRule="auto"/>
        <w:ind w:right="-9" w:firstLine="0"/>
        <w:rPr>
          <w:rFonts w:asciiTheme="minorHAnsi" w:hAnsiTheme="minorHAnsi" w:cs="Arial"/>
          <w:szCs w:val="24"/>
        </w:rPr>
      </w:pPr>
      <w:r>
        <w:rPr>
          <w:rFonts w:asciiTheme="minorHAnsi" w:hAnsiTheme="minorHAnsi" w:cs="Arial"/>
          <w:b/>
          <w:szCs w:val="24"/>
        </w:rPr>
        <w:t>l</w:t>
      </w:r>
      <w:r w:rsidR="0079643B" w:rsidRPr="00303FF6">
        <w:rPr>
          <w:rFonts w:asciiTheme="minorHAnsi" w:hAnsiTheme="minorHAnsi" w:cs="Arial"/>
          <w:b/>
          <w:szCs w:val="24"/>
        </w:rPr>
        <w:t>)</w:t>
      </w:r>
      <w:r w:rsidR="0079643B" w:rsidRPr="00303FF6">
        <w:rPr>
          <w:rFonts w:asciiTheme="minorHAnsi" w:hAnsiTheme="minorHAnsi" w:cs="Arial"/>
          <w:szCs w:val="24"/>
        </w:rPr>
        <w:t xml:space="preserve"> </w:t>
      </w:r>
      <w:r w:rsidR="009A7C37" w:rsidRPr="00303FF6">
        <w:rPr>
          <w:rFonts w:asciiTheme="minorHAnsi" w:hAnsiTheme="minorHAnsi" w:cs="Arial"/>
          <w:szCs w:val="24"/>
        </w:rPr>
        <w:t>Registro da empresa no Conselho Regional de Fisioterapia e Terapia Ocupacional (CREFITO)</w:t>
      </w:r>
      <w:r w:rsidR="00303FF6" w:rsidRPr="00303FF6">
        <w:rPr>
          <w:rFonts w:asciiTheme="minorHAnsi" w:hAnsiTheme="minorHAnsi" w:cs="Arial"/>
          <w:szCs w:val="24"/>
        </w:rPr>
        <w:t xml:space="preserve"> ou Conselho Regional de Fonoaudiologia</w:t>
      </w:r>
      <w:r>
        <w:rPr>
          <w:rFonts w:asciiTheme="minorHAnsi" w:hAnsiTheme="minorHAnsi" w:cs="Arial"/>
          <w:szCs w:val="24"/>
        </w:rPr>
        <w:t xml:space="preserve"> (CREFONO)</w:t>
      </w:r>
      <w:r w:rsidR="00303FF6" w:rsidRPr="00303FF6">
        <w:rPr>
          <w:rFonts w:asciiTheme="minorHAnsi" w:hAnsiTheme="minorHAnsi" w:cs="Arial"/>
          <w:szCs w:val="24"/>
        </w:rPr>
        <w:t>, conforme o caso</w:t>
      </w:r>
      <w:r w:rsidR="009A7C37" w:rsidRPr="00303FF6">
        <w:rPr>
          <w:rFonts w:asciiTheme="minorHAnsi" w:hAnsiTheme="minorHAnsi" w:cs="Arial"/>
          <w:szCs w:val="24"/>
        </w:rPr>
        <w:t>;</w:t>
      </w:r>
    </w:p>
    <w:p w:rsidR="009A7C37" w:rsidRDefault="00217FC3" w:rsidP="00430CB6">
      <w:pPr>
        <w:spacing w:after="120" w:line="276" w:lineRule="auto"/>
        <w:ind w:right="-9" w:firstLine="0"/>
        <w:rPr>
          <w:rFonts w:asciiTheme="minorHAnsi" w:hAnsiTheme="minorHAnsi" w:cs="Arial"/>
          <w:szCs w:val="24"/>
        </w:rPr>
      </w:pPr>
      <w:r>
        <w:rPr>
          <w:rFonts w:asciiTheme="minorHAnsi" w:hAnsiTheme="minorHAnsi" w:cs="Arial"/>
          <w:b/>
          <w:szCs w:val="24"/>
        </w:rPr>
        <w:t>m</w:t>
      </w:r>
      <w:r w:rsidR="0079643B" w:rsidRPr="00303FF6">
        <w:rPr>
          <w:rFonts w:asciiTheme="minorHAnsi" w:hAnsiTheme="minorHAnsi" w:cs="Arial"/>
          <w:b/>
          <w:szCs w:val="24"/>
        </w:rPr>
        <w:t>)</w:t>
      </w:r>
      <w:r w:rsidR="0079643B" w:rsidRPr="00303FF6">
        <w:rPr>
          <w:rFonts w:asciiTheme="minorHAnsi" w:hAnsiTheme="minorHAnsi" w:cs="Arial"/>
          <w:szCs w:val="24"/>
        </w:rPr>
        <w:t xml:space="preserve"> </w:t>
      </w:r>
      <w:r w:rsidR="009A7C37" w:rsidRPr="00303FF6">
        <w:rPr>
          <w:rFonts w:asciiTheme="minorHAnsi" w:hAnsiTheme="minorHAnsi" w:cs="Arial"/>
          <w:szCs w:val="24"/>
        </w:rPr>
        <w:t xml:space="preserve">Relação contendo </w:t>
      </w:r>
      <w:proofErr w:type="gramStart"/>
      <w:r w:rsidR="009A7C37" w:rsidRPr="00303FF6">
        <w:rPr>
          <w:rFonts w:asciiTheme="minorHAnsi" w:hAnsiTheme="minorHAnsi" w:cs="Arial"/>
          <w:szCs w:val="24"/>
        </w:rPr>
        <w:t>o(</w:t>
      </w:r>
      <w:proofErr w:type="gramEnd"/>
      <w:r w:rsidR="009A7C37" w:rsidRPr="00303FF6">
        <w:rPr>
          <w:rFonts w:asciiTheme="minorHAnsi" w:hAnsiTheme="minorHAnsi" w:cs="Arial"/>
          <w:szCs w:val="24"/>
        </w:rPr>
        <w:t>s) nome(s) e função(</w:t>
      </w:r>
      <w:proofErr w:type="spellStart"/>
      <w:r w:rsidR="009A7C37" w:rsidRPr="00303FF6">
        <w:rPr>
          <w:rFonts w:asciiTheme="minorHAnsi" w:hAnsiTheme="minorHAnsi" w:cs="Arial"/>
          <w:szCs w:val="24"/>
        </w:rPr>
        <w:t>ões</w:t>
      </w:r>
      <w:proofErr w:type="spellEnd"/>
      <w:r w:rsidR="009A7C37" w:rsidRPr="00303FF6">
        <w:rPr>
          <w:rFonts w:asciiTheme="minorHAnsi" w:hAnsiTheme="minorHAnsi" w:cs="Arial"/>
          <w:szCs w:val="24"/>
        </w:rPr>
        <w:t xml:space="preserve">) de todos os profissionais envolvidos e/ou atuantes na prestação do(s) serviço(s) ofertado(s), acompanhado de cópia da Cédula de Identidade, CPF e Comprovante de inscrição no Conselho Regional </w:t>
      </w:r>
      <w:r w:rsidR="00303FF6" w:rsidRPr="00303FF6">
        <w:rPr>
          <w:rFonts w:asciiTheme="minorHAnsi" w:hAnsiTheme="minorHAnsi" w:cs="Arial"/>
          <w:szCs w:val="24"/>
        </w:rPr>
        <w:t>competente</w:t>
      </w:r>
      <w:r w:rsidR="004D694F">
        <w:rPr>
          <w:rFonts w:asciiTheme="minorHAnsi" w:hAnsiTheme="minorHAnsi" w:cs="Arial"/>
          <w:szCs w:val="24"/>
        </w:rPr>
        <w:t>;</w:t>
      </w:r>
    </w:p>
    <w:p w:rsidR="004D694F" w:rsidRPr="0079643B" w:rsidRDefault="004D694F" w:rsidP="00430CB6">
      <w:pPr>
        <w:spacing w:after="120" w:line="276" w:lineRule="auto"/>
        <w:ind w:right="-9" w:firstLine="0"/>
        <w:rPr>
          <w:rFonts w:asciiTheme="minorHAnsi" w:hAnsiTheme="minorHAnsi" w:cs="Arial"/>
          <w:szCs w:val="24"/>
        </w:rPr>
      </w:pPr>
      <w:r>
        <w:rPr>
          <w:rFonts w:asciiTheme="minorHAnsi" w:hAnsiTheme="minorHAnsi" w:cs="Arial"/>
          <w:b/>
          <w:szCs w:val="24"/>
        </w:rPr>
        <w:t>n)</w:t>
      </w:r>
      <w:r w:rsidRPr="004D694F">
        <w:rPr>
          <w:rFonts w:asciiTheme="minorHAnsi" w:hAnsiTheme="minorHAnsi" w:cs="Arial"/>
          <w:szCs w:val="24"/>
        </w:rPr>
        <w:t xml:space="preserve"> </w:t>
      </w:r>
      <w:r>
        <w:rPr>
          <w:rFonts w:asciiTheme="minorHAnsi" w:hAnsiTheme="minorHAnsi" w:cs="Arial"/>
          <w:szCs w:val="24"/>
        </w:rPr>
        <w:t>Requerimento de Credenciamento (anexo II).</w:t>
      </w:r>
    </w:p>
    <w:p w:rsidR="009A7C37" w:rsidRPr="009C49DC" w:rsidRDefault="009C49DC" w:rsidP="00430CB6">
      <w:pPr>
        <w:spacing w:after="120" w:line="276" w:lineRule="auto"/>
        <w:ind w:right="-9" w:firstLine="0"/>
        <w:rPr>
          <w:rFonts w:asciiTheme="minorHAnsi" w:hAnsiTheme="minorHAnsi" w:cs="Arial"/>
          <w:b/>
          <w:szCs w:val="24"/>
        </w:rPr>
      </w:pPr>
      <w:r w:rsidRPr="009C49DC">
        <w:rPr>
          <w:rFonts w:asciiTheme="minorHAnsi" w:hAnsiTheme="minorHAnsi" w:cs="Arial"/>
          <w:b/>
          <w:szCs w:val="24"/>
        </w:rPr>
        <w:t>3.1.</w:t>
      </w:r>
      <w:r w:rsidR="009A7C37" w:rsidRPr="009C49DC">
        <w:rPr>
          <w:rFonts w:asciiTheme="minorHAnsi" w:hAnsiTheme="minorHAnsi" w:cs="Arial"/>
          <w:b/>
          <w:szCs w:val="24"/>
        </w:rPr>
        <w:t>2</w:t>
      </w:r>
      <w:r w:rsidRPr="009C49DC">
        <w:rPr>
          <w:rFonts w:asciiTheme="minorHAnsi" w:hAnsiTheme="minorHAnsi" w:cs="Arial"/>
          <w:b/>
          <w:szCs w:val="24"/>
        </w:rPr>
        <w:t>.</w:t>
      </w:r>
      <w:r w:rsidR="009A7C37" w:rsidRPr="009C49DC">
        <w:rPr>
          <w:rFonts w:asciiTheme="minorHAnsi" w:hAnsiTheme="minorHAnsi" w:cs="Arial"/>
          <w:b/>
          <w:szCs w:val="24"/>
        </w:rPr>
        <w:t xml:space="preserve"> PARA PESSOA FÍSICA:</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a)</w:t>
      </w:r>
      <w:r>
        <w:rPr>
          <w:rFonts w:asciiTheme="minorHAnsi" w:hAnsiTheme="minorHAnsi" w:cs="Arial"/>
          <w:szCs w:val="24"/>
        </w:rPr>
        <w:t xml:space="preserve"> </w:t>
      </w:r>
      <w:r w:rsidR="009A7C37" w:rsidRPr="0079643B">
        <w:rPr>
          <w:rFonts w:asciiTheme="minorHAnsi" w:hAnsiTheme="minorHAnsi" w:cs="Arial"/>
          <w:szCs w:val="24"/>
        </w:rPr>
        <w:t>Prova de inscrição no Cadastro de Pessoa Física (CPF);</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b)</w:t>
      </w:r>
      <w:r>
        <w:rPr>
          <w:rFonts w:asciiTheme="minorHAnsi" w:hAnsiTheme="minorHAnsi" w:cs="Arial"/>
          <w:szCs w:val="24"/>
        </w:rPr>
        <w:t xml:space="preserve"> </w:t>
      </w:r>
      <w:r w:rsidR="009A7C37" w:rsidRPr="0079643B">
        <w:rPr>
          <w:rFonts w:asciiTheme="minorHAnsi" w:hAnsiTheme="minorHAnsi" w:cs="Arial"/>
          <w:szCs w:val="24"/>
        </w:rPr>
        <w:t>Certidão Negativa da Fazenda Federal e Dívida Ativa da União;</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c)</w:t>
      </w:r>
      <w:r>
        <w:rPr>
          <w:rFonts w:asciiTheme="minorHAnsi" w:hAnsiTheme="minorHAnsi" w:cs="Arial"/>
          <w:szCs w:val="24"/>
        </w:rPr>
        <w:t xml:space="preserve"> </w:t>
      </w:r>
      <w:r w:rsidR="009A7C37" w:rsidRPr="0079643B">
        <w:rPr>
          <w:rFonts w:asciiTheme="minorHAnsi" w:hAnsiTheme="minorHAnsi" w:cs="Arial"/>
          <w:szCs w:val="24"/>
        </w:rPr>
        <w:t>Certidão Negativa da Fazenda Estadual;</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d)</w:t>
      </w:r>
      <w:r>
        <w:rPr>
          <w:rFonts w:asciiTheme="minorHAnsi" w:hAnsiTheme="minorHAnsi" w:cs="Arial"/>
          <w:szCs w:val="24"/>
        </w:rPr>
        <w:t xml:space="preserve"> </w:t>
      </w:r>
      <w:r w:rsidR="009A7C37" w:rsidRPr="0079643B">
        <w:rPr>
          <w:rFonts w:asciiTheme="minorHAnsi" w:hAnsiTheme="minorHAnsi" w:cs="Arial"/>
          <w:szCs w:val="24"/>
        </w:rPr>
        <w:t>Certidão Negativa da Fazenda Municipal</w:t>
      </w:r>
      <w:r w:rsidR="00303FF6" w:rsidRPr="00683EC0">
        <w:rPr>
          <w:rFonts w:cs="Arial"/>
          <w:szCs w:val="24"/>
        </w:rPr>
        <w:t>, relativa ao domicílio do licitante</w:t>
      </w:r>
      <w:r w:rsidR="009A7C37" w:rsidRPr="0079643B">
        <w:rPr>
          <w:rFonts w:asciiTheme="minorHAnsi" w:hAnsiTheme="minorHAnsi" w:cs="Arial"/>
          <w:szCs w:val="24"/>
        </w:rPr>
        <w:t>;</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e)</w:t>
      </w:r>
      <w:r>
        <w:rPr>
          <w:rFonts w:asciiTheme="minorHAnsi" w:hAnsiTheme="minorHAnsi" w:cs="Arial"/>
          <w:szCs w:val="24"/>
        </w:rPr>
        <w:t xml:space="preserve"> </w:t>
      </w:r>
      <w:r w:rsidR="009A7C37" w:rsidRPr="00303FF6">
        <w:rPr>
          <w:rFonts w:asciiTheme="minorHAnsi" w:hAnsiTheme="minorHAnsi" w:cs="Arial"/>
          <w:szCs w:val="24"/>
        </w:rPr>
        <w:t>Prova de regularidade Municipal (Alvará).</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f)</w:t>
      </w:r>
      <w:r>
        <w:rPr>
          <w:rFonts w:asciiTheme="minorHAnsi" w:hAnsiTheme="minorHAnsi" w:cs="Arial"/>
          <w:szCs w:val="24"/>
        </w:rPr>
        <w:t xml:space="preserve"> </w:t>
      </w:r>
      <w:r w:rsidR="009A7C37" w:rsidRPr="0079643B">
        <w:rPr>
          <w:rFonts w:asciiTheme="minorHAnsi" w:hAnsiTheme="minorHAnsi" w:cs="Arial"/>
          <w:szCs w:val="24"/>
        </w:rPr>
        <w:t xml:space="preserve">Prova de inexistência de débitos inadimplidos perante a Justiça do Trabalho, mediante a apresentação de certidão negativa, nos termos do Título VII-A da Consolidação das leis do Trabalho, aprovada pelo Decreto </w:t>
      </w:r>
      <w:r w:rsidR="00217FC3">
        <w:rPr>
          <w:rFonts w:asciiTheme="minorHAnsi" w:hAnsiTheme="minorHAnsi" w:cs="Arial"/>
          <w:szCs w:val="24"/>
        </w:rPr>
        <w:t>nº 5.452, de 1º de maio de 1943;</w:t>
      </w:r>
    </w:p>
    <w:p w:rsidR="00217FC3"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g)</w:t>
      </w:r>
      <w:r>
        <w:rPr>
          <w:rFonts w:asciiTheme="minorHAnsi" w:hAnsiTheme="minorHAnsi" w:cs="Arial"/>
          <w:szCs w:val="24"/>
        </w:rPr>
        <w:t xml:space="preserve"> </w:t>
      </w:r>
      <w:r w:rsidR="009A7C37" w:rsidRPr="0079643B">
        <w:rPr>
          <w:rFonts w:asciiTheme="minorHAnsi" w:hAnsiTheme="minorHAnsi" w:cs="Arial"/>
          <w:szCs w:val="24"/>
        </w:rPr>
        <w:t xml:space="preserve">Comprovante de inscrição no </w:t>
      </w:r>
      <w:r w:rsidR="00217FC3" w:rsidRPr="00303FF6">
        <w:rPr>
          <w:rFonts w:asciiTheme="minorHAnsi" w:hAnsiTheme="minorHAnsi" w:cs="Arial"/>
          <w:szCs w:val="24"/>
        </w:rPr>
        <w:t>Con</w:t>
      </w:r>
      <w:r w:rsidR="00D3103E">
        <w:rPr>
          <w:rFonts w:asciiTheme="minorHAnsi" w:hAnsiTheme="minorHAnsi" w:cs="Arial"/>
          <w:szCs w:val="24"/>
        </w:rPr>
        <w:t>selho Regional de Fisioterapia ou</w:t>
      </w:r>
      <w:r w:rsidR="00217FC3" w:rsidRPr="00303FF6">
        <w:rPr>
          <w:rFonts w:asciiTheme="minorHAnsi" w:hAnsiTheme="minorHAnsi" w:cs="Arial"/>
          <w:szCs w:val="24"/>
        </w:rPr>
        <w:t xml:space="preserve"> Terapia Ocupacional (CREFITO) ou Conselho Regional de Fonoaudiologia</w:t>
      </w:r>
      <w:r w:rsidR="00217FC3">
        <w:rPr>
          <w:rFonts w:asciiTheme="minorHAnsi" w:hAnsiTheme="minorHAnsi" w:cs="Arial"/>
          <w:szCs w:val="24"/>
        </w:rPr>
        <w:t xml:space="preserve"> (CREFONO)</w:t>
      </w:r>
      <w:r w:rsidR="00217FC3" w:rsidRPr="00303FF6">
        <w:rPr>
          <w:rFonts w:asciiTheme="minorHAnsi" w:hAnsiTheme="minorHAnsi" w:cs="Arial"/>
          <w:szCs w:val="24"/>
        </w:rPr>
        <w:t>, conforme o caso;</w:t>
      </w:r>
    </w:p>
    <w:p w:rsidR="004D694F" w:rsidRDefault="004D694F" w:rsidP="00430CB6">
      <w:pPr>
        <w:spacing w:after="120" w:line="276" w:lineRule="auto"/>
        <w:ind w:right="-9" w:firstLine="0"/>
        <w:rPr>
          <w:rFonts w:asciiTheme="minorHAnsi" w:hAnsiTheme="minorHAnsi" w:cs="Arial"/>
          <w:szCs w:val="24"/>
        </w:rPr>
      </w:pPr>
      <w:r>
        <w:rPr>
          <w:rFonts w:asciiTheme="minorHAnsi" w:hAnsiTheme="minorHAnsi" w:cs="Arial"/>
          <w:b/>
          <w:szCs w:val="24"/>
        </w:rPr>
        <w:t>h)</w:t>
      </w:r>
      <w:r w:rsidRPr="004D694F">
        <w:rPr>
          <w:rFonts w:asciiTheme="minorHAnsi" w:hAnsiTheme="minorHAnsi" w:cs="Arial"/>
          <w:szCs w:val="24"/>
        </w:rPr>
        <w:t xml:space="preserve"> </w:t>
      </w:r>
      <w:r>
        <w:rPr>
          <w:rFonts w:asciiTheme="minorHAnsi" w:hAnsiTheme="minorHAnsi" w:cs="Arial"/>
          <w:szCs w:val="24"/>
        </w:rPr>
        <w:t>Requerimento de Credenciamento (anexo II).</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3.3.</w:t>
      </w:r>
      <w:r>
        <w:rPr>
          <w:rFonts w:asciiTheme="minorHAnsi" w:hAnsiTheme="minorHAnsi" w:cs="Arial"/>
          <w:szCs w:val="24"/>
        </w:rPr>
        <w:t xml:space="preserve"> </w:t>
      </w:r>
      <w:r w:rsidR="009A7C37" w:rsidRPr="0079643B">
        <w:rPr>
          <w:rFonts w:asciiTheme="minorHAnsi" w:hAnsiTheme="minorHAnsi" w:cs="Arial"/>
          <w:szCs w:val="24"/>
        </w:rPr>
        <w:t>Os documentos apresentados na forma de cópias reprográficas deverão estar autenticados por tabelião ou servidor municipal.</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3.4.</w:t>
      </w:r>
      <w:r>
        <w:rPr>
          <w:rFonts w:asciiTheme="minorHAnsi" w:hAnsiTheme="minorHAnsi" w:cs="Arial"/>
          <w:szCs w:val="24"/>
        </w:rPr>
        <w:t xml:space="preserve"> </w:t>
      </w:r>
      <w:r w:rsidR="009A7C37" w:rsidRPr="0079643B">
        <w:rPr>
          <w:rFonts w:asciiTheme="minorHAnsi" w:hAnsiTheme="minorHAnsi" w:cs="Arial"/>
          <w:szCs w:val="24"/>
        </w:rPr>
        <w:t>A autenticação feita por servidor municipal somente será realizada mediante a apresentação do original.</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3.5.</w:t>
      </w:r>
      <w:r>
        <w:rPr>
          <w:rFonts w:asciiTheme="minorHAnsi" w:hAnsiTheme="minorHAnsi" w:cs="Arial"/>
          <w:szCs w:val="24"/>
        </w:rPr>
        <w:t xml:space="preserve"> </w:t>
      </w:r>
      <w:r w:rsidR="009A7C37" w:rsidRPr="0079643B">
        <w:rPr>
          <w:rFonts w:asciiTheme="minorHAnsi" w:hAnsiTheme="minorHAnsi" w:cs="Arial"/>
          <w:szCs w:val="24"/>
        </w:rPr>
        <w:t>Os interessados deverão trazer as cópias dos documentos, pois as mesmas não serão feitas na Prefeitura.</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3.6.</w:t>
      </w:r>
      <w:r>
        <w:rPr>
          <w:rFonts w:asciiTheme="minorHAnsi" w:hAnsiTheme="minorHAnsi" w:cs="Arial"/>
          <w:szCs w:val="24"/>
        </w:rPr>
        <w:t xml:space="preserve"> </w:t>
      </w:r>
      <w:r w:rsidR="009A7C37" w:rsidRPr="0079643B">
        <w:rPr>
          <w:rFonts w:asciiTheme="minorHAnsi" w:hAnsiTheme="minorHAnsi" w:cs="Arial"/>
          <w:szCs w:val="24"/>
        </w:rPr>
        <w:t xml:space="preserve">As informações relativas à habilitação são de inteira responsabilidade do informante, </w:t>
      </w:r>
      <w:proofErr w:type="gramStart"/>
      <w:r w:rsidR="009A7C37" w:rsidRPr="0079643B">
        <w:rPr>
          <w:rFonts w:asciiTheme="minorHAnsi" w:hAnsiTheme="minorHAnsi" w:cs="Arial"/>
          <w:szCs w:val="24"/>
        </w:rPr>
        <w:t>sob pena</w:t>
      </w:r>
      <w:proofErr w:type="gramEnd"/>
      <w:r w:rsidR="009A7C37" w:rsidRPr="0079643B">
        <w:rPr>
          <w:rFonts w:asciiTheme="minorHAnsi" w:hAnsiTheme="minorHAnsi" w:cs="Arial"/>
          <w:szCs w:val="24"/>
        </w:rPr>
        <w:t xml:space="preserve"> de responsabilidade cível e criminal.</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lastRenderedPageBreak/>
        <w:t>3.7.</w:t>
      </w:r>
      <w:r>
        <w:rPr>
          <w:rFonts w:asciiTheme="minorHAnsi" w:hAnsiTheme="minorHAnsi" w:cs="Arial"/>
          <w:szCs w:val="24"/>
        </w:rPr>
        <w:t xml:space="preserve"> </w:t>
      </w:r>
      <w:r w:rsidR="009A7C37" w:rsidRPr="0079643B">
        <w:rPr>
          <w:rFonts w:asciiTheme="minorHAnsi" w:hAnsiTheme="minorHAnsi" w:cs="Arial"/>
          <w:szCs w:val="24"/>
        </w:rPr>
        <w:t>A documentação apresentada será remetida para a Comissão de Licitações que, no prazo máximo de 02 (dois) dias úteis se manifestará pelo credenciamento no caso desta reunir as condições necessárias.</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3.8.</w:t>
      </w:r>
      <w:r>
        <w:rPr>
          <w:rFonts w:asciiTheme="minorHAnsi" w:hAnsiTheme="minorHAnsi" w:cs="Arial"/>
          <w:szCs w:val="24"/>
        </w:rPr>
        <w:t xml:space="preserve"> </w:t>
      </w:r>
      <w:r w:rsidR="009A7C37" w:rsidRPr="0079643B">
        <w:rPr>
          <w:rFonts w:asciiTheme="minorHAnsi" w:hAnsiTheme="minorHAnsi" w:cs="Arial"/>
          <w:szCs w:val="24"/>
        </w:rPr>
        <w:t>A manifestação da Comissão de Licitações estará sujeita à homologação da Prefeita.</w:t>
      </w:r>
    </w:p>
    <w:p w:rsidR="009A7C37" w:rsidRPr="0079643B" w:rsidRDefault="0079643B" w:rsidP="00430CB6">
      <w:pPr>
        <w:spacing w:after="120" w:line="276" w:lineRule="auto"/>
        <w:ind w:right="-9" w:firstLine="0"/>
        <w:rPr>
          <w:rFonts w:asciiTheme="minorHAnsi" w:hAnsiTheme="minorHAnsi" w:cs="Arial"/>
          <w:szCs w:val="24"/>
        </w:rPr>
      </w:pPr>
      <w:r w:rsidRPr="006D0E42">
        <w:rPr>
          <w:rFonts w:asciiTheme="minorHAnsi" w:hAnsiTheme="minorHAnsi" w:cs="Arial"/>
          <w:b/>
          <w:szCs w:val="24"/>
        </w:rPr>
        <w:t>3.9.</w:t>
      </w:r>
      <w:r>
        <w:rPr>
          <w:rFonts w:asciiTheme="minorHAnsi" w:hAnsiTheme="minorHAnsi" w:cs="Arial"/>
          <w:szCs w:val="24"/>
        </w:rPr>
        <w:t xml:space="preserve"> </w:t>
      </w:r>
      <w:r w:rsidR="009A7C37" w:rsidRPr="0079643B">
        <w:rPr>
          <w:rFonts w:asciiTheme="minorHAnsi" w:hAnsiTheme="minorHAnsi" w:cs="Arial"/>
          <w:szCs w:val="24"/>
        </w:rPr>
        <w:t xml:space="preserve">Caso a interessada não cumpra os requisitos estabelecidos para credenciamento, a documentação será devolvida com a indicação da documentação faltante para que seja reapresentada corretamente. </w:t>
      </w:r>
    </w:p>
    <w:p w:rsidR="009A7C37" w:rsidRPr="004F44C2" w:rsidRDefault="009A7C37" w:rsidP="00430CB6">
      <w:pPr>
        <w:tabs>
          <w:tab w:val="left" w:pos="4253"/>
        </w:tabs>
        <w:spacing w:after="120" w:line="276" w:lineRule="auto"/>
        <w:rPr>
          <w:rFonts w:asciiTheme="minorHAnsi" w:hAnsiTheme="minorHAnsi"/>
          <w:b/>
          <w:bCs/>
          <w:szCs w:val="24"/>
        </w:rPr>
      </w:pPr>
      <w:r w:rsidRPr="004F44C2">
        <w:rPr>
          <w:rFonts w:asciiTheme="minorHAnsi" w:hAnsiTheme="minorHAnsi"/>
          <w:b/>
          <w:bCs/>
          <w:szCs w:val="24"/>
        </w:rPr>
        <w:t>4. CONDIÇÕES PARA PRESTAÇÃO DOS SERVIÇOS</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4.1.</w:t>
      </w:r>
      <w:r>
        <w:rPr>
          <w:rFonts w:asciiTheme="minorHAnsi" w:hAnsiTheme="minorHAnsi" w:cs="Arial"/>
          <w:szCs w:val="24"/>
        </w:rPr>
        <w:t xml:space="preserve"> </w:t>
      </w:r>
      <w:r w:rsidR="009A7C37" w:rsidRPr="009C49DC">
        <w:rPr>
          <w:rFonts w:asciiTheme="minorHAnsi" w:hAnsiTheme="minorHAnsi" w:cs="Arial"/>
          <w:szCs w:val="24"/>
        </w:rPr>
        <w:t xml:space="preserve">As Pessoas Jurídicas ou Físicas devidamente credenciadas na forma do item anterior estarão habilitadas a prestar o serviço </w:t>
      </w:r>
      <w:r w:rsidR="0079643B" w:rsidRPr="009C49DC">
        <w:rPr>
          <w:rFonts w:asciiTheme="minorHAnsi" w:hAnsiTheme="minorHAnsi" w:cs="Arial"/>
          <w:szCs w:val="24"/>
        </w:rPr>
        <w:t>assim que</w:t>
      </w:r>
      <w:r w:rsidR="009A7C37" w:rsidRPr="009C49DC">
        <w:rPr>
          <w:rFonts w:asciiTheme="minorHAnsi" w:hAnsiTheme="minorHAnsi" w:cs="Arial"/>
          <w:szCs w:val="24"/>
        </w:rPr>
        <w:t xml:space="preserve"> seja firmado o termo de credenciamento.</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4.2.</w:t>
      </w:r>
      <w:r>
        <w:rPr>
          <w:rFonts w:asciiTheme="minorHAnsi" w:hAnsiTheme="minorHAnsi" w:cs="Arial"/>
          <w:szCs w:val="24"/>
        </w:rPr>
        <w:t xml:space="preserve"> </w:t>
      </w:r>
      <w:r w:rsidR="009A7C37" w:rsidRPr="009C49DC">
        <w:rPr>
          <w:rFonts w:asciiTheme="minorHAnsi" w:hAnsiTheme="minorHAnsi" w:cs="Arial"/>
          <w:szCs w:val="24"/>
        </w:rPr>
        <w:t>É vedado:</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a)</w:t>
      </w:r>
      <w:r>
        <w:rPr>
          <w:rFonts w:asciiTheme="minorHAnsi" w:hAnsiTheme="minorHAnsi" w:cs="Arial"/>
          <w:szCs w:val="24"/>
        </w:rPr>
        <w:t xml:space="preserve"> </w:t>
      </w:r>
      <w:r w:rsidR="009A7C37" w:rsidRPr="009C49DC">
        <w:rPr>
          <w:rFonts w:asciiTheme="minorHAnsi" w:hAnsiTheme="minorHAnsi" w:cs="Arial"/>
          <w:szCs w:val="24"/>
        </w:rPr>
        <w:t>O trabalho da credenciada em dependências o</w:t>
      </w:r>
      <w:r w:rsidR="00D3103E">
        <w:rPr>
          <w:rFonts w:asciiTheme="minorHAnsi" w:hAnsiTheme="minorHAnsi" w:cs="Arial"/>
          <w:szCs w:val="24"/>
        </w:rPr>
        <w:t>u setores próprios do Município;</w:t>
      </w:r>
      <w:r w:rsidR="009A7C37" w:rsidRPr="009C49DC">
        <w:rPr>
          <w:rFonts w:asciiTheme="minorHAnsi" w:hAnsiTheme="minorHAnsi" w:cs="Arial"/>
          <w:szCs w:val="24"/>
        </w:rPr>
        <w:t xml:space="preserve"> </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b)</w:t>
      </w:r>
      <w:r>
        <w:rPr>
          <w:rFonts w:asciiTheme="minorHAnsi" w:hAnsiTheme="minorHAnsi" w:cs="Arial"/>
          <w:szCs w:val="24"/>
        </w:rPr>
        <w:t xml:space="preserve"> </w:t>
      </w:r>
      <w:r w:rsidR="009A7C37" w:rsidRPr="009C49DC">
        <w:rPr>
          <w:rFonts w:asciiTheme="minorHAnsi" w:hAnsiTheme="minorHAnsi" w:cs="Arial"/>
          <w:szCs w:val="24"/>
        </w:rPr>
        <w:t>O credenciamento de profissionais pertencentes ao quadro permanente do Município, bem como de pessoas jurídicas com as quais esses mantenham qualquer vínculo de natureza técnica, comercial, econômica, financeira ou trabalhista, conforme art. 9º, inciso III e §3º, da Lei nº 8.666/1993;</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c)</w:t>
      </w:r>
      <w:r>
        <w:rPr>
          <w:rFonts w:asciiTheme="minorHAnsi" w:hAnsiTheme="minorHAnsi" w:cs="Arial"/>
          <w:szCs w:val="24"/>
        </w:rPr>
        <w:t xml:space="preserve"> A</w:t>
      </w:r>
      <w:r w:rsidR="009A7C37" w:rsidRPr="009C49DC">
        <w:rPr>
          <w:rFonts w:asciiTheme="minorHAnsi" w:hAnsiTheme="minorHAnsi" w:cs="Arial"/>
          <w:szCs w:val="24"/>
        </w:rPr>
        <w:t xml:space="preserve"> cobrança diretamente do paciente atendido de quaisquer valores decorrentes do credenciamento.</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4.3.</w:t>
      </w:r>
      <w:r>
        <w:rPr>
          <w:rFonts w:asciiTheme="minorHAnsi" w:hAnsiTheme="minorHAnsi" w:cs="Arial"/>
          <w:szCs w:val="24"/>
        </w:rPr>
        <w:t xml:space="preserve"> </w:t>
      </w:r>
      <w:r w:rsidR="009A7C37" w:rsidRPr="009C49DC">
        <w:rPr>
          <w:rFonts w:asciiTheme="minorHAnsi" w:hAnsiTheme="minorHAnsi" w:cs="Arial"/>
          <w:szCs w:val="24"/>
        </w:rPr>
        <w:t xml:space="preserve">O Município reserva-se o direito de fiscalizar, de forma permanente, a prestação dos serviços pelos credenciados, podendo proceder ao descredenciamento, em casos de má prestação, verificada em processo administrativo específico, com garantia do contraditório e da ampla defesa. </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4.4.</w:t>
      </w:r>
      <w:r>
        <w:rPr>
          <w:rFonts w:asciiTheme="minorHAnsi" w:hAnsiTheme="minorHAnsi" w:cs="Arial"/>
          <w:szCs w:val="24"/>
        </w:rPr>
        <w:t xml:space="preserve"> </w:t>
      </w:r>
      <w:r w:rsidR="009A7C37" w:rsidRPr="009C49DC">
        <w:rPr>
          <w:rFonts w:asciiTheme="minorHAnsi" w:hAnsiTheme="minorHAnsi" w:cs="Arial"/>
          <w:szCs w:val="24"/>
        </w:rPr>
        <w:t>A escolha do credenciado será feita pelo paciente, que receberá lista dos autorizados para a realização do serviço, com os seus respectivos horários de atendimento, quando autorizado pela Secretaria de Saúde do Município.</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4.5.</w:t>
      </w:r>
      <w:r>
        <w:rPr>
          <w:rFonts w:asciiTheme="minorHAnsi" w:hAnsiTheme="minorHAnsi" w:cs="Arial"/>
          <w:szCs w:val="24"/>
        </w:rPr>
        <w:t xml:space="preserve"> </w:t>
      </w:r>
      <w:r w:rsidR="009A7C37" w:rsidRPr="009C49DC">
        <w:rPr>
          <w:rFonts w:asciiTheme="minorHAnsi" w:hAnsiTheme="minorHAnsi" w:cs="Arial"/>
          <w:szCs w:val="24"/>
        </w:rPr>
        <w:t>Para a realização do atendimento, o credenciado deverá receber do paciente a autorização de atendimento emitida pela Secretaria de Saúde do Município.</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4.6.</w:t>
      </w:r>
      <w:r>
        <w:rPr>
          <w:rFonts w:asciiTheme="minorHAnsi" w:hAnsiTheme="minorHAnsi" w:cs="Arial"/>
          <w:szCs w:val="24"/>
        </w:rPr>
        <w:t xml:space="preserve"> </w:t>
      </w:r>
      <w:r w:rsidR="009A7C37" w:rsidRPr="009C49DC">
        <w:rPr>
          <w:rFonts w:asciiTheme="minorHAnsi" w:hAnsiTheme="minorHAnsi" w:cs="Arial"/>
          <w:szCs w:val="24"/>
        </w:rPr>
        <w:t>Em caso de negativa injustificada de atendimento, além do descredenciamento, ser</w:t>
      </w:r>
      <w:r w:rsidR="00430CB6">
        <w:rPr>
          <w:rFonts w:asciiTheme="minorHAnsi" w:hAnsiTheme="minorHAnsi" w:cs="Arial"/>
          <w:szCs w:val="24"/>
        </w:rPr>
        <w:t>á</w:t>
      </w:r>
      <w:r w:rsidR="009A7C37" w:rsidRPr="009C49DC">
        <w:rPr>
          <w:rFonts w:asciiTheme="minorHAnsi" w:hAnsiTheme="minorHAnsi" w:cs="Arial"/>
          <w:szCs w:val="24"/>
        </w:rPr>
        <w:t xml:space="preserve"> aplicadas</w:t>
      </w:r>
      <w:r w:rsidR="00430CB6">
        <w:rPr>
          <w:rFonts w:asciiTheme="minorHAnsi" w:hAnsiTheme="minorHAnsi" w:cs="Arial"/>
          <w:szCs w:val="24"/>
        </w:rPr>
        <w:t xml:space="preserve"> a </w:t>
      </w:r>
      <w:r w:rsidR="009A7C37" w:rsidRPr="009C49DC">
        <w:rPr>
          <w:rFonts w:asciiTheme="minorHAnsi" w:hAnsiTheme="minorHAnsi" w:cs="Arial"/>
          <w:szCs w:val="24"/>
        </w:rPr>
        <w:t>penalidades</w:t>
      </w:r>
      <w:r w:rsidR="00430CB6">
        <w:rPr>
          <w:rFonts w:asciiTheme="minorHAnsi" w:hAnsiTheme="minorHAnsi" w:cs="Arial"/>
          <w:szCs w:val="24"/>
        </w:rPr>
        <w:t xml:space="preserve"> de</w:t>
      </w:r>
      <w:r w:rsidR="009A7C37" w:rsidRPr="009C49DC">
        <w:rPr>
          <w:rFonts w:asciiTheme="minorHAnsi" w:hAnsiTheme="minorHAnsi" w:cs="Arial"/>
          <w:szCs w:val="24"/>
        </w:rPr>
        <w:t xml:space="preserve"> suspensão temporária e participação em licitação e impedimento de contratar com o Município pelo prazo de </w:t>
      </w:r>
      <w:proofErr w:type="gramStart"/>
      <w:r w:rsidR="009A7C37" w:rsidRPr="009C49DC">
        <w:rPr>
          <w:rFonts w:asciiTheme="minorHAnsi" w:hAnsiTheme="minorHAnsi" w:cs="Arial"/>
          <w:szCs w:val="24"/>
        </w:rPr>
        <w:t>2</w:t>
      </w:r>
      <w:proofErr w:type="gramEnd"/>
      <w:r w:rsidR="009A7C37" w:rsidRPr="009C49DC">
        <w:rPr>
          <w:rFonts w:asciiTheme="minorHAnsi" w:hAnsiTheme="minorHAnsi" w:cs="Arial"/>
          <w:szCs w:val="24"/>
        </w:rPr>
        <w:t xml:space="preserve"> (dois) anos.</w:t>
      </w:r>
    </w:p>
    <w:p w:rsidR="009A7C37" w:rsidRPr="009C49DC" w:rsidRDefault="009C49DC" w:rsidP="00430CB6">
      <w:pPr>
        <w:spacing w:after="120" w:line="276" w:lineRule="auto"/>
        <w:ind w:right="-9" w:firstLine="0"/>
        <w:rPr>
          <w:rFonts w:asciiTheme="minorHAnsi" w:hAnsiTheme="minorHAnsi" w:cs="Arial"/>
          <w:szCs w:val="24"/>
        </w:rPr>
      </w:pPr>
      <w:r w:rsidRPr="009C49DC">
        <w:rPr>
          <w:rFonts w:asciiTheme="minorHAnsi" w:hAnsiTheme="minorHAnsi"/>
          <w:b/>
          <w:bCs/>
          <w:szCs w:val="24"/>
        </w:rPr>
        <w:t>4.7.</w:t>
      </w:r>
      <w:r>
        <w:rPr>
          <w:rFonts w:asciiTheme="minorHAnsi" w:hAnsiTheme="minorHAnsi" w:cs="Arial"/>
          <w:szCs w:val="24"/>
        </w:rPr>
        <w:t xml:space="preserve"> </w:t>
      </w:r>
      <w:r w:rsidR="009A7C37" w:rsidRPr="009C49DC">
        <w:rPr>
          <w:rFonts w:asciiTheme="minorHAnsi" w:hAnsiTheme="minorHAnsi" w:cs="Arial"/>
          <w:szCs w:val="24"/>
        </w:rPr>
        <w:t>A credenciada poderá solicitar o seu descredenciamento a qualquer tempo, desde que observando o prazo de antecedência de no mínimo 30 (trinta) dias, durante o qual deverá atender a eventual demanda existente.</w:t>
      </w:r>
    </w:p>
    <w:p w:rsidR="009A7C37" w:rsidRPr="009C49DC" w:rsidRDefault="009A7C37" w:rsidP="00430CB6">
      <w:pPr>
        <w:tabs>
          <w:tab w:val="left" w:pos="4253"/>
        </w:tabs>
        <w:spacing w:after="120" w:line="276" w:lineRule="auto"/>
        <w:rPr>
          <w:rFonts w:asciiTheme="minorHAnsi" w:hAnsiTheme="minorHAnsi"/>
          <w:b/>
          <w:bCs/>
          <w:szCs w:val="24"/>
        </w:rPr>
      </w:pPr>
      <w:r w:rsidRPr="009C49DC">
        <w:rPr>
          <w:rFonts w:asciiTheme="minorHAnsi" w:hAnsiTheme="minorHAnsi"/>
          <w:b/>
          <w:bCs/>
          <w:szCs w:val="24"/>
        </w:rPr>
        <w:lastRenderedPageBreak/>
        <w:t>5. CONDIÇÕES DE PAGAMENTO</w:t>
      </w:r>
    </w:p>
    <w:p w:rsidR="00D63144" w:rsidRDefault="009C49DC"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 xml:space="preserve">5.1. </w:t>
      </w:r>
      <w:r w:rsidR="00D63144" w:rsidRPr="00D63144">
        <w:rPr>
          <w:rFonts w:asciiTheme="minorHAnsi" w:hAnsiTheme="minorHAnsi" w:cs="Arial"/>
          <w:szCs w:val="24"/>
        </w:rPr>
        <w:t>Os pagamentos serão efetuados mensalmente, até o décimo dia do mês subsequente e proporcionalmente ao número de</w:t>
      </w:r>
      <w:r w:rsidR="00D63144" w:rsidRPr="00D63144">
        <w:rPr>
          <w:rFonts w:asciiTheme="minorHAnsi" w:hAnsiTheme="minorHAnsi" w:cs="Arial"/>
          <w:b/>
          <w:szCs w:val="24"/>
        </w:rPr>
        <w:t xml:space="preserve"> </w:t>
      </w:r>
      <w:r w:rsidR="009A7C37" w:rsidRPr="009C49DC">
        <w:rPr>
          <w:rFonts w:asciiTheme="minorHAnsi" w:hAnsiTheme="minorHAnsi" w:cs="Arial"/>
          <w:szCs w:val="24"/>
        </w:rPr>
        <w:t>sessões efetivamente realizadas p</w:t>
      </w:r>
      <w:r w:rsidR="00D63144">
        <w:rPr>
          <w:rFonts w:asciiTheme="minorHAnsi" w:hAnsiTheme="minorHAnsi" w:cs="Arial"/>
          <w:szCs w:val="24"/>
        </w:rPr>
        <w:t>or encaminhamento do Município.</w:t>
      </w:r>
    </w:p>
    <w:p w:rsidR="00D63144" w:rsidRPr="00D63144" w:rsidRDefault="00D63144" w:rsidP="00430CB6">
      <w:pPr>
        <w:spacing w:after="120" w:line="276" w:lineRule="auto"/>
        <w:ind w:right="-9" w:firstLine="0"/>
        <w:rPr>
          <w:rFonts w:asciiTheme="minorHAnsi" w:hAnsiTheme="minorHAnsi" w:cs="Arial"/>
          <w:szCs w:val="24"/>
        </w:rPr>
      </w:pPr>
      <w:r>
        <w:rPr>
          <w:rFonts w:asciiTheme="minorHAnsi" w:hAnsiTheme="minorHAnsi" w:cs="Arial"/>
          <w:b/>
          <w:szCs w:val="24"/>
        </w:rPr>
        <w:t>5</w:t>
      </w:r>
      <w:r w:rsidRPr="00D63144">
        <w:rPr>
          <w:rFonts w:asciiTheme="minorHAnsi" w:hAnsiTheme="minorHAnsi" w:cs="Arial"/>
          <w:b/>
          <w:szCs w:val="24"/>
        </w:rPr>
        <w:t>.2.</w:t>
      </w:r>
      <w:r w:rsidRPr="00D63144">
        <w:rPr>
          <w:rFonts w:asciiTheme="minorHAnsi" w:hAnsiTheme="minorHAnsi" w:cs="Arial"/>
          <w:szCs w:val="24"/>
        </w:rPr>
        <w:t xml:space="preserve"> O pagamento será efetuado nas modalidades de transferência eletrônica bancária e/ou boleto bancário, devendo a adjudicatária indicar o número de sua conta corrente, agência e banco correspondente, sendo preferencialmente no Banrisul (Banco do Estado do Rio Grande do Sul). </w:t>
      </w:r>
    </w:p>
    <w:p w:rsidR="009A7C37" w:rsidRPr="004F44C2" w:rsidRDefault="009A7C37" w:rsidP="00430CB6">
      <w:pPr>
        <w:spacing w:after="120" w:line="276" w:lineRule="auto"/>
        <w:rPr>
          <w:rFonts w:asciiTheme="minorHAnsi" w:hAnsiTheme="minorHAnsi"/>
          <w:b/>
          <w:szCs w:val="24"/>
        </w:rPr>
      </w:pPr>
      <w:r w:rsidRPr="004F44C2">
        <w:rPr>
          <w:rFonts w:asciiTheme="minorHAnsi" w:hAnsiTheme="minorHAnsi"/>
          <w:b/>
          <w:szCs w:val="24"/>
        </w:rPr>
        <w:t>6. DO PESSOAL DO CREDENCIADO</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6.1.</w:t>
      </w:r>
      <w:r>
        <w:rPr>
          <w:rFonts w:asciiTheme="minorHAnsi" w:hAnsiTheme="minorHAnsi" w:cs="Arial"/>
          <w:szCs w:val="24"/>
        </w:rPr>
        <w:t xml:space="preserve"> </w:t>
      </w:r>
      <w:r w:rsidR="009A7C37" w:rsidRPr="009C49DC">
        <w:rPr>
          <w:rFonts w:asciiTheme="minorHAnsi" w:hAnsiTheme="minorHAnsi" w:cs="Arial"/>
          <w:szCs w:val="24"/>
        </w:rPr>
        <w:t>É de responsabilidade exclusiva e integral do credenciado a utilização de pessoal para execução das sessões de fisioterapia</w:t>
      </w:r>
      <w:r>
        <w:rPr>
          <w:rFonts w:asciiTheme="minorHAnsi" w:hAnsiTheme="minorHAnsi" w:cs="Arial"/>
          <w:szCs w:val="24"/>
        </w:rPr>
        <w:t>, terapia e fonoaudiologia</w:t>
      </w:r>
      <w:r w:rsidR="009A7C37" w:rsidRPr="009C49DC">
        <w:rPr>
          <w:rFonts w:asciiTheme="minorHAnsi" w:hAnsiTheme="minorHAnsi" w:cs="Arial"/>
          <w:szCs w:val="24"/>
        </w:rPr>
        <w:t>, incluídos encargos trabalhistas, previdenciários, sociais, fiscais e comerciais resultantes de vínculo empregatício, cujo ônus e obrigações, em nenhuma hipótese, poderão ser transferidos para o Município ou para o Ministério da Saúde.</w:t>
      </w:r>
    </w:p>
    <w:p w:rsidR="009A7C37" w:rsidRPr="004F44C2" w:rsidRDefault="009A7C37" w:rsidP="00430CB6">
      <w:pPr>
        <w:tabs>
          <w:tab w:val="left" w:pos="4253"/>
        </w:tabs>
        <w:spacing w:after="120" w:line="276" w:lineRule="auto"/>
        <w:rPr>
          <w:rFonts w:asciiTheme="minorHAnsi" w:hAnsiTheme="minorHAnsi"/>
          <w:b/>
          <w:bCs/>
          <w:szCs w:val="24"/>
        </w:rPr>
      </w:pPr>
      <w:r w:rsidRPr="004F44C2">
        <w:rPr>
          <w:rFonts w:asciiTheme="minorHAnsi" w:hAnsiTheme="minorHAnsi"/>
          <w:b/>
          <w:bCs/>
          <w:szCs w:val="24"/>
        </w:rPr>
        <w:t>7. FORMALIZAÇÃO</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7.1.</w:t>
      </w:r>
      <w:r>
        <w:rPr>
          <w:rFonts w:asciiTheme="minorHAnsi" w:hAnsiTheme="minorHAnsi" w:cs="Arial"/>
          <w:szCs w:val="24"/>
        </w:rPr>
        <w:t xml:space="preserve"> </w:t>
      </w:r>
      <w:r w:rsidR="009A7C37" w:rsidRPr="009C49DC">
        <w:rPr>
          <w:rFonts w:asciiTheme="minorHAnsi" w:hAnsiTheme="minorHAnsi" w:cs="Arial"/>
          <w:szCs w:val="24"/>
        </w:rPr>
        <w:t>O credenciamento será formalizado mediante “Termo de Credenciamento”, contendo as cláusulas e condições previstas neste edital.</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 xml:space="preserve">7.2. </w:t>
      </w:r>
      <w:r w:rsidR="009A7C37" w:rsidRPr="009C49DC">
        <w:rPr>
          <w:rFonts w:asciiTheme="minorHAnsi" w:hAnsiTheme="minorHAnsi" w:cs="Arial"/>
          <w:szCs w:val="24"/>
        </w:rPr>
        <w:t>O “Termo de Credenciamento” terá vigência de 12 meses, podendo ser renovado por períodos iguais, até o limite máximo permitido pela Lei n.º 8.666/93, conforme art. 57, inciso II, caso não houver manifestação em contrário por alguma das partes, através de aviso prévio de 30 (trinta) dias.</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 xml:space="preserve">7.3. </w:t>
      </w:r>
      <w:proofErr w:type="gramStart"/>
      <w:r w:rsidR="00AA21D1">
        <w:rPr>
          <w:rFonts w:asciiTheme="minorHAnsi" w:hAnsiTheme="minorHAnsi" w:cs="Arial"/>
          <w:szCs w:val="24"/>
        </w:rPr>
        <w:t>Após</w:t>
      </w:r>
      <w:proofErr w:type="gramEnd"/>
      <w:r w:rsidR="009A7C37" w:rsidRPr="009C49DC">
        <w:rPr>
          <w:rFonts w:asciiTheme="minorHAnsi" w:hAnsiTheme="minorHAnsi" w:cs="Arial"/>
          <w:szCs w:val="24"/>
        </w:rPr>
        <w:t xml:space="preserve"> efetuado o credenciamento o Município convocará a credenciada para assinar o “Termo de Credenciamento”, que terá o prazo de até 5 (cinco) dias úteis para assinatura do mesmo. </w:t>
      </w:r>
    </w:p>
    <w:p w:rsidR="009A7C37" w:rsidRPr="004F44C2" w:rsidRDefault="009A7C37" w:rsidP="00430CB6">
      <w:pPr>
        <w:tabs>
          <w:tab w:val="left" w:pos="288"/>
          <w:tab w:val="left" w:pos="1008"/>
          <w:tab w:val="left" w:pos="1728"/>
          <w:tab w:val="left" w:pos="2448"/>
          <w:tab w:val="left" w:pos="3168"/>
          <w:tab w:val="left" w:pos="3888"/>
          <w:tab w:val="left" w:pos="4608"/>
          <w:tab w:val="left" w:pos="5328"/>
          <w:tab w:val="left" w:pos="6048"/>
          <w:tab w:val="left" w:pos="6768"/>
        </w:tabs>
        <w:spacing w:after="120" w:line="276" w:lineRule="auto"/>
        <w:rPr>
          <w:rFonts w:asciiTheme="minorHAnsi" w:hAnsiTheme="minorHAnsi"/>
          <w:b/>
          <w:szCs w:val="24"/>
        </w:rPr>
      </w:pPr>
      <w:r w:rsidRPr="004F44C2">
        <w:rPr>
          <w:rFonts w:asciiTheme="minorHAnsi" w:hAnsiTheme="minorHAnsi"/>
          <w:b/>
          <w:szCs w:val="24"/>
        </w:rPr>
        <w:t>8. DOTAÇÃO ORÇAMENTÁRIA</w:t>
      </w:r>
    </w:p>
    <w:p w:rsidR="009A7C37" w:rsidRDefault="009A7C37"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8.1</w:t>
      </w:r>
      <w:r w:rsidR="001336B9">
        <w:rPr>
          <w:rFonts w:asciiTheme="minorHAnsi" w:hAnsiTheme="minorHAnsi" w:cs="Arial"/>
          <w:b/>
          <w:szCs w:val="24"/>
        </w:rPr>
        <w:t>.</w:t>
      </w:r>
      <w:r w:rsidRPr="009C49DC">
        <w:rPr>
          <w:rFonts w:asciiTheme="minorHAnsi" w:hAnsiTheme="minorHAnsi" w:cs="Arial"/>
          <w:szCs w:val="24"/>
        </w:rPr>
        <w:t xml:space="preserve"> As despesas decorrentes das contratações oriundas deste credenciamento correrão à conta da</w:t>
      </w:r>
      <w:r w:rsidR="00D63144">
        <w:rPr>
          <w:rFonts w:asciiTheme="minorHAnsi" w:hAnsiTheme="minorHAnsi" w:cs="Arial"/>
          <w:szCs w:val="24"/>
        </w:rPr>
        <w:t>s</w:t>
      </w:r>
      <w:r w:rsidRPr="009C49DC">
        <w:rPr>
          <w:rFonts w:asciiTheme="minorHAnsi" w:hAnsiTheme="minorHAnsi" w:cs="Arial"/>
          <w:szCs w:val="24"/>
        </w:rPr>
        <w:t xml:space="preserve"> seguinte</w:t>
      </w:r>
      <w:r w:rsidR="00D63144">
        <w:rPr>
          <w:rFonts w:asciiTheme="minorHAnsi" w:hAnsiTheme="minorHAnsi" w:cs="Arial"/>
          <w:szCs w:val="24"/>
        </w:rPr>
        <w:t>s</w:t>
      </w:r>
      <w:r w:rsidRPr="009C49DC">
        <w:rPr>
          <w:rFonts w:asciiTheme="minorHAnsi" w:hAnsiTheme="minorHAnsi" w:cs="Arial"/>
          <w:szCs w:val="24"/>
        </w:rPr>
        <w:t xml:space="preserve"> dotaç</w:t>
      </w:r>
      <w:r w:rsidR="00D63144">
        <w:rPr>
          <w:rFonts w:asciiTheme="minorHAnsi" w:hAnsiTheme="minorHAnsi" w:cs="Arial"/>
          <w:szCs w:val="24"/>
        </w:rPr>
        <w:t>ões</w:t>
      </w:r>
      <w:r w:rsidRPr="009C49DC">
        <w:rPr>
          <w:rFonts w:asciiTheme="minorHAnsi" w:hAnsiTheme="minorHAnsi" w:cs="Arial"/>
          <w:szCs w:val="24"/>
        </w:rPr>
        <w:t xml:space="preserve"> orçamentária</w:t>
      </w:r>
      <w:r w:rsidR="00D63144">
        <w:rPr>
          <w:rFonts w:asciiTheme="minorHAnsi" w:hAnsiTheme="minorHAnsi" w:cs="Arial"/>
          <w:szCs w:val="24"/>
        </w:rPr>
        <w:t>s</w:t>
      </w:r>
      <w:r w:rsidRPr="009C49DC">
        <w:rPr>
          <w:rFonts w:asciiTheme="minorHAnsi" w:hAnsiTheme="minorHAnsi" w:cs="Arial"/>
          <w:szCs w:val="24"/>
        </w:rPr>
        <w:t xml:space="preserve">: </w:t>
      </w:r>
    </w:p>
    <w:p w:rsidR="001336B9" w:rsidRDefault="00D63144" w:rsidP="00430CB6">
      <w:pPr>
        <w:spacing w:after="120" w:line="276" w:lineRule="auto"/>
        <w:ind w:right="-9" w:firstLine="0"/>
        <w:rPr>
          <w:rFonts w:asciiTheme="minorHAnsi" w:hAnsiTheme="minorHAnsi" w:cs="Arial"/>
          <w:szCs w:val="24"/>
        </w:rPr>
      </w:pPr>
      <w:r>
        <w:rPr>
          <w:rFonts w:asciiTheme="minorHAnsi" w:hAnsiTheme="minorHAnsi" w:cs="Arial"/>
          <w:szCs w:val="24"/>
        </w:rPr>
        <w:t>06.01.10.301.0107.2018.339036;</w:t>
      </w:r>
    </w:p>
    <w:p w:rsidR="00D63144" w:rsidRDefault="00D63144" w:rsidP="00D63144">
      <w:pPr>
        <w:spacing w:after="120" w:line="276" w:lineRule="auto"/>
        <w:ind w:right="-9" w:firstLine="0"/>
        <w:rPr>
          <w:rFonts w:asciiTheme="minorHAnsi" w:hAnsiTheme="minorHAnsi" w:cs="Arial"/>
          <w:szCs w:val="24"/>
        </w:rPr>
      </w:pPr>
      <w:r>
        <w:rPr>
          <w:rFonts w:asciiTheme="minorHAnsi" w:hAnsiTheme="minorHAnsi" w:cs="Arial"/>
          <w:szCs w:val="24"/>
        </w:rPr>
        <w:t>06.01.10.301.0107.2018</w:t>
      </w:r>
      <w:r>
        <w:rPr>
          <w:rFonts w:asciiTheme="minorHAnsi" w:hAnsiTheme="minorHAnsi" w:cs="Arial"/>
          <w:szCs w:val="24"/>
        </w:rPr>
        <w:t>.339039.</w:t>
      </w:r>
    </w:p>
    <w:p w:rsidR="009A7C37" w:rsidRPr="004F44C2" w:rsidRDefault="009A7C37" w:rsidP="00430CB6">
      <w:pPr>
        <w:tabs>
          <w:tab w:val="left" w:pos="4253"/>
        </w:tabs>
        <w:spacing w:after="120" w:line="276" w:lineRule="auto"/>
        <w:rPr>
          <w:rFonts w:asciiTheme="minorHAnsi" w:hAnsiTheme="minorHAnsi"/>
          <w:b/>
          <w:bCs/>
          <w:szCs w:val="24"/>
        </w:rPr>
      </w:pPr>
      <w:r w:rsidRPr="004F44C2">
        <w:rPr>
          <w:rFonts w:asciiTheme="minorHAnsi" w:hAnsiTheme="minorHAnsi"/>
          <w:b/>
          <w:bCs/>
          <w:szCs w:val="24"/>
        </w:rPr>
        <w:t>9. IMPUGNAÇÕES E RECURSOS</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9.1.</w:t>
      </w:r>
      <w:r>
        <w:rPr>
          <w:rFonts w:asciiTheme="minorHAnsi" w:hAnsiTheme="minorHAnsi" w:cs="Arial"/>
          <w:szCs w:val="24"/>
        </w:rPr>
        <w:t xml:space="preserve"> </w:t>
      </w:r>
      <w:r w:rsidR="009A7C37" w:rsidRPr="009C49DC">
        <w:rPr>
          <w:rFonts w:asciiTheme="minorHAnsi" w:hAnsiTheme="minorHAnsi" w:cs="Arial"/>
          <w:szCs w:val="24"/>
        </w:rPr>
        <w:t xml:space="preserve">O descumprimento total ou parcial das obrigações assumidas ou o cumprimento em desacordo com o pactuado acarretará à CREDENCIADA, as penalidades que lhe confere o art. 58, inc. IV e art. 87, inc. II, ambos da Lei nº 8.666/93 e alterações, conforme a gravidade da </w:t>
      </w:r>
      <w:r w:rsidR="009A7C37" w:rsidRPr="009C49DC">
        <w:rPr>
          <w:rFonts w:asciiTheme="minorHAnsi" w:hAnsiTheme="minorHAnsi" w:cs="Arial"/>
          <w:szCs w:val="24"/>
        </w:rPr>
        <w:lastRenderedPageBreak/>
        <w:t>infração e independentemente da incidência de multa, disciplinadas na minuta do Termo de Credenciamento.</w:t>
      </w:r>
    </w:p>
    <w:p w:rsidR="009A7C37" w:rsidRPr="009C49DC" w:rsidRDefault="001336B9"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9.2.</w:t>
      </w:r>
      <w:r>
        <w:rPr>
          <w:rFonts w:asciiTheme="minorHAnsi" w:hAnsiTheme="minorHAnsi" w:cs="Arial"/>
          <w:szCs w:val="24"/>
        </w:rPr>
        <w:t xml:space="preserve"> </w:t>
      </w:r>
      <w:r w:rsidR="009A7C37" w:rsidRPr="009C49DC">
        <w:rPr>
          <w:rFonts w:asciiTheme="minorHAnsi" w:hAnsiTheme="minorHAnsi" w:cs="Arial"/>
          <w:szCs w:val="24"/>
        </w:rPr>
        <w:t>A administração poderá revogar o chamamento por interesse público, devendo anulá-la por ilegalidade, em despacho fundamentado, sem a obrigação de indenizar.</w:t>
      </w:r>
    </w:p>
    <w:p w:rsidR="009A7C37" w:rsidRPr="009C49DC" w:rsidRDefault="009A7C37"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9.3</w:t>
      </w:r>
      <w:r w:rsidR="001336B9">
        <w:rPr>
          <w:rFonts w:asciiTheme="minorHAnsi" w:hAnsiTheme="minorHAnsi" w:cs="Arial"/>
          <w:b/>
          <w:szCs w:val="24"/>
        </w:rPr>
        <w:t>.</w:t>
      </w:r>
      <w:r w:rsidRPr="009C49DC">
        <w:rPr>
          <w:rFonts w:asciiTheme="minorHAnsi" w:hAnsiTheme="minorHAnsi" w:cs="Arial"/>
          <w:szCs w:val="24"/>
        </w:rPr>
        <w:t xml:space="preserve"> Os interessados ao credenciar-se deverão ter pleno conhecimento dos termos constantes deste Edital e seus anexos, não podendo invocar qualquer desconhecimento como elemento impeditivo do integral cumprimento das obrigações assumidas mediante a assinatura do “Termo de Credenciamento”.</w:t>
      </w:r>
    </w:p>
    <w:p w:rsidR="009A7C37" w:rsidRPr="009C49DC" w:rsidRDefault="009A7C37"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9.4</w:t>
      </w:r>
      <w:r w:rsidR="001336B9">
        <w:rPr>
          <w:rFonts w:asciiTheme="minorHAnsi" w:hAnsiTheme="minorHAnsi" w:cs="Arial"/>
          <w:b/>
          <w:szCs w:val="24"/>
        </w:rPr>
        <w:t>.</w:t>
      </w:r>
      <w:r w:rsidRPr="009C49DC">
        <w:rPr>
          <w:rFonts w:asciiTheme="minorHAnsi" w:hAnsiTheme="minorHAnsi" w:cs="Arial"/>
          <w:szCs w:val="24"/>
        </w:rPr>
        <w:t xml:space="preserve"> A solicitação de credenciamento pela interessada e apresentação de documentos, bem como a assinatura do “Termo de Credenciamento”, implica na aceitação deste edital, bem como das normas legais que regem a matéria ao cumprimento de todas as disposições contidas neste instrumento, sendo desconsiderada qualquer reivindicação devido a erro ou má interpretação de parte da licitante.</w:t>
      </w:r>
    </w:p>
    <w:p w:rsidR="009A7C37" w:rsidRPr="004F44C2" w:rsidRDefault="009A7C37" w:rsidP="00430CB6">
      <w:pPr>
        <w:tabs>
          <w:tab w:val="left" w:pos="4253"/>
        </w:tabs>
        <w:spacing w:after="120" w:line="276" w:lineRule="auto"/>
        <w:rPr>
          <w:rFonts w:asciiTheme="minorHAnsi" w:hAnsiTheme="minorHAnsi"/>
          <w:b/>
          <w:bCs/>
          <w:szCs w:val="24"/>
        </w:rPr>
      </w:pPr>
      <w:r w:rsidRPr="004F44C2">
        <w:rPr>
          <w:rFonts w:asciiTheme="minorHAnsi" w:hAnsiTheme="minorHAnsi"/>
          <w:b/>
          <w:bCs/>
          <w:szCs w:val="24"/>
        </w:rPr>
        <w:t>10. INFORMAÇÕES</w:t>
      </w:r>
    </w:p>
    <w:p w:rsidR="009A7C37" w:rsidRPr="009C49DC" w:rsidRDefault="009A7C37" w:rsidP="00430CB6">
      <w:pPr>
        <w:spacing w:after="120" w:line="276" w:lineRule="auto"/>
        <w:ind w:right="-9" w:firstLine="0"/>
        <w:rPr>
          <w:rFonts w:asciiTheme="minorHAnsi" w:hAnsiTheme="minorHAnsi" w:cs="Arial"/>
          <w:szCs w:val="24"/>
        </w:rPr>
      </w:pPr>
      <w:r w:rsidRPr="001336B9">
        <w:rPr>
          <w:rFonts w:asciiTheme="minorHAnsi" w:hAnsiTheme="minorHAnsi" w:cs="Arial"/>
          <w:b/>
          <w:szCs w:val="24"/>
        </w:rPr>
        <w:t>10.1</w:t>
      </w:r>
      <w:r w:rsidR="001336B9">
        <w:rPr>
          <w:rFonts w:asciiTheme="minorHAnsi" w:hAnsiTheme="minorHAnsi" w:cs="Arial"/>
          <w:b/>
          <w:szCs w:val="24"/>
        </w:rPr>
        <w:t>.</w:t>
      </w:r>
      <w:r w:rsidRPr="009C49DC">
        <w:rPr>
          <w:rFonts w:asciiTheme="minorHAnsi" w:hAnsiTheme="minorHAnsi" w:cs="Arial"/>
          <w:szCs w:val="24"/>
        </w:rPr>
        <w:t xml:space="preserve"> Maiores informações poderão ser obtidas junto </w:t>
      </w:r>
      <w:r w:rsidR="001336B9">
        <w:rPr>
          <w:rFonts w:asciiTheme="minorHAnsi" w:hAnsiTheme="minorHAnsi" w:cs="Arial"/>
          <w:szCs w:val="24"/>
        </w:rPr>
        <w:t>ao</w:t>
      </w:r>
      <w:r w:rsidRPr="009C49DC">
        <w:rPr>
          <w:rFonts w:asciiTheme="minorHAnsi" w:hAnsiTheme="minorHAnsi" w:cs="Arial"/>
          <w:szCs w:val="24"/>
        </w:rPr>
        <w:t xml:space="preserve"> Setor de Licitações, na Rua </w:t>
      </w:r>
      <w:r w:rsidR="001336B9">
        <w:rPr>
          <w:rFonts w:asciiTheme="minorHAnsi" w:hAnsiTheme="minorHAnsi" w:cs="Arial"/>
          <w:szCs w:val="24"/>
        </w:rPr>
        <w:t>33, nº</w:t>
      </w:r>
      <w:r w:rsidRPr="009C49DC">
        <w:rPr>
          <w:rFonts w:asciiTheme="minorHAnsi" w:hAnsiTheme="minorHAnsi" w:cs="Arial"/>
          <w:szCs w:val="24"/>
        </w:rPr>
        <w:t xml:space="preserve"> 40, pelo fone 51-</w:t>
      </w:r>
      <w:r w:rsidR="001336B9">
        <w:rPr>
          <w:rFonts w:asciiTheme="minorHAnsi" w:hAnsiTheme="minorHAnsi" w:cs="Arial"/>
          <w:szCs w:val="24"/>
        </w:rPr>
        <w:t>3571.1122</w:t>
      </w:r>
      <w:r w:rsidRPr="009C49DC">
        <w:rPr>
          <w:rFonts w:asciiTheme="minorHAnsi" w:hAnsiTheme="minorHAnsi" w:cs="Arial"/>
          <w:szCs w:val="24"/>
        </w:rPr>
        <w:t>.</w:t>
      </w:r>
    </w:p>
    <w:p w:rsidR="009A7C37" w:rsidRPr="009C49DC" w:rsidRDefault="009A7C37" w:rsidP="00430CB6">
      <w:pPr>
        <w:spacing w:after="120" w:line="276" w:lineRule="auto"/>
        <w:ind w:right="-9" w:firstLine="0"/>
        <w:rPr>
          <w:rFonts w:asciiTheme="minorHAnsi" w:hAnsiTheme="minorHAnsi" w:cs="Arial"/>
          <w:szCs w:val="24"/>
        </w:rPr>
      </w:pPr>
      <w:r w:rsidRPr="009C49DC">
        <w:rPr>
          <w:rFonts w:asciiTheme="minorHAnsi" w:hAnsiTheme="minorHAnsi" w:cs="Arial"/>
          <w:szCs w:val="24"/>
        </w:rPr>
        <w:t>Anexo I – Minuta do “Termo de Credenciamento”.</w:t>
      </w:r>
    </w:p>
    <w:p w:rsidR="009A7C37" w:rsidRPr="009C49DC" w:rsidRDefault="009A7C37" w:rsidP="00430CB6">
      <w:pPr>
        <w:spacing w:after="120" w:line="276" w:lineRule="auto"/>
        <w:ind w:right="-9" w:firstLine="0"/>
        <w:rPr>
          <w:rFonts w:asciiTheme="minorHAnsi" w:hAnsiTheme="minorHAnsi" w:cs="Arial"/>
          <w:szCs w:val="24"/>
        </w:rPr>
      </w:pPr>
      <w:r w:rsidRPr="009C49DC">
        <w:rPr>
          <w:rFonts w:asciiTheme="minorHAnsi" w:hAnsiTheme="minorHAnsi" w:cs="Arial"/>
          <w:szCs w:val="24"/>
        </w:rPr>
        <w:t>Anexo II – Modelo de Declaração (cumprimento ao artigo 7º, inciso XXXIII da CF).</w:t>
      </w:r>
    </w:p>
    <w:p w:rsidR="009A7C37" w:rsidRPr="009C49DC" w:rsidRDefault="009A7C37" w:rsidP="00430CB6">
      <w:pPr>
        <w:spacing w:after="120" w:line="276" w:lineRule="auto"/>
        <w:ind w:right="-9" w:firstLine="0"/>
        <w:rPr>
          <w:rFonts w:asciiTheme="minorHAnsi" w:hAnsiTheme="minorHAnsi" w:cs="Arial"/>
          <w:szCs w:val="24"/>
        </w:rPr>
      </w:pPr>
      <w:r w:rsidRPr="009C49DC">
        <w:rPr>
          <w:rFonts w:asciiTheme="minorHAnsi" w:hAnsiTheme="minorHAnsi" w:cs="Arial"/>
          <w:szCs w:val="24"/>
        </w:rPr>
        <w:t>Anexo III – Modelo de Requerimento</w:t>
      </w:r>
    </w:p>
    <w:p w:rsidR="009A7C37" w:rsidRPr="004F44C2" w:rsidRDefault="009A7C37" w:rsidP="00430CB6">
      <w:pPr>
        <w:spacing w:after="120" w:line="276" w:lineRule="auto"/>
        <w:jc w:val="right"/>
        <w:rPr>
          <w:rFonts w:asciiTheme="minorHAnsi" w:hAnsiTheme="minorHAnsi"/>
          <w:szCs w:val="24"/>
        </w:rPr>
      </w:pPr>
      <w:r w:rsidRPr="004F44C2">
        <w:rPr>
          <w:rFonts w:asciiTheme="minorHAnsi" w:hAnsiTheme="minorHAnsi" w:cs="Arial"/>
          <w:szCs w:val="24"/>
        </w:rPr>
        <w:t>São José do Hortêncio</w:t>
      </w:r>
      <w:r w:rsidRPr="00D63144">
        <w:rPr>
          <w:rFonts w:asciiTheme="minorHAnsi" w:hAnsiTheme="minorHAnsi"/>
          <w:szCs w:val="24"/>
        </w:rPr>
        <w:t xml:space="preserve">, </w:t>
      </w:r>
      <w:r w:rsidR="004D694F" w:rsidRPr="00D63144">
        <w:rPr>
          <w:rFonts w:asciiTheme="minorHAnsi" w:hAnsiTheme="minorHAnsi"/>
          <w:szCs w:val="24"/>
        </w:rPr>
        <w:t>2</w:t>
      </w:r>
      <w:r w:rsidR="00D63144" w:rsidRPr="00D63144">
        <w:rPr>
          <w:rFonts w:asciiTheme="minorHAnsi" w:hAnsiTheme="minorHAnsi"/>
          <w:szCs w:val="24"/>
        </w:rPr>
        <w:t>9</w:t>
      </w:r>
      <w:r w:rsidRPr="00D63144">
        <w:rPr>
          <w:rFonts w:asciiTheme="minorHAnsi" w:hAnsiTheme="minorHAnsi"/>
          <w:szCs w:val="24"/>
        </w:rPr>
        <w:t xml:space="preserve"> de </w:t>
      </w:r>
      <w:r w:rsidR="001336B9" w:rsidRPr="00D63144">
        <w:rPr>
          <w:rFonts w:asciiTheme="minorHAnsi" w:hAnsiTheme="minorHAnsi"/>
          <w:szCs w:val="24"/>
        </w:rPr>
        <w:t>març</w:t>
      </w:r>
      <w:r w:rsidRPr="00D63144">
        <w:rPr>
          <w:rFonts w:asciiTheme="minorHAnsi" w:hAnsiTheme="minorHAnsi"/>
          <w:szCs w:val="24"/>
        </w:rPr>
        <w:t>o de 20</w:t>
      </w:r>
      <w:r w:rsidR="001336B9" w:rsidRPr="00D63144">
        <w:rPr>
          <w:rFonts w:asciiTheme="minorHAnsi" w:hAnsiTheme="minorHAnsi"/>
          <w:szCs w:val="24"/>
        </w:rPr>
        <w:t>2</w:t>
      </w:r>
      <w:r w:rsidRPr="00D63144">
        <w:rPr>
          <w:rFonts w:asciiTheme="minorHAnsi" w:hAnsiTheme="minorHAnsi"/>
          <w:szCs w:val="24"/>
        </w:rPr>
        <w:t>1.</w:t>
      </w:r>
    </w:p>
    <w:p w:rsidR="009A7C37" w:rsidRPr="004F44C2" w:rsidRDefault="009A7C37" w:rsidP="009A7C37">
      <w:pPr>
        <w:spacing w:line="360" w:lineRule="auto"/>
        <w:jc w:val="right"/>
        <w:rPr>
          <w:rFonts w:asciiTheme="minorHAnsi" w:hAnsiTheme="minorHAnsi"/>
          <w:szCs w:val="24"/>
        </w:rPr>
      </w:pPr>
    </w:p>
    <w:p w:rsidR="001336B9" w:rsidRDefault="001336B9" w:rsidP="001336B9">
      <w:pPr>
        <w:spacing w:line="360" w:lineRule="auto"/>
        <w:jc w:val="center"/>
        <w:rPr>
          <w:rFonts w:asciiTheme="minorHAnsi" w:hAnsiTheme="minorHAnsi"/>
          <w:szCs w:val="24"/>
        </w:rPr>
      </w:pPr>
      <w:bookmarkStart w:id="0" w:name="_GoBack"/>
      <w:bookmarkEnd w:id="0"/>
    </w:p>
    <w:p w:rsidR="001336B9" w:rsidRPr="00E62640" w:rsidRDefault="001336B9" w:rsidP="001336B9">
      <w:pPr>
        <w:ind w:left="-5"/>
        <w:jc w:val="center"/>
        <w:rPr>
          <w:szCs w:val="24"/>
        </w:rPr>
      </w:pPr>
      <w:r>
        <w:rPr>
          <w:szCs w:val="24"/>
        </w:rPr>
        <w:t>Ester Elisa Dill Koch</w:t>
      </w:r>
    </w:p>
    <w:p w:rsidR="001336B9" w:rsidRDefault="001336B9" w:rsidP="001336B9">
      <w:pPr>
        <w:ind w:left="-5"/>
        <w:jc w:val="center"/>
        <w:rPr>
          <w:szCs w:val="24"/>
        </w:rPr>
      </w:pPr>
      <w:r>
        <w:rPr>
          <w:szCs w:val="24"/>
        </w:rPr>
        <w:t>Prefeita</w:t>
      </w:r>
      <w:r w:rsidRPr="00E62640">
        <w:rPr>
          <w:szCs w:val="24"/>
        </w:rPr>
        <w:t xml:space="preserve"> Municipal</w:t>
      </w:r>
    </w:p>
    <w:p w:rsidR="001336B9" w:rsidRDefault="001336B9" w:rsidP="001336B9">
      <w:pPr>
        <w:ind w:left="-5"/>
        <w:jc w:val="center"/>
        <w:rPr>
          <w:szCs w:val="24"/>
        </w:rPr>
      </w:pPr>
    </w:p>
    <w:p w:rsidR="001336B9" w:rsidRDefault="001336B9" w:rsidP="001336B9">
      <w:pPr>
        <w:ind w:left="-5"/>
        <w:jc w:val="center"/>
        <w:rPr>
          <w:szCs w:val="24"/>
        </w:rPr>
      </w:pPr>
    </w:p>
    <w:p w:rsidR="001336B9" w:rsidRPr="00E62640" w:rsidRDefault="001336B9" w:rsidP="001336B9">
      <w:pPr>
        <w:ind w:left="-5"/>
        <w:jc w:val="center"/>
        <w:rPr>
          <w:szCs w:val="24"/>
        </w:rPr>
      </w:pPr>
      <w:r>
        <w:rPr>
          <w:noProof/>
          <w:szCs w:val="24"/>
        </w:rPr>
        <mc:AlternateContent>
          <mc:Choice Requires="wps">
            <w:drawing>
              <wp:anchor distT="0" distB="0" distL="114300" distR="114300" simplePos="0" relativeHeight="251659264" behindDoc="0" locked="0" layoutInCell="1" allowOverlap="1" wp14:anchorId="6548621C" wp14:editId="24E8C8B4">
                <wp:simplePos x="0" y="0"/>
                <wp:positionH relativeFrom="column">
                  <wp:posOffset>1880870</wp:posOffset>
                </wp:positionH>
                <wp:positionV relativeFrom="paragraph">
                  <wp:posOffset>140335</wp:posOffset>
                </wp:positionV>
                <wp:extent cx="2376170" cy="1476375"/>
                <wp:effectExtent l="0" t="0" r="15240"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1476375"/>
                        </a:xfrm>
                        <a:prstGeom prst="rect">
                          <a:avLst/>
                        </a:prstGeom>
                        <a:solidFill>
                          <a:srgbClr val="FFFFFF"/>
                        </a:solidFill>
                        <a:ln w="9525">
                          <a:solidFill>
                            <a:srgbClr val="000000"/>
                          </a:solidFill>
                          <a:miter lim="800000"/>
                          <a:headEnd/>
                          <a:tailEnd/>
                        </a:ln>
                      </wps:spPr>
                      <wps:txbx>
                        <w:txbxContent>
                          <w:p w:rsidR="001336B9" w:rsidRPr="003525F4" w:rsidRDefault="001336B9" w:rsidP="001336B9">
                            <w:pPr>
                              <w:spacing w:after="120" w:line="239" w:lineRule="auto"/>
                              <w:rPr>
                                <w:sz w:val="22"/>
                              </w:rPr>
                            </w:pPr>
                            <w:r w:rsidRPr="003525F4">
                              <w:rPr>
                                <w:sz w:val="22"/>
                              </w:rPr>
                              <w:t xml:space="preserve">Este edital foi examinado e aprovado por esta Assessoria Jurídica. </w:t>
                            </w:r>
                          </w:p>
                          <w:p w:rsidR="001336B9" w:rsidRDefault="001336B9" w:rsidP="001336B9"/>
                          <w:p w:rsidR="001336B9" w:rsidRDefault="001336B9" w:rsidP="001336B9"/>
                          <w:p w:rsidR="001336B9" w:rsidRPr="00C3521D" w:rsidRDefault="001336B9" w:rsidP="001336B9">
                            <w:pPr>
                              <w:jc w:val="center"/>
                              <w:rPr>
                                <w:szCs w:val="24"/>
                              </w:rPr>
                            </w:pPr>
                            <w:r w:rsidRPr="00C3521D">
                              <w:rPr>
                                <w:szCs w:val="24"/>
                              </w:rPr>
                              <w:t xml:space="preserve">Josué </w:t>
                            </w:r>
                            <w:proofErr w:type="spellStart"/>
                            <w:r w:rsidRPr="00C3521D">
                              <w:rPr>
                                <w:szCs w:val="24"/>
                              </w:rPr>
                              <w:t>Drechsler</w:t>
                            </w:r>
                            <w:proofErr w:type="spellEnd"/>
                          </w:p>
                          <w:p w:rsidR="001336B9" w:rsidRPr="00C3521D" w:rsidRDefault="001336B9" w:rsidP="001336B9">
                            <w:pPr>
                              <w:jc w:val="center"/>
                              <w:rPr>
                                <w:szCs w:val="24"/>
                              </w:rPr>
                            </w:pPr>
                            <w:r w:rsidRPr="00C3521D">
                              <w:rPr>
                                <w:szCs w:val="24"/>
                              </w:rPr>
                              <w:t>OAB/RS 48.120</w:t>
                            </w:r>
                          </w:p>
                          <w:p w:rsidR="001336B9" w:rsidRDefault="001336B9" w:rsidP="001336B9">
                            <w:pPr>
                              <w:jc w:val="center"/>
                            </w:pPr>
                            <w:r w:rsidRPr="00C3521D">
                              <w:rPr>
                                <w:szCs w:val="24"/>
                              </w:rPr>
                              <w:t>Assessor Jurídico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48.1pt;margin-top:11.05pt;width:187.1pt;height:116.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">
                <v:textbox>
                  <w:txbxContent>
                    <w:p w:rsidR="001336B9" w:rsidRPr="003525F4" w:rsidRDefault="001336B9" w:rsidP="001336B9">
                      <w:pPr>
                        <w:spacing w:after="120" w:line="239" w:lineRule="auto"/>
                        <w:rPr>
                          <w:sz w:val="22"/>
                        </w:rPr>
                      </w:pPr>
                      <w:r w:rsidRPr="003525F4">
                        <w:rPr>
                          <w:sz w:val="22"/>
                        </w:rPr>
                        <w:t xml:space="preserve">Este edital foi examinado e aprovado por esta Assessoria Jurídica. </w:t>
                      </w:r>
                    </w:p>
                    <w:p w:rsidR="001336B9" w:rsidRDefault="001336B9" w:rsidP="001336B9"/>
                    <w:p w:rsidR="001336B9" w:rsidRDefault="001336B9" w:rsidP="001336B9"/>
                    <w:p w:rsidR="001336B9" w:rsidRPr="00C3521D" w:rsidRDefault="001336B9" w:rsidP="001336B9">
                      <w:pPr>
                        <w:jc w:val="center"/>
                        <w:rPr>
                          <w:szCs w:val="24"/>
                        </w:rPr>
                      </w:pPr>
                      <w:r w:rsidRPr="00C3521D">
                        <w:rPr>
                          <w:szCs w:val="24"/>
                        </w:rPr>
                        <w:t xml:space="preserve">Josué </w:t>
                      </w:r>
                      <w:proofErr w:type="spellStart"/>
                      <w:r w:rsidRPr="00C3521D">
                        <w:rPr>
                          <w:szCs w:val="24"/>
                        </w:rPr>
                        <w:t>Drechsler</w:t>
                      </w:r>
                      <w:proofErr w:type="spellEnd"/>
                    </w:p>
                    <w:p w:rsidR="001336B9" w:rsidRPr="00C3521D" w:rsidRDefault="001336B9" w:rsidP="001336B9">
                      <w:pPr>
                        <w:jc w:val="center"/>
                        <w:rPr>
                          <w:szCs w:val="24"/>
                        </w:rPr>
                      </w:pPr>
                      <w:r w:rsidRPr="00C3521D">
                        <w:rPr>
                          <w:szCs w:val="24"/>
                        </w:rPr>
                        <w:t>OAB/RS 48.120</w:t>
                      </w:r>
                    </w:p>
                    <w:p w:rsidR="001336B9" w:rsidRDefault="001336B9" w:rsidP="001336B9">
                      <w:pPr>
                        <w:jc w:val="center"/>
                      </w:pPr>
                      <w:r w:rsidRPr="00C3521D">
                        <w:rPr>
                          <w:szCs w:val="24"/>
                        </w:rPr>
                        <w:t>Assessor Jurídico</w:t>
                      </w:r>
                    </w:p>
                  </w:txbxContent>
                </v:textbox>
              </v:shape>
            </w:pict>
          </mc:Fallback>
        </mc:AlternateContent>
      </w:r>
    </w:p>
    <w:p w:rsidR="001336B9" w:rsidRDefault="001336B9" w:rsidP="001336B9">
      <w:pPr>
        <w:spacing w:after="0" w:line="259" w:lineRule="auto"/>
        <w:ind w:right="17"/>
        <w:jc w:val="right"/>
        <w:rPr>
          <w:szCs w:val="24"/>
        </w:rPr>
      </w:pPr>
    </w:p>
    <w:p w:rsidR="001336B9" w:rsidRDefault="001336B9" w:rsidP="001336B9">
      <w:pPr>
        <w:spacing w:after="0" w:line="259" w:lineRule="auto"/>
        <w:ind w:right="17"/>
        <w:jc w:val="right"/>
        <w:rPr>
          <w:szCs w:val="24"/>
        </w:rPr>
      </w:pPr>
    </w:p>
    <w:p w:rsidR="001336B9" w:rsidRDefault="001336B9" w:rsidP="001336B9">
      <w:pPr>
        <w:spacing w:line="360" w:lineRule="auto"/>
        <w:jc w:val="center"/>
        <w:rPr>
          <w:rFonts w:asciiTheme="minorHAnsi" w:hAnsiTheme="minorHAnsi"/>
          <w:szCs w:val="24"/>
        </w:rPr>
      </w:pPr>
    </w:p>
    <w:p w:rsidR="001336B9" w:rsidRDefault="001336B9" w:rsidP="001336B9">
      <w:pPr>
        <w:spacing w:line="360" w:lineRule="auto"/>
        <w:jc w:val="center"/>
        <w:rPr>
          <w:rFonts w:asciiTheme="minorHAnsi" w:hAnsiTheme="minorHAnsi"/>
          <w:szCs w:val="24"/>
        </w:rPr>
      </w:pPr>
    </w:p>
    <w:p w:rsidR="001336B9" w:rsidRDefault="001336B9" w:rsidP="001336B9">
      <w:pPr>
        <w:spacing w:line="360" w:lineRule="auto"/>
        <w:jc w:val="center"/>
        <w:rPr>
          <w:rFonts w:asciiTheme="minorHAnsi" w:hAnsiTheme="minorHAnsi"/>
          <w:szCs w:val="24"/>
        </w:rPr>
      </w:pPr>
    </w:p>
    <w:p w:rsidR="001336B9" w:rsidRDefault="001336B9">
      <w:pPr>
        <w:spacing w:after="200" w:line="276" w:lineRule="auto"/>
        <w:ind w:left="0" w:firstLine="0"/>
        <w:jc w:val="left"/>
        <w:rPr>
          <w:rFonts w:asciiTheme="minorHAnsi" w:hAnsiTheme="minorHAnsi"/>
          <w:b/>
          <w:szCs w:val="24"/>
        </w:rPr>
      </w:pPr>
      <w:r>
        <w:rPr>
          <w:rFonts w:asciiTheme="minorHAnsi" w:hAnsiTheme="minorHAnsi"/>
          <w:b/>
          <w:szCs w:val="24"/>
        </w:rPr>
        <w:br w:type="page"/>
      </w:r>
    </w:p>
    <w:p w:rsidR="009A7C37" w:rsidRPr="004F44C2" w:rsidRDefault="009A7C37" w:rsidP="009A7C37">
      <w:pPr>
        <w:jc w:val="center"/>
        <w:rPr>
          <w:rFonts w:asciiTheme="minorHAnsi" w:hAnsiTheme="minorHAnsi"/>
          <w:b/>
          <w:szCs w:val="24"/>
        </w:rPr>
      </w:pPr>
      <w:r w:rsidRPr="004F44C2">
        <w:rPr>
          <w:rFonts w:asciiTheme="minorHAnsi" w:hAnsiTheme="minorHAnsi"/>
          <w:b/>
          <w:szCs w:val="24"/>
        </w:rPr>
        <w:lastRenderedPageBreak/>
        <w:t>ANEXO I</w:t>
      </w:r>
    </w:p>
    <w:p w:rsidR="009A7C37" w:rsidRPr="004F44C2" w:rsidRDefault="009A7C37" w:rsidP="009A7C37">
      <w:pPr>
        <w:jc w:val="center"/>
        <w:rPr>
          <w:rFonts w:asciiTheme="minorHAnsi" w:hAnsiTheme="minorHAnsi"/>
          <w:b/>
          <w:szCs w:val="24"/>
        </w:rPr>
      </w:pPr>
    </w:p>
    <w:p w:rsidR="009A7C37" w:rsidRPr="004F44C2" w:rsidRDefault="009A7C37" w:rsidP="009A7C37">
      <w:pPr>
        <w:jc w:val="center"/>
        <w:rPr>
          <w:rFonts w:asciiTheme="minorHAnsi" w:hAnsiTheme="minorHAnsi"/>
          <w:b/>
          <w:szCs w:val="24"/>
        </w:rPr>
      </w:pPr>
      <w:r w:rsidRPr="004F44C2">
        <w:rPr>
          <w:rFonts w:asciiTheme="minorHAnsi" w:hAnsiTheme="minorHAnsi"/>
          <w:b/>
          <w:szCs w:val="24"/>
        </w:rPr>
        <w:t>MODELO DE DECLARAÇÃO</w:t>
      </w:r>
    </w:p>
    <w:p w:rsidR="009A7C37" w:rsidRDefault="009A7C37" w:rsidP="009A7C37">
      <w:pPr>
        <w:rPr>
          <w:rFonts w:asciiTheme="minorHAnsi" w:hAnsiTheme="minorHAnsi"/>
          <w:szCs w:val="24"/>
        </w:rPr>
      </w:pPr>
    </w:p>
    <w:p w:rsidR="005D1D99" w:rsidRPr="004F44C2" w:rsidRDefault="005D1D99" w:rsidP="009A7C37">
      <w:pPr>
        <w:rPr>
          <w:rFonts w:asciiTheme="minorHAnsi" w:hAnsiTheme="minorHAnsi"/>
          <w:szCs w:val="24"/>
        </w:rPr>
      </w:pPr>
    </w:p>
    <w:p w:rsidR="009A7C37" w:rsidRPr="004F44C2" w:rsidRDefault="009A7C37" w:rsidP="009A7C37">
      <w:pPr>
        <w:rPr>
          <w:rFonts w:asciiTheme="minorHAnsi" w:hAnsiTheme="minorHAnsi"/>
          <w:szCs w:val="24"/>
        </w:rPr>
      </w:pPr>
      <w:r w:rsidRPr="004F44C2">
        <w:rPr>
          <w:rFonts w:asciiTheme="minorHAnsi" w:hAnsiTheme="minorHAnsi"/>
          <w:szCs w:val="24"/>
        </w:rPr>
        <w:t>À Comissão de Licitações</w:t>
      </w:r>
    </w:p>
    <w:p w:rsidR="009A7C37" w:rsidRPr="004F44C2" w:rsidRDefault="009A7C37" w:rsidP="009A7C37">
      <w:pPr>
        <w:rPr>
          <w:rFonts w:asciiTheme="minorHAnsi" w:hAnsiTheme="minorHAnsi"/>
          <w:szCs w:val="24"/>
        </w:rPr>
      </w:pPr>
    </w:p>
    <w:p w:rsidR="009A7C37" w:rsidRDefault="009A7C37" w:rsidP="009A7C37">
      <w:pPr>
        <w:rPr>
          <w:rFonts w:asciiTheme="minorHAnsi" w:hAnsiTheme="minorHAnsi"/>
          <w:szCs w:val="24"/>
        </w:rPr>
      </w:pPr>
    </w:p>
    <w:p w:rsidR="005D1D99" w:rsidRPr="004F44C2" w:rsidRDefault="005D1D99" w:rsidP="009A7C37">
      <w:pPr>
        <w:rPr>
          <w:rFonts w:asciiTheme="minorHAnsi" w:hAnsiTheme="minorHAnsi"/>
          <w:szCs w:val="24"/>
        </w:rPr>
      </w:pPr>
    </w:p>
    <w:p w:rsidR="009A7C37" w:rsidRDefault="009A7C37" w:rsidP="009A7C37">
      <w:pPr>
        <w:jc w:val="center"/>
        <w:rPr>
          <w:rFonts w:asciiTheme="minorHAnsi" w:hAnsiTheme="minorHAnsi"/>
          <w:b/>
          <w:szCs w:val="24"/>
        </w:rPr>
      </w:pPr>
      <w:r w:rsidRPr="004F44C2">
        <w:rPr>
          <w:rFonts w:asciiTheme="minorHAnsi" w:hAnsiTheme="minorHAnsi"/>
          <w:b/>
          <w:szCs w:val="24"/>
        </w:rPr>
        <w:t>DECLARAÇÃO</w:t>
      </w:r>
    </w:p>
    <w:p w:rsidR="005D1D99" w:rsidRPr="004F44C2" w:rsidRDefault="005D1D99" w:rsidP="009A7C37">
      <w:pPr>
        <w:jc w:val="center"/>
        <w:rPr>
          <w:rFonts w:asciiTheme="minorHAnsi" w:hAnsiTheme="minorHAnsi"/>
          <w:b/>
          <w:szCs w:val="24"/>
        </w:rPr>
      </w:pPr>
    </w:p>
    <w:p w:rsidR="009A7C37" w:rsidRPr="004F44C2" w:rsidRDefault="009A7C37" w:rsidP="009A7C37">
      <w:pPr>
        <w:rPr>
          <w:rFonts w:asciiTheme="minorHAnsi" w:hAnsiTheme="minorHAnsi"/>
          <w:szCs w:val="24"/>
        </w:rPr>
      </w:pPr>
    </w:p>
    <w:p w:rsidR="009A7C37" w:rsidRPr="004F44C2" w:rsidRDefault="009A7C37" w:rsidP="00430CB6">
      <w:pPr>
        <w:spacing w:line="276" w:lineRule="auto"/>
        <w:rPr>
          <w:rFonts w:asciiTheme="minorHAnsi" w:hAnsiTheme="minorHAnsi"/>
          <w:szCs w:val="24"/>
        </w:rPr>
      </w:pPr>
      <w:r w:rsidRPr="004F44C2">
        <w:rPr>
          <w:rFonts w:asciiTheme="minorHAnsi" w:hAnsiTheme="minorHAnsi"/>
          <w:szCs w:val="24"/>
        </w:rPr>
        <w:t xml:space="preserve">A </w:t>
      </w:r>
      <w:r w:rsidR="005D1D99">
        <w:rPr>
          <w:rFonts w:asciiTheme="minorHAnsi" w:hAnsiTheme="minorHAnsi"/>
          <w:szCs w:val="24"/>
        </w:rPr>
        <w:t>(</w:t>
      </w:r>
      <w:r w:rsidRPr="004F44C2">
        <w:rPr>
          <w:rFonts w:asciiTheme="minorHAnsi" w:hAnsiTheme="minorHAnsi"/>
          <w:szCs w:val="24"/>
        </w:rPr>
        <w:t>empresa</w:t>
      </w:r>
      <w:proofErr w:type="gramStart"/>
      <w:r w:rsidR="005D1D99">
        <w:rPr>
          <w:rFonts w:asciiTheme="minorHAnsi" w:hAnsiTheme="minorHAnsi"/>
          <w:szCs w:val="24"/>
        </w:rPr>
        <w:t>)</w:t>
      </w:r>
      <w:proofErr w:type="gramEnd"/>
      <w:r w:rsidR="005D1D99">
        <w:rPr>
          <w:rFonts w:asciiTheme="minorHAnsi" w:hAnsiTheme="minorHAnsi"/>
          <w:szCs w:val="24"/>
        </w:rPr>
        <w:t>_______</w:t>
      </w:r>
      <w:r w:rsidRPr="004F44C2">
        <w:rPr>
          <w:rFonts w:asciiTheme="minorHAnsi" w:hAnsiTheme="minorHAnsi"/>
          <w:szCs w:val="24"/>
        </w:rPr>
        <w:t xml:space="preserve"> estabelecida </w:t>
      </w:r>
      <w:r w:rsidR="00B414D9">
        <w:rPr>
          <w:rFonts w:asciiTheme="minorHAnsi" w:hAnsiTheme="minorHAnsi"/>
          <w:szCs w:val="24"/>
        </w:rPr>
        <w:t>na _______</w:t>
      </w:r>
      <w:r w:rsidRPr="004F44C2">
        <w:rPr>
          <w:rFonts w:asciiTheme="minorHAnsi" w:hAnsiTheme="minorHAnsi"/>
          <w:szCs w:val="24"/>
        </w:rPr>
        <w:t>, inscrita no CNPJ</w:t>
      </w:r>
      <w:r w:rsidR="00B414D9">
        <w:rPr>
          <w:rFonts w:asciiTheme="minorHAnsi" w:hAnsiTheme="minorHAnsi"/>
          <w:szCs w:val="24"/>
        </w:rPr>
        <w:t xml:space="preserve"> </w:t>
      </w:r>
      <w:r w:rsidRPr="004F44C2">
        <w:rPr>
          <w:rFonts w:asciiTheme="minorHAnsi" w:hAnsiTheme="minorHAnsi"/>
          <w:szCs w:val="24"/>
        </w:rPr>
        <w:t xml:space="preserve">sob nº </w:t>
      </w:r>
      <w:r w:rsidR="00B414D9">
        <w:rPr>
          <w:rFonts w:asciiTheme="minorHAnsi" w:hAnsiTheme="minorHAnsi"/>
          <w:szCs w:val="24"/>
        </w:rPr>
        <w:t>_______</w:t>
      </w:r>
      <w:r w:rsidRPr="004F44C2">
        <w:rPr>
          <w:rFonts w:asciiTheme="minorHAnsi" w:hAnsiTheme="minorHAnsi"/>
          <w:szCs w:val="24"/>
        </w:rPr>
        <w:t xml:space="preserve">, declara para os fins de direito, na qualidade de interessado do procedimento de “Chamamento Público, edital nº </w:t>
      </w:r>
      <w:r w:rsidR="00B414D9">
        <w:rPr>
          <w:rFonts w:asciiTheme="minorHAnsi" w:hAnsiTheme="minorHAnsi"/>
          <w:szCs w:val="24"/>
        </w:rPr>
        <w:t>001</w:t>
      </w:r>
      <w:r w:rsidRPr="004F44C2">
        <w:rPr>
          <w:rFonts w:asciiTheme="minorHAnsi" w:hAnsiTheme="minorHAnsi"/>
          <w:szCs w:val="24"/>
        </w:rPr>
        <w:t>/20</w:t>
      </w:r>
      <w:r w:rsidR="00B414D9">
        <w:rPr>
          <w:rFonts w:asciiTheme="minorHAnsi" w:hAnsiTheme="minorHAnsi"/>
          <w:szCs w:val="24"/>
        </w:rPr>
        <w:t>2</w:t>
      </w:r>
      <w:r w:rsidRPr="004F44C2">
        <w:rPr>
          <w:rFonts w:asciiTheme="minorHAnsi" w:hAnsiTheme="minorHAnsi"/>
          <w:szCs w:val="24"/>
        </w:rPr>
        <w:t>1”, em cumprimento ao inciso XXXIII, do artigo 7º, da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9A7C37" w:rsidRPr="004F44C2" w:rsidRDefault="009A7C37" w:rsidP="009A7C37">
      <w:pPr>
        <w:rPr>
          <w:rFonts w:asciiTheme="minorHAnsi" w:hAnsiTheme="minorHAnsi"/>
          <w:szCs w:val="24"/>
        </w:rPr>
      </w:pPr>
    </w:p>
    <w:p w:rsidR="009A7C37" w:rsidRPr="004F44C2" w:rsidRDefault="009A7C37" w:rsidP="009A7C37">
      <w:pPr>
        <w:rPr>
          <w:rFonts w:asciiTheme="minorHAnsi" w:hAnsiTheme="minorHAnsi"/>
          <w:szCs w:val="24"/>
        </w:rPr>
      </w:pPr>
    </w:p>
    <w:p w:rsidR="009A7C37" w:rsidRDefault="009A7C37" w:rsidP="009A7C37">
      <w:pPr>
        <w:jc w:val="center"/>
        <w:rPr>
          <w:rFonts w:asciiTheme="minorHAnsi" w:hAnsiTheme="minorHAnsi"/>
          <w:szCs w:val="24"/>
        </w:rPr>
      </w:pPr>
      <w:r w:rsidRPr="004F44C2">
        <w:rPr>
          <w:rFonts w:asciiTheme="minorHAnsi" w:hAnsiTheme="minorHAnsi"/>
          <w:szCs w:val="24"/>
        </w:rPr>
        <w:t>Por ser expressão de verdade, firmamos o presente.</w:t>
      </w:r>
    </w:p>
    <w:p w:rsidR="00B414D9" w:rsidRDefault="00B414D9" w:rsidP="009A7C37">
      <w:pPr>
        <w:jc w:val="center"/>
        <w:rPr>
          <w:rFonts w:asciiTheme="minorHAnsi" w:hAnsiTheme="minorHAnsi"/>
          <w:szCs w:val="24"/>
        </w:rPr>
      </w:pPr>
    </w:p>
    <w:p w:rsidR="00B414D9" w:rsidRPr="004F44C2" w:rsidRDefault="00B414D9" w:rsidP="009A7C37">
      <w:pPr>
        <w:jc w:val="center"/>
        <w:rPr>
          <w:rFonts w:asciiTheme="minorHAnsi" w:hAnsiTheme="minorHAnsi"/>
          <w:szCs w:val="24"/>
        </w:rPr>
      </w:pPr>
    </w:p>
    <w:p w:rsidR="009A7C37" w:rsidRPr="004F44C2" w:rsidRDefault="009A7C37" w:rsidP="009A7C37">
      <w:pPr>
        <w:rPr>
          <w:rFonts w:asciiTheme="minorHAnsi" w:hAnsiTheme="minorHAnsi"/>
          <w:szCs w:val="24"/>
        </w:rPr>
      </w:pPr>
    </w:p>
    <w:p w:rsidR="009A7C37" w:rsidRDefault="00B414D9" w:rsidP="009A7C37">
      <w:pPr>
        <w:jc w:val="right"/>
        <w:rPr>
          <w:rFonts w:asciiTheme="minorHAnsi" w:hAnsiTheme="minorHAnsi"/>
          <w:szCs w:val="24"/>
        </w:rPr>
      </w:pPr>
      <w:r>
        <w:rPr>
          <w:rFonts w:asciiTheme="minorHAnsi" w:hAnsiTheme="minorHAnsi"/>
          <w:szCs w:val="24"/>
        </w:rPr>
        <w:t>_____________________________________</w:t>
      </w:r>
    </w:p>
    <w:p w:rsidR="00B414D9" w:rsidRPr="004D694F" w:rsidRDefault="00B414D9" w:rsidP="009A7C37">
      <w:pPr>
        <w:jc w:val="right"/>
        <w:rPr>
          <w:rFonts w:asciiTheme="minorHAnsi" w:hAnsiTheme="minorHAnsi"/>
          <w:color w:val="FFFFFF" w:themeColor="background1"/>
          <w:szCs w:val="24"/>
        </w:rPr>
      </w:pPr>
      <w:r>
        <w:rPr>
          <w:rFonts w:asciiTheme="minorHAnsi" w:hAnsiTheme="minorHAnsi"/>
          <w:szCs w:val="24"/>
        </w:rPr>
        <w:t>(local e data</w:t>
      </w:r>
      <w:proofErr w:type="gramStart"/>
      <w:r>
        <w:rPr>
          <w:rFonts w:asciiTheme="minorHAnsi" w:hAnsiTheme="minorHAnsi"/>
          <w:szCs w:val="24"/>
        </w:rPr>
        <w:t xml:space="preserve">)                            </w:t>
      </w:r>
      <w:r w:rsidRPr="004D694F">
        <w:rPr>
          <w:rFonts w:asciiTheme="minorHAnsi" w:hAnsiTheme="minorHAnsi"/>
          <w:color w:val="FFFFFF" w:themeColor="background1"/>
          <w:szCs w:val="24"/>
        </w:rPr>
        <w:t>.</w:t>
      </w:r>
      <w:proofErr w:type="gramEnd"/>
    </w:p>
    <w:p w:rsidR="009A7C37" w:rsidRPr="004F44C2" w:rsidRDefault="009A7C37" w:rsidP="009A7C37">
      <w:pPr>
        <w:jc w:val="right"/>
        <w:rPr>
          <w:rFonts w:asciiTheme="minorHAnsi" w:hAnsiTheme="minorHAnsi"/>
          <w:szCs w:val="24"/>
        </w:rPr>
      </w:pPr>
    </w:p>
    <w:p w:rsidR="009A7C37" w:rsidRPr="004F44C2" w:rsidRDefault="009A7C37" w:rsidP="009A7C37">
      <w:pPr>
        <w:jc w:val="right"/>
        <w:rPr>
          <w:rFonts w:asciiTheme="minorHAnsi" w:hAnsiTheme="minorHAnsi"/>
          <w:szCs w:val="24"/>
        </w:rPr>
      </w:pPr>
    </w:p>
    <w:p w:rsidR="00B414D9" w:rsidRDefault="00B414D9" w:rsidP="009A7C37">
      <w:pPr>
        <w:jc w:val="right"/>
        <w:rPr>
          <w:rFonts w:asciiTheme="minorHAnsi" w:hAnsiTheme="minorHAnsi"/>
          <w:szCs w:val="24"/>
        </w:rPr>
      </w:pPr>
    </w:p>
    <w:p w:rsidR="00B414D9" w:rsidRDefault="00B414D9" w:rsidP="009A7C37">
      <w:pPr>
        <w:jc w:val="right"/>
        <w:rPr>
          <w:rFonts w:asciiTheme="minorHAnsi" w:hAnsiTheme="minorHAnsi"/>
          <w:szCs w:val="24"/>
        </w:rPr>
      </w:pPr>
    </w:p>
    <w:p w:rsidR="00B414D9" w:rsidRDefault="00B414D9" w:rsidP="009A7C37">
      <w:pPr>
        <w:jc w:val="right"/>
        <w:rPr>
          <w:rFonts w:asciiTheme="minorHAnsi" w:hAnsiTheme="minorHAnsi"/>
          <w:szCs w:val="24"/>
        </w:rPr>
      </w:pPr>
    </w:p>
    <w:p w:rsidR="00B414D9" w:rsidRDefault="00B414D9" w:rsidP="009A7C37">
      <w:pPr>
        <w:jc w:val="right"/>
        <w:rPr>
          <w:rFonts w:asciiTheme="minorHAnsi" w:hAnsiTheme="minorHAnsi"/>
          <w:szCs w:val="24"/>
        </w:rPr>
      </w:pPr>
      <w:r>
        <w:rPr>
          <w:rFonts w:asciiTheme="minorHAnsi" w:hAnsiTheme="minorHAnsi"/>
          <w:szCs w:val="24"/>
        </w:rPr>
        <w:t>_____________________________</w:t>
      </w:r>
    </w:p>
    <w:p w:rsidR="009A7C37" w:rsidRPr="004F44C2" w:rsidRDefault="009A7C37" w:rsidP="009A7C37">
      <w:pPr>
        <w:jc w:val="right"/>
        <w:rPr>
          <w:rFonts w:asciiTheme="minorHAnsi" w:hAnsiTheme="minorHAnsi"/>
          <w:szCs w:val="24"/>
        </w:rPr>
      </w:pPr>
      <w:r w:rsidRPr="004F44C2">
        <w:rPr>
          <w:rFonts w:asciiTheme="minorHAnsi" w:hAnsiTheme="minorHAnsi"/>
          <w:szCs w:val="24"/>
        </w:rPr>
        <w:t>Assinatura representante legal</w:t>
      </w:r>
      <w:proofErr w:type="gramStart"/>
      <w:r w:rsidR="00B414D9">
        <w:rPr>
          <w:rFonts w:asciiTheme="minorHAnsi" w:hAnsiTheme="minorHAnsi"/>
          <w:szCs w:val="24"/>
        </w:rPr>
        <w:t xml:space="preserve">  </w:t>
      </w:r>
      <w:r w:rsidRPr="004D694F">
        <w:rPr>
          <w:rFonts w:asciiTheme="minorHAnsi" w:hAnsiTheme="minorHAnsi"/>
          <w:color w:val="FFFFFF" w:themeColor="background1"/>
          <w:szCs w:val="24"/>
        </w:rPr>
        <w:t>.</w:t>
      </w:r>
      <w:proofErr w:type="gramEnd"/>
    </w:p>
    <w:p w:rsidR="009A7C37" w:rsidRPr="004F44C2" w:rsidRDefault="009A7C37" w:rsidP="009A7C37">
      <w:pPr>
        <w:jc w:val="right"/>
        <w:rPr>
          <w:rFonts w:asciiTheme="minorHAnsi" w:hAnsiTheme="minorHAnsi"/>
          <w:szCs w:val="24"/>
        </w:rPr>
      </w:pPr>
    </w:p>
    <w:p w:rsidR="009A7C37" w:rsidRPr="004F44C2" w:rsidRDefault="009A7C37" w:rsidP="009A7C37">
      <w:pPr>
        <w:jc w:val="center"/>
        <w:rPr>
          <w:rFonts w:asciiTheme="minorHAnsi" w:hAnsiTheme="minorHAnsi"/>
          <w:b/>
          <w:szCs w:val="24"/>
        </w:rPr>
      </w:pPr>
      <w:r w:rsidRPr="004F44C2">
        <w:rPr>
          <w:rFonts w:asciiTheme="minorHAnsi" w:hAnsiTheme="minorHAnsi"/>
          <w:szCs w:val="24"/>
        </w:rPr>
        <w:br w:type="page"/>
      </w:r>
      <w:r w:rsidRPr="004F44C2">
        <w:rPr>
          <w:rFonts w:asciiTheme="minorHAnsi" w:hAnsiTheme="minorHAnsi"/>
          <w:b/>
          <w:szCs w:val="24"/>
        </w:rPr>
        <w:lastRenderedPageBreak/>
        <w:t>ANEXO II</w:t>
      </w:r>
    </w:p>
    <w:p w:rsidR="009A7C37" w:rsidRPr="004F44C2" w:rsidRDefault="009A7C37" w:rsidP="009A7C37">
      <w:pPr>
        <w:jc w:val="center"/>
        <w:rPr>
          <w:rFonts w:asciiTheme="minorHAnsi" w:hAnsiTheme="minorHAnsi"/>
          <w:b/>
          <w:szCs w:val="24"/>
        </w:rPr>
      </w:pPr>
    </w:p>
    <w:p w:rsidR="009A7C37" w:rsidRPr="004F44C2" w:rsidRDefault="009A7C37" w:rsidP="009A7C37">
      <w:pPr>
        <w:jc w:val="center"/>
        <w:rPr>
          <w:rFonts w:asciiTheme="minorHAnsi" w:hAnsiTheme="minorHAnsi"/>
          <w:b/>
          <w:szCs w:val="24"/>
        </w:rPr>
      </w:pPr>
      <w:r w:rsidRPr="004F44C2">
        <w:rPr>
          <w:rFonts w:asciiTheme="minorHAnsi" w:hAnsiTheme="minorHAnsi"/>
          <w:b/>
          <w:szCs w:val="24"/>
        </w:rPr>
        <w:t>MODELO DE REQUERIMENTO</w:t>
      </w:r>
    </w:p>
    <w:p w:rsidR="009A7C37" w:rsidRPr="004F44C2" w:rsidRDefault="009A7C37" w:rsidP="009A7C37">
      <w:pPr>
        <w:jc w:val="center"/>
        <w:rPr>
          <w:rFonts w:asciiTheme="minorHAnsi" w:hAnsiTheme="minorHAnsi"/>
          <w:b/>
          <w:szCs w:val="24"/>
        </w:rPr>
      </w:pPr>
    </w:p>
    <w:p w:rsidR="009A7C37" w:rsidRDefault="009A7C37" w:rsidP="009A7C37">
      <w:pPr>
        <w:rPr>
          <w:rFonts w:asciiTheme="minorHAnsi" w:hAnsiTheme="minorHAnsi"/>
          <w:szCs w:val="24"/>
        </w:rPr>
      </w:pPr>
    </w:p>
    <w:p w:rsidR="00B414D9" w:rsidRPr="004F44C2" w:rsidRDefault="00B414D9" w:rsidP="009A7C37">
      <w:pPr>
        <w:rPr>
          <w:rFonts w:asciiTheme="minorHAnsi" w:hAnsiTheme="minorHAnsi"/>
          <w:szCs w:val="24"/>
        </w:rPr>
      </w:pPr>
    </w:p>
    <w:p w:rsidR="00B414D9" w:rsidRDefault="00B414D9" w:rsidP="009A7C37">
      <w:pPr>
        <w:rPr>
          <w:rFonts w:asciiTheme="minorHAnsi" w:hAnsiTheme="minorHAnsi"/>
          <w:szCs w:val="24"/>
        </w:rPr>
      </w:pPr>
      <w:r>
        <w:rPr>
          <w:rFonts w:asciiTheme="minorHAnsi" w:hAnsiTheme="minorHAnsi"/>
          <w:szCs w:val="24"/>
        </w:rPr>
        <w:t>_________________________________</w:t>
      </w:r>
    </w:p>
    <w:p w:rsidR="009A7C37" w:rsidRPr="004F44C2" w:rsidRDefault="00B414D9" w:rsidP="009A7C37">
      <w:pPr>
        <w:rPr>
          <w:rFonts w:asciiTheme="minorHAnsi" w:hAnsiTheme="minorHAnsi"/>
          <w:szCs w:val="24"/>
        </w:rPr>
      </w:pPr>
      <w:r>
        <w:rPr>
          <w:rFonts w:asciiTheme="minorHAnsi" w:hAnsiTheme="minorHAnsi"/>
          <w:szCs w:val="24"/>
        </w:rPr>
        <w:t xml:space="preserve">                   (Local</w:t>
      </w:r>
      <w:r w:rsidR="009A7C37" w:rsidRPr="004F44C2">
        <w:rPr>
          <w:rFonts w:asciiTheme="minorHAnsi" w:hAnsiTheme="minorHAnsi"/>
          <w:szCs w:val="24"/>
        </w:rPr>
        <w:t xml:space="preserve"> e data</w:t>
      </w:r>
      <w:r>
        <w:rPr>
          <w:rFonts w:asciiTheme="minorHAnsi" w:hAnsiTheme="minorHAnsi"/>
          <w:szCs w:val="24"/>
        </w:rPr>
        <w:t>)</w:t>
      </w:r>
    </w:p>
    <w:p w:rsidR="009A7C37" w:rsidRPr="004F44C2" w:rsidRDefault="009A7C37" w:rsidP="009A7C37">
      <w:pPr>
        <w:rPr>
          <w:rFonts w:asciiTheme="minorHAnsi" w:hAnsiTheme="minorHAnsi"/>
          <w:szCs w:val="24"/>
        </w:rPr>
      </w:pPr>
    </w:p>
    <w:p w:rsidR="009A7C37" w:rsidRPr="004F44C2" w:rsidRDefault="009A7C37" w:rsidP="009A7C37">
      <w:pPr>
        <w:rPr>
          <w:rFonts w:asciiTheme="minorHAnsi" w:hAnsiTheme="minorHAnsi"/>
          <w:szCs w:val="24"/>
        </w:rPr>
      </w:pPr>
    </w:p>
    <w:p w:rsidR="009A7C37" w:rsidRPr="004F44C2" w:rsidRDefault="009A7C37" w:rsidP="009A7C37">
      <w:pPr>
        <w:rPr>
          <w:rFonts w:asciiTheme="minorHAnsi" w:hAnsiTheme="minorHAnsi"/>
          <w:szCs w:val="24"/>
        </w:rPr>
      </w:pPr>
      <w:r w:rsidRPr="004F44C2">
        <w:rPr>
          <w:rFonts w:asciiTheme="minorHAnsi" w:hAnsiTheme="minorHAnsi"/>
          <w:szCs w:val="24"/>
        </w:rPr>
        <w:t>À</w:t>
      </w:r>
    </w:p>
    <w:p w:rsidR="009A7C37" w:rsidRPr="004F44C2" w:rsidRDefault="009A7C37" w:rsidP="009A7C37">
      <w:pPr>
        <w:rPr>
          <w:rFonts w:asciiTheme="minorHAnsi" w:hAnsiTheme="minorHAnsi"/>
          <w:szCs w:val="24"/>
        </w:rPr>
      </w:pPr>
      <w:r w:rsidRPr="004F44C2">
        <w:rPr>
          <w:rFonts w:asciiTheme="minorHAnsi" w:hAnsiTheme="minorHAnsi"/>
          <w:szCs w:val="24"/>
        </w:rPr>
        <w:t xml:space="preserve">Prefeitura Municipal de </w:t>
      </w:r>
      <w:r w:rsidRPr="004F44C2">
        <w:rPr>
          <w:rFonts w:asciiTheme="minorHAnsi" w:hAnsiTheme="minorHAnsi" w:cs="Arial"/>
          <w:szCs w:val="24"/>
        </w:rPr>
        <w:t>São José do Hortêncio</w:t>
      </w:r>
    </w:p>
    <w:p w:rsidR="009A7C37" w:rsidRPr="004F44C2" w:rsidRDefault="009A7C37" w:rsidP="009A7C37">
      <w:pPr>
        <w:rPr>
          <w:rFonts w:asciiTheme="minorHAnsi" w:hAnsiTheme="minorHAnsi"/>
          <w:szCs w:val="24"/>
        </w:rPr>
      </w:pPr>
      <w:r w:rsidRPr="004F44C2">
        <w:rPr>
          <w:rFonts w:asciiTheme="minorHAnsi" w:hAnsiTheme="minorHAnsi"/>
          <w:szCs w:val="24"/>
        </w:rPr>
        <w:t xml:space="preserve">Edital de Chamamento Público nº </w:t>
      </w:r>
      <w:r w:rsidR="00B414D9">
        <w:rPr>
          <w:rFonts w:asciiTheme="minorHAnsi" w:hAnsiTheme="minorHAnsi"/>
          <w:szCs w:val="24"/>
        </w:rPr>
        <w:t>001</w:t>
      </w:r>
      <w:r w:rsidRPr="004F44C2">
        <w:rPr>
          <w:rFonts w:asciiTheme="minorHAnsi" w:hAnsiTheme="minorHAnsi"/>
          <w:szCs w:val="24"/>
        </w:rPr>
        <w:t>/20</w:t>
      </w:r>
      <w:r w:rsidR="00B414D9">
        <w:rPr>
          <w:rFonts w:asciiTheme="minorHAnsi" w:hAnsiTheme="minorHAnsi"/>
          <w:szCs w:val="24"/>
        </w:rPr>
        <w:t>2</w:t>
      </w:r>
      <w:r w:rsidRPr="004F44C2">
        <w:rPr>
          <w:rFonts w:asciiTheme="minorHAnsi" w:hAnsiTheme="minorHAnsi"/>
          <w:szCs w:val="24"/>
        </w:rPr>
        <w:t>1</w:t>
      </w:r>
    </w:p>
    <w:p w:rsidR="009A7C37" w:rsidRPr="004F44C2" w:rsidRDefault="009A7C37" w:rsidP="009A7C37">
      <w:pPr>
        <w:rPr>
          <w:rFonts w:asciiTheme="minorHAnsi" w:hAnsiTheme="minorHAnsi"/>
          <w:szCs w:val="24"/>
        </w:rPr>
      </w:pPr>
    </w:p>
    <w:p w:rsidR="009A7C37" w:rsidRPr="004F44C2" w:rsidRDefault="009A7C37" w:rsidP="009A7C37">
      <w:pPr>
        <w:rPr>
          <w:rFonts w:asciiTheme="minorHAnsi" w:hAnsiTheme="minorHAnsi"/>
          <w:szCs w:val="24"/>
        </w:rPr>
      </w:pPr>
      <w:r w:rsidRPr="004F44C2">
        <w:rPr>
          <w:rFonts w:asciiTheme="minorHAnsi" w:hAnsiTheme="minorHAnsi"/>
          <w:szCs w:val="24"/>
        </w:rPr>
        <w:t xml:space="preserve">A </w:t>
      </w:r>
      <w:r w:rsidR="00B414D9">
        <w:rPr>
          <w:rFonts w:asciiTheme="minorHAnsi" w:hAnsiTheme="minorHAnsi"/>
          <w:szCs w:val="24"/>
        </w:rPr>
        <w:t>(empresa ou pessoa</w:t>
      </w:r>
      <w:proofErr w:type="gramStart"/>
      <w:r w:rsidR="00B414D9">
        <w:rPr>
          <w:rFonts w:asciiTheme="minorHAnsi" w:hAnsiTheme="minorHAnsi"/>
          <w:szCs w:val="24"/>
        </w:rPr>
        <w:t>)</w:t>
      </w:r>
      <w:proofErr w:type="gramEnd"/>
      <w:r w:rsidR="00B414D9">
        <w:rPr>
          <w:rFonts w:asciiTheme="minorHAnsi" w:hAnsiTheme="minorHAnsi"/>
          <w:szCs w:val="24"/>
        </w:rPr>
        <w:t>________</w:t>
      </w:r>
      <w:r w:rsidRPr="004F44C2">
        <w:rPr>
          <w:rFonts w:asciiTheme="minorHAnsi" w:hAnsiTheme="minorHAnsi"/>
          <w:szCs w:val="24"/>
        </w:rPr>
        <w:t xml:space="preserve"> estabelecida à </w:t>
      </w:r>
      <w:r w:rsidR="00B414D9">
        <w:rPr>
          <w:rFonts w:asciiTheme="minorHAnsi" w:hAnsiTheme="minorHAnsi"/>
          <w:szCs w:val="24"/>
        </w:rPr>
        <w:t>________</w:t>
      </w:r>
      <w:r w:rsidRPr="004F44C2">
        <w:rPr>
          <w:rFonts w:asciiTheme="minorHAnsi" w:hAnsiTheme="minorHAnsi"/>
          <w:szCs w:val="24"/>
        </w:rPr>
        <w:t xml:space="preserve">, inscrita no </w:t>
      </w:r>
      <w:r w:rsidR="00B414D9">
        <w:rPr>
          <w:rFonts w:asciiTheme="minorHAnsi" w:hAnsiTheme="minorHAnsi"/>
          <w:szCs w:val="24"/>
        </w:rPr>
        <w:t>(</w:t>
      </w:r>
      <w:r w:rsidRPr="004F44C2">
        <w:rPr>
          <w:rFonts w:asciiTheme="minorHAnsi" w:hAnsiTheme="minorHAnsi"/>
          <w:szCs w:val="24"/>
        </w:rPr>
        <w:t>CNPJ</w:t>
      </w:r>
      <w:r w:rsidR="00B414D9">
        <w:rPr>
          <w:rFonts w:asciiTheme="minorHAnsi" w:hAnsiTheme="minorHAnsi"/>
          <w:szCs w:val="24"/>
        </w:rPr>
        <w:t xml:space="preserve"> OU </w:t>
      </w:r>
      <w:proofErr w:type="spellStart"/>
      <w:r w:rsidR="00B414D9">
        <w:rPr>
          <w:rFonts w:asciiTheme="minorHAnsi" w:hAnsiTheme="minorHAnsi"/>
          <w:szCs w:val="24"/>
        </w:rPr>
        <w:t>cpf</w:t>
      </w:r>
      <w:proofErr w:type="spellEnd"/>
      <w:r w:rsidR="00B414D9">
        <w:rPr>
          <w:rFonts w:asciiTheme="minorHAnsi" w:hAnsiTheme="minorHAnsi"/>
          <w:szCs w:val="24"/>
        </w:rPr>
        <w:t>)</w:t>
      </w:r>
      <w:r w:rsidRPr="004F44C2">
        <w:rPr>
          <w:rFonts w:asciiTheme="minorHAnsi" w:hAnsiTheme="minorHAnsi"/>
          <w:szCs w:val="24"/>
        </w:rPr>
        <w:t xml:space="preserve"> sob nº </w:t>
      </w:r>
      <w:r w:rsidR="00B414D9">
        <w:rPr>
          <w:rFonts w:asciiTheme="minorHAnsi" w:hAnsiTheme="minorHAnsi"/>
          <w:szCs w:val="24"/>
        </w:rPr>
        <w:t>________</w:t>
      </w:r>
      <w:r w:rsidRPr="004F44C2">
        <w:rPr>
          <w:rFonts w:asciiTheme="minorHAnsi" w:hAnsiTheme="minorHAnsi"/>
          <w:szCs w:val="24"/>
        </w:rPr>
        <w:t xml:space="preserve">, através do seu Representante legal, </w:t>
      </w:r>
      <w:proofErr w:type="spellStart"/>
      <w:r w:rsidRPr="004F44C2">
        <w:rPr>
          <w:rFonts w:asciiTheme="minorHAnsi" w:hAnsiTheme="minorHAnsi"/>
          <w:szCs w:val="24"/>
        </w:rPr>
        <w:t>Sr</w:t>
      </w:r>
      <w:proofErr w:type="spellEnd"/>
      <w:r w:rsidRPr="004F44C2">
        <w:rPr>
          <w:rFonts w:asciiTheme="minorHAnsi" w:hAnsiTheme="minorHAnsi"/>
          <w:szCs w:val="24"/>
        </w:rPr>
        <w:t xml:space="preserve">(a). </w:t>
      </w:r>
      <w:r w:rsidR="004D694F">
        <w:rPr>
          <w:rFonts w:asciiTheme="minorHAnsi" w:hAnsiTheme="minorHAnsi"/>
          <w:szCs w:val="24"/>
        </w:rPr>
        <w:t>_________</w:t>
      </w:r>
      <w:r w:rsidRPr="004F44C2">
        <w:rPr>
          <w:rFonts w:asciiTheme="minorHAnsi" w:hAnsiTheme="minorHAnsi"/>
          <w:szCs w:val="24"/>
        </w:rPr>
        <w:t xml:space="preserve">, inscrito no CPF nº </w:t>
      </w:r>
      <w:r w:rsidR="004D694F">
        <w:rPr>
          <w:rFonts w:asciiTheme="minorHAnsi" w:hAnsiTheme="minorHAnsi"/>
          <w:szCs w:val="24"/>
        </w:rPr>
        <w:t>_________</w:t>
      </w:r>
      <w:r w:rsidRPr="004F44C2">
        <w:rPr>
          <w:rFonts w:asciiTheme="minorHAnsi" w:hAnsiTheme="minorHAnsi"/>
          <w:szCs w:val="24"/>
        </w:rPr>
        <w:t>, vem requerer o CREDENCIAMENTO, para a prestação dos serviços</w:t>
      </w:r>
      <w:r w:rsidR="004D694F">
        <w:rPr>
          <w:rFonts w:asciiTheme="minorHAnsi" w:hAnsiTheme="minorHAnsi"/>
          <w:szCs w:val="24"/>
        </w:rPr>
        <w:t xml:space="preserve"> de ___________,</w:t>
      </w:r>
      <w:r w:rsidRPr="004F44C2">
        <w:rPr>
          <w:rFonts w:asciiTheme="minorHAnsi" w:hAnsiTheme="minorHAnsi"/>
          <w:szCs w:val="24"/>
        </w:rPr>
        <w:t xml:space="preserve"> constantes no edital de Chamamento Público nº </w:t>
      </w:r>
      <w:r w:rsidR="00B414D9">
        <w:rPr>
          <w:rFonts w:asciiTheme="minorHAnsi" w:hAnsiTheme="minorHAnsi"/>
          <w:szCs w:val="24"/>
        </w:rPr>
        <w:t>001</w:t>
      </w:r>
      <w:r w:rsidRPr="004F44C2">
        <w:rPr>
          <w:rFonts w:asciiTheme="minorHAnsi" w:hAnsiTheme="minorHAnsi"/>
          <w:szCs w:val="24"/>
        </w:rPr>
        <w:t>/20</w:t>
      </w:r>
      <w:r w:rsidR="00B414D9">
        <w:rPr>
          <w:rFonts w:asciiTheme="minorHAnsi" w:hAnsiTheme="minorHAnsi"/>
          <w:szCs w:val="24"/>
        </w:rPr>
        <w:t>2</w:t>
      </w:r>
      <w:r w:rsidRPr="004F44C2">
        <w:rPr>
          <w:rFonts w:asciiTheme="minorHAnsi" w:hAnsiTheme="minorHAnsi"/>
          <w:szCs w:val="24"/>
        </w:rPr>
        <w:t>1, para o qual anexamos os documentos solicitados no referido edital.</w:t>
      </w:r>
    </w:p>
    <w:p w:rsidR="009A7C37" w:rsidRPr="004F44C2" w:rsidRDefault="009A7C37" w:rsidP="009A7C37">
      <w:pPr>
        <w:rPr>
          <w:rFonts w:asciiTheme="minorHAnsi" w:hAnsiTheme="minorHAnsi"/>
          <w:szCs w:val="24"/>
        </w:rPr>
      </w:pPr>
    </w:p>
    <w:p w:rsidR="009A7C37" w:rsidRPr="004F44C2" w:rsidRDefault="009A7C37" w:rsidP="009A7C37">
      <w:pPr>
        <w:rPr>
          <w:rFonts w:asciiTheme="minorHAnsi" w:hAnsiTheme="minorHAnsi"/>
          <w:szCs w:val="24"/>
        </w:rPr>
      </w:pPr>
      <w:r w:rsidRPr="004F44C2">
        <w:rPr>
          <w:rFonts w:asciiTheme="minorHAnsi" w:hAnsiTheme="minorHAnsi"/>
          <w:szCs w:val="24"/>
        </w:rPr>
        <w:t>Nestes termos</w:t>
      </w:r>
    </w:p>
    <w:p w:rsidR="009A7C37" w:rsidRPr="004F44C2" w:rsidRDefault="009A7C37" w:rsidP="009A7C37">
      <w:pPr>
        <w:rPr>
          <w:rFonts w:asciiTheme="minorHAnsi" w:hAnsiTheme="minorHAnsi"/>
          <w:szCs w:val="24"/>
        </w:rPr>
      </w:pPr>
      <w:r w:rsidRPr="004F44C2">
        <w:rPr>
          <w:rFonts w:asciiTheme="minorHAnsi" w:hAnsiTheme="minorHAnsi"/>
          <w:szCs w:val="24"/>
        </w:rPr>
        <w:t>P. Deferimento</w:t>
      </w:r>
    </w:p>
    <w:p w:rsidR="009A7C37" w:rsidRPr="004F44C2" w:rsidRDefault="009A7C37" w:rsidP="009A7C37">
      <w:pPr>
        <w:rPr>
          <w:rFonts w:asciiTheme="minorHAnsi" w:hAnsiTheme="minorHAnsi"/>
          <w:szCs w:val="24"/>
        </w:rPr>
      </w:pPr>
    </w:p>
    <w:p w:rsidR="009A7C37" w:rsidRDefault="009A7C37" w:rsidP="009A7C37">
      <w:pPr>
        <w:rPr>
          <w:rFonts w:asciiTheme="minorHAnsi" w:hAnsiTheme="minorHAnsi"/>
          <w:szCs w:val="24"/>
        </w:rPr>
      </w:pPr>
    </w:p>
    <w:p w:rsidR="00B414D9" w:rsidRDefault="00B414D9" w:rsidP="009A7C37">
      <w:pPr>
        <w:rPr>
          <w:rFonts w:asciiTheme="minorHAnsi" w:hAnsiTheme="minorHAnsi"/>
          <w:szCs w:val="24"/>
        </w:rPr>
      </w:pPr>
    </w:p>
    <w:p w:rsidR="00B414D9" w:rsidRDefault="00B414D9" w:rsidP="009A7C37">
      <w:pPr>
        <w:rPr>
          <w:rFonts w:asciiTheme="minorHAnsi" w:hAnsiTheme="minorHAnsi"/>
          <w:szCs w:val="24"/>
        </w:rPr>
      </w:pPr>
    </w:p>
    <w:p w:rsidR="00B414D9" w:rsidRPr="004F44C2" w:rsidRDefault="00B414D9" w:rsidP="00B414D9">
      <w:pPr>
        <w:jc w:val="center"/>
        <w:rPr>
          <w:rFonts w:asciiTheme="minorHAnsi" w:hAnsiTheme="minorHAnsi"/>
          <w:szCs w:val="24"/>
        </w:rPr>
      </w:pPr>
      <w:r>
        <w:rPr>
          <w:rFonts w:asciiTheme="minorHAnsi" w:hAnsiTheme="minorHAnsi"/>
          <w:szCs w:val="24"/>
        </w:rPr>
        <w:t>______________________________________</w:t>
      </w:r>
    </w:p>
    <w:p w:rsidR="009A7C37" w:rsidRPr="004F44C2" w:rsidRDefault="009A7C37" w:rsidP="00B414D9">
      <w:pPr>
        <w:jc w:val="center"/>
        <w:rPr>
          <w:rFonts w:asciiTheme="minorHAnsi" w:hAnsiTheme="minorHAnsi"/>
          <w:szCs w:val="24"/>
        </w:rPr>
      </w:pPr>
      <w:r w:rsidRPr="004F44C2">
        <w:rPr>
          <w:rFonts w:asciiTheme="minorHAnsi" w:hAnsiTheme="minorHAnsi"/>
          <w:szCs w:val="24"/>
        </w:rPr>
        <w:t>Assinatura representante legal</w:t>
      </w:r>
    </w:p>
    <w:p w:rsidR="009A7C37" w:rsidRPr="004F44C2" w:rsidRDefault="009A7C37" w:rsidP="009A7C37">
      <w:pPr>
        <w:rPr>
          <w:rFonts w:asciiTheme="minorHAnsi" w:hAnsiTheme="minorHAnsi"/>
          <w:szCs w:val="24"/>
        </w:rPr>
      </w:pPr>
    </w:p>
    <w:p w:rsidR="009A7C37" w:rsidRPr="004F44C2" w:rsidRDefault="009A7C37" w:rsidP="009A7C37">
      <w:pPr>
        <w:spacing w:line="360" w:lineRule="auto"/>
        <w:jc w:val="center"/>
        <w:rPr>
          <w:rFonts w:asciiTheme="minorHAnsi" w:hAnsiTheme="minorHAnsi"/>
          <w:b/>
          <w:szCs w:val="24"/>
        </w:rPr>
      </w:pPr>
      <w:r w:rsidRPr="004F44C2">
        <w:rPr>
          <w:rFonts w:asciiTheme="minorHAnsi" w:hAnsiTheme="minorHAnsi"/>
          <w:szCs w:val="24"/>
        </w:rPr>
        <w:br w:type="page"/>
      </w:r>
      <w:r w:rsidRPr="004F44C2">
        <w:rPr>
          <w:rFonts w:asciiTheme="minorHAnsi" w:hAnsiTheme="minorHAnsi"/>
          <w:b/>
          <w:szCs w:val="24"/>
        </w:rPr>
        <w:lastRenderedPageBreak/>
        <w:t>ANEXO III</w:t>
      </w:r>
    </w:p>
    <w:p w:rsidR="009A7C37" w:rsidRPr="004F44C2" w:rsidRDefault="009A7C37" w:rsidP="009A7C37">
      <w:pPr>
        <w:spacing w:line="360" w:lineRule="auto"/>
        <w:jc w:val="center"/>
        <w:rPr>
          <w:rFonts w:asciiTheme="minorHAnsi" w:hAnsiTheme="minorHAnsi"/>
          <w:b/>
          <w:szCs w:val="24"/>
        </w:rPr>
      </w:pPr>
      <w:r w:rsidRPr="004F44C2">
        <w:rPr>
          <w:rFonts w:asciiTheme="minorHAnsi" w:hAnsiTheme="minorHAnsi"/>
          <w:b/>
          <w:szCs w:val="24"/>
        </w:rPr>
        <w:t>MINUTA DO TERMO DE CREDENCIAMENTO</w:t>
      </w:r>
      <w:r w:rsidR="00A3152B">
        <w:rPr>
          <w:rFonts w:asciiTheme="minorHAnsi" w:hAnsiTheme="minorHAnsi"/>
          <w:b/>
          <w:szCs w:val="24"/>
        </w:rPr>
        <w:t xml:space="preserve"> Nº ____/202__</w:t>
      </w:r>
    </w:p>
    <w:p w:rsidR="009A7C37" w:rsidRPr="004F44C2" w:rsidRDefault="009A7C37" w:rsidP="009A7C37">
      <w:pPr>
        <w:spacing w:line="360" w:lineRule="auto"/>
        <w:jc w:val="center"/>
        <w:rPr>
          <w:rFonts w:asciiTheme="minorHAnsi" w:hAnsiTheme="minorHAnsi"/>
          <w:b/>
          <w:szCs w:val="24"/>
        </w:rPr>
      </w:pPr>
    </w:p>
    <w:p w:rsidR="009A7C37" w:rsidRPr="004F44C2" w:rsidRDefault="009A7C37" w:rsidP="00EA0AA1">
      <w:pPr>
        <w:autoSpaceDE w:val="0"/>
        <w:autoSpaceDN w:val="0"/>
        <w:adjustRightInd w:val="0"/>
        <w:spacing w:line="276" w:lineRule="auto"/>
        <w:ind w:left="4248"/>
        <w:rPr>
          <w:rFonts w:asciiTheme="minorHAnsi" w:hAnsiTheme="minorHAnsi"/>
          <w:szCs w:val="24"/>
        </w:rPr>
      </w:pPr>
      <w:r w:rsidRPr="004F44C2">
        <w:rPr>
          <w:rFonts w:asciiTheme="minorHAnsi" w:hAnsiTheme="minorHAnsi"/>
          <w:szCs w:val="24"/>
        </w:rPr>
        <w:t>“REFERENTE A0 EDITAL DE CHAMANENTO PÚBLICO Nº 001/2021, VISANDO A PRESTAÇÃO DE SERVIÇOS DE SESSÕES</w:t>
      </w:r>
      <w:r w:rsidR="00EA0AA1">
        <w:rPr>
          <w:rFonts w:asciiTheme="minorHAnsi" w:hAnsiTheme="minorHAnsi"/>
          <w:szCs w:val="24"/>
        </w:rPr>
        <w:t xml:space="preserve"> DE</w:t>
      </w:r>
      <w:r w:rsidRPr="004F44C2">
        <w:rPr>
          <w:rFonts w:asciiTheme="minorHAnsi" w:hAnsiTheme="minorHAnsi"/>
          <w:szCs w:val="24"/>
        </w:rPr>
        <w:t xml:space="preserve"> </w:t>
      </w:r>
      <w:r w:rsidR="00EA0AA1">
        <w:rPr>
          <w:rFonts w:asciiTheme="minorHAnsi" w:hAnsiTheme="minorHAnsi"/>
          <w:szCs w:val="24"/>
        </w:rPr>
        <w:t>(</w:t>
      </w:r>
      <w:r w:rsidR="00EA0AA1" w:rsidRPr="004F44C2">
        <w:rPr>
          <w:rFonts w:asciiTheme="minorHAnsi" w:hAnsiTheme="minorHAnsi" w:cs="Arial"/>
          <w:szCs w:val="24"/>
        </w:rPr>
        <w:t>FISIOTERAPIA NEUROFUNCIONAL DOMICILIAR, FISIOTERAPIA RESPIRATÓRIA DOMICILIAR, FISIOTERAPIA MOTORA DOMICILIAR, TERAPIA OCUPACIONAL DOMICILIAR E FONOAUDIOLOGIA DOMICILIAR</w:t>
      </w:r>
      <w:r w:rsidR="00EA0AA1">
        <w:rPr>
          <w:rFonts w:asciiTheme="minorHAnsi" w:hAnsiTheme="minorHAnsi" w:cs="Arial"/>
          <w:szCs w:val="24"/>
        </w:rPr>
        <w:t>)</w:t>
      </w:r>
      <w:r w:rsidRPr="004F44C2">
        <w:rPr>
          <w:rFonts w:asciiTheme="minorHAnsi" w:hAnsiTheme="minorHAnsi"/>
          <w:szCs w:val="24"/>
        </w:rPr>
        <w:t xml:space="preserve"> NOS TERMOS E CONDIÇÕES A SEGUIR”:</w:t>
      </w:r>
    </w:p>
    <w:p w:rsidR="009A7C37" w:rsidRPr="004F44C2" w:rsidRDefault="009A7C37" w:rsidP="009A7C37">
      <w:pPr>
        <w:autoSpaceDE w:val="0"/>
        <w:autoSpaceDN w:val="0"/>
        <w:adjustRightInd w:val="0"/>
        <w:spacing w:line="360" w:lineRule="auto"/>
        <w:ind w:left="1985"/>
        <w:rPr>
          <w:rFonts w:asciiTheme="minorHAnsi" w:hAnsiTheme="minorHAnsi"/>
          <w:szCs w:val="24"/>
        </w:rPr>
      </w:pPr>
    </w:p>
    <w:p w:rsidR="009A7C37" w:rsidRPr="004F44C2" w:rsidRDefault="009A7C37" w:rsidP="00DB6DC1">
      <w:pPr>
        <w:autoSpaceDE w:val="0"/>
        <w:autoSpaceDN w:val="0"/>
        <w:adjustRightInd w:val="0"/>
        <w:spacing w:line="276" w:lineRule="auto"/>
        <w:ind w:firstLine="841"/>
        <w:rPr>
          <w:rFonts w:asciiTheme="minorHAnsi" w:hAnsiTheme="minorHAnsi"/>
          <w:szCs w:val="24"/>
        </w:rPr>
      </w:pPr>
      <w:r w:rsidRPr="004F44C2">
        <w:rPr>
          <w:rFonts w:asciiTheme="minorHAnsi" w:hAnsiTheme="minorHAnsi"/>
          <w:szCs w:val="24"/>
        </w:rPr>
        <w:t xml:space="preserve">Pelo presente instrumento a Prefeitura Municipal de </w:t>
      </w:r>
      <w:r w:rsidRPr="004F44C2">
        <w:rPr>
          <w:rFonts w:asciiTheme="minorHAnsi" w:hAnsiTheme="minorHAnsi" w:cs="Arial"/>
          <w:szCs w:val="24"/>
        </w:rPr>
        <w:t>São José do Hortêncio</w:t>
      </w:r>
      <w:r w:rsidRPr="004F44C2">
        <w:rPr>
          <w:rFonts w:asciiTheme="minorHAnsi" w:hAnsiTheme="minorHAnsi"/>
          <w:szCs w:val="24"/>
        </w:rPr>
        <w:t>, pessoa jurídica de direito pú</w:t>
      </w:r>
      <w:r w:rsidR="00EA0AA1">
        <w:rPr>
          <w:rFonts w:asciiTheme="minorHAnsi" w:hAnsiTheme="minorHAnsi"/>
          <w:szCs w:val="24"/>
        </w:rPr>
        <w:t>blico interno, com sede na Rua 33</w:t>
      </w:r>
      <w:r w:rsidRPr="004F44C2">
        <w:rPr>
          <w:rFonts w:asciiTheme="minorHAnsi" w:hAnsiTheme="minorHAnsi"/>
          <w:szCs w:val="24"/>
        </w:rPr>
        <w:t xml:space="preserve">, </w:t>
      </w:r>
      <w:r w:rsidR="00EA0AA1">
        <w:rPr>
          <w:rFonts w:asciiTheme="minorHAnsi" w:hAnsiTheme="minorHAnsi"/>
          <w:szCs w:val="24"/>
        </w:rPr>
        <w:t xml:space="preserve">Nº </w:t>
      </w:r>
      <w:r w:rsidRPr="004F44C2">
        <w:rPr>
          <w:rFonts w:asciiTheme="minorHAnsi" w:hAnsiTheme="minorHAnsi"/>
          <w:szCs w:val="24"/>
        </w:rPr>
        <w:t xml:space="preserve">40, inscrita no CNPJ sob o nº </w:t>
      </w:r>
      <w:r w:rsidR="00EA0AA1">
        <w:rPr>
          <w:rFonts w:asciiTheme="minorHAnsi" w:hAnsiTheme="minorHAnsi"/>
          <w:szCs w:val="24"/>
        </w:rPr>
        <w:t>92.122.753</w:t>
      </w:r>
      <w:r w:rsidRPr="004F44C2">
        <w:rPr>
          <w:rFonts w:asciiTheme="minorHAnsi" w:hAnsiTheme="minorHAnsi"/>
          <w:szCs w:val="24"/>
        </w:rPr>
        <w:t>/0001-</w:t>
      </w:r>
      <w:r w:rsidR="00EA0AA1">
        <w:rPr>
          <w:rFonts w:asciiTheme="minorHAnsi" w:hAnsiTheme="minorHAnsi"/>
          <w:szCs w:val="24"/>
        </w:rPr>
        <w:t>98</w:t>
      </w:r>
      <w:r w:rsidRPr="004F44C2">
        <w:rPr>
          <w:rFonts w:asciiTheme="minorHAnsi" w:hAnsiTheme="minorHAnsi"/>
          <w:szCs w:val="24"/>
        </w:rPr>
        <w:t>, neste ato representado pela Prefeita Municipal</w:t>
      </w:r>
      <w:r w:rsidR="00EA0AA1">
        <w:rPr>
          <w:rFonts w:asciiTheme="minorHAnsi" w:hAnsiTheme="minorHAnsi"/>
          <w:szCs w:val="24"/>
        </w:rPr>
        <w:t>,</w:t>
      </w:r>
      <w:r w:rsidRPr="004F44C2">
        <w:rPr>
          <w:rFonts w:asciiTheme="minorHAnsi" w:hAnsiTheme="minorHAnsi"/>
          <w:szCs w:val="24"/>
        </w:rPr>
        <w:t xml:space="preserve"> </w:t>
      </w:r>
      <w:r w:rsidR="00EA0AA1" w:rsidRPr="00EA0AA1">
        <w:rPr>
          <w:rFonts w:asciiTheme="minorHAnsi" w:hAnsiTheme="minorHAnsi"/>
          <w:szCs w:val="24"/>
        </w:rPr>
        <w:t>Sra. Ester Elisa Dill Koch, portadora da Cédula de Identidade n° 9045591031 e inscrita no CPF sob n° 773.835.830-00</w:t>
      </w:r>
      <w:r w:rsidRPr="004F44C2">
        <w:rPr>
          <w:rFonts w:asciiTheme="minorHAnsi" w:hAnsiTheme="minorHAnsi"/>
          <w:szCs w:val="24"/>
        </w:rPr>
        <w:t>, doravante denominado simplesmente de MUNICÍPIO, e</w:t>
      </w:r>
      <w:r w:rsidR="00EA0AA1">
        <w:rPr>
          <w:rFonts w:asciiTheme="minorHAnsi" w:hAnsiTheme="minorHAnsi"/>
          <w:szCs w:val="24"/>
        </w:rPr>
        <w:t xml:space="preserve"> _________________</w:t>
      </w:r>
      <w:r w:rsidRPr="004F44C2">
        <w:rPr>
          <w:rFonts w:asciiTheme="minorHAnsi" w:hAnsiTheme="minorHAnsi"/>
          <w:szCs w:val="24"/>
        </w:rPr>
        <w:t>, inscrita no CNPJ nº</w:t>
      </w:r>
      <w:r w:rsidR="00EA0AA1">
        <w:rPr>
          <w:rFonts w:asciiTheme="minorHAnsi" w:hAnsiTheme="minorHAnsi"/>
          <w:szCs w:val="24"/>
        </w:rPr>
        <w:t xml:space="preserve"> ___________</w:t>
      </w:r>
      <w:r w:rsidRPr="004F44C2">
        <w:rPr>
          <w:rFonts w:asciiTheme="minorHAnsi" w:hAnsiTheme="minorHAnsi"/>
          <w:szCs w:val="24"/>
        </w:rPr>
        <w:t xml:space="preserve">, ou CPF nº </w:t>
      </w:r>
      <w:r w:rsidR="00EA0AA1">
        <w:rPr>
          <w:rFonts w:asciiTheme="minorHAnsi" w:hAnsiTheme="minorHAnsi"/>
          <w:szCs w:val="24"/>
        </w:rPr>
        <w:t xml:space="preserve">___________, </w:t>
      </w:r>
      <w:r w:rsidRPr="004F44C2">
        <w:rPr>
          <w:rFonts w:asciiTheme="minorHAnsi" w:hAnsiTheme="minorHAnsi"/>
          <w:szCs w:val="24"/>
        </w:rPr>
        <w:t xml:space="preserve">estabelecida </w:t>
      </w:r>
      <w:r w:rsidR="00EA0AA1">
        <w:rPr>
          <w:rFonts w:asciiTheme="minorHAnsi" w:hAnsiTheme="minorHAnsi"/>
          <w:szCs w:val="24"/>
        </w:rPr>
        <w:t>na ___________________, neste ato representada por _____________</w:t>
      </w:r>
      <w:r w:rsidRPr="004F44C2">
        <w:rPr>
          <w:rFonts w:asciiTheme="minorHAnsi" w:hAnsiTheme="minorHAnsi"/>
          <w:szCs w:val="24"/>
        </w:rPr>
        <w:t>, doravante denominada simplesmente CREDENCIADA, acordam celebrar o presente Termo, mediante as seguintes cláusulas e condições:</w:t>
      </w:r>
    </w:p>
    <w:p w:rsidR="009A7C37" w:rsidRPr="004F44C2" w:rsidRDefault="009A7C37" w:rsidP="00EA0AA1">
      <w:pPr>
        <w:tabs>
          <w:tab w:val="left" w:pos="1134"/>
          <w:tab w:val="left" w:pos="4253"/>
        </w:tabs>
        <w:spacing w:line="276" w:lineRule="auto"/>
        <w:rPr>
          <w:rFonts w:asciiTheme="minorHAnsi" w:hAnsiTheme="minorHAnsi"/>
          <w:szCs w:val="24"/>
        </w:rPr>
      </w:pPr>
    </w:p>
    <w:p w:rsidR="009A7C37" w:rsidRPr="004F44C2" w:rsidRDefault="009A7C37" w:rsidP="00EA0AA1">
      <w:pPr>
        <w:autoSpaceDE w:val="0"/>
        <w:autoSpaceDN w:val="0"/>
        <w:adjustRightInd w:val="0"/>
        <w:spacing w:line="276" w:lineRule="auto"/>
        <w:rPr>
          <w:rFonts w:asciiTheme="minorHAnsi" w:hAnsiTheme="minorHAnsi"/>
          <w:b/>
          <w:szCs w:val="24"/>
        </w:rPr>
      </w:pPr>
      <w:r w:rsidRPr="004F44C2">
        <w:rPr>
          <w:rFonts w:asciiTheme="minorHAnsi" w:hAnsiTheme="minorHAnsi"/>
          <w:b/>
          <w:szCs w:val="24"/>
        </w:rPr>
        <w:t>CLÁUSULA PRIMEIRA – OBJETO</w:t>
      </w:r>
      <w:r w:rsidR="00EA0AA1">
        <w:rPr>
          <w:rFonts w:asciiTheme="minorHAnsi" w:hAnsiTheme="minorHAnsi"/>
          <w:b/>
          <w:szCs w:val="24"/>
        </w:rPr>
        <w:t xml:space="preserve"> E DO VALOR</w:t>
      </w:r>
    </w:p>
    <w:p w:rsidR="00EA0AA1" w:rsidRPr="00EA0AA1" w:rsidRDefault="00EA0AA1" w:rsidP="00DB6DC1">
      <w:pPr>
        <w:spacing w:line="276" w:lineRule="auto"/>
        <w:ind w:firstLine="841"/>
        <w:rPr>
          <w:rFonts w:asciiTheme="minorHAnsi" w:hAnsiTheme="minorHAnsi"/>
          <w:szCs w:val="24"/>
        </w:rPr>
      </w:pPr>
      <w:r>
        <w:rPr>
          <w:rFonts w:asciiTheme="minorHAnsi" w:hAnsiTheme="minorHAnsi"/>
          <w:szCs w:val="24"/>
        </w:rPr>
        <w:t xml:space="preserve">1.1. </w:t>
      </w:r>
      <w:r w:rsidRPr="00EA0AA1">
        <w:rPr>
          <w:rFonts w:asciiTheme="minorHAnsi" w:hAnsiTheme="minorHAnsi"/>
          <w:szCs w:val="24"/>
        </w:rPr>
        <w:t>O objeto do credenciamento é a Prestação de serviços técnicos especializados na área da saúde, através 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a) até 100 (cem) SESSÕES DE FISIOTERAPIA NEUROFUNCIONAL DOMICILIAR por mês, em horário comercial e em dias úteis, para pacientes encaminhados pela Secretária Municipal de Saúde;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b) até 100 (cem) SESSÕES DE FISIOTERAPIA RESPIRATÓRIA DOMICILIAR por mês, em horário comercial e em dias úteis, para pacientes encaminhados pela Secretária Municipal de Saúde;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c) até 100 (cem) SESSÕES DE FISIOTERAPIA MOTORA DOMICILIAR por mês, em horário comercial e em dias úteis, para pacientes encaminhados pela Secretária Municipal de Saúde;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d) até 50 (cinquenta) SESSÕES DE TERAPIA OCUPACIONAL DOMICILIAR por mês, em horário comercial e em dias úteis, para pacientes encaminhados pela Secretária Municipal de Saúde;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e) até 50 (cinquenta) SESSÕES DE FONOAUDIOLOGIA DOMICILIAR por mês, em horário comercial e em dias úteis, para pacientes encaminhados pela Secretária Municipal de Saúde;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lastRenderedPageBreak/>
        <w:t>1.2. Os valores a serem pagos são de:</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 xml:space="preserve">a) R$ 80,00 (oitenta reais) por sessão de FISIOTERAPIA NEUROFUNCIONAL DOMICILIAR; </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 xml:space="preserve">b) R$ 80,00 (oitenta reais) por sessão de FISIOTERAPIA RESPIRATÓRIA DOMICILIAR; </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c) R$ 80,00 (oitenta reais) por sessão de FISIOTERAPIA MOTORA DOMICILIAR;</w:t>
      </w:r>
    </w:p>
    <w:p w:rsidR="00EA0AA1" w:rsidRPr="00EA0AA1" w:rsidRDefault="00EA0AA1" w:rsidP="00DB6DC1">
      <w:pPr>
        <w:spacing w:line="276" w:lineRule="auto"/>
        <w:ind w:firstLine="841"/>
        <w:rPr>
          <w:rFonts w:asciiTheme="minorHAnsi" w:hAnsiTheme="minorHAnsi"/>
          <w:szCs w:val="24"/>
        </w:rPr>
      </w:pPr>
      <w:r w:rsidRPr="00EA0AA1">
        <w:rPr>
          <w:rFonts w:asciiTheme="minorHAnsi" w:hAnsiTheme="minorHAnsi"/>
          <w:szCs w:val="24"/>
        </w:rPr>
        <w:t>d) R$ 110,00 (cento e dez reais) por sessão de TERAPIA OCUPACIONAL DOMICILIAR;</w:t>
      </w:r>
    </w:p>
    <w:p w:rsidR="009A7C37" w:rsidRDefault="00EA0AA1" w:rsidP="00DB6DC1">
      <w:pPr>
        <w:spacing w:line="276" w:lineRule="auto"/>
        <w:ind w:firstLine="841"/>
        <w:rPr>
          <w:rFonts w:asciiTheme="minorHAnsi" w:hAnsiTheme="minorHAnsi"/>
          <w:szCs w:val="24"/>
        </w:rPr>
      </w:pPr>
      <w:r w:rsidRPr="00EA0AA1">
        <w:rPr>
          <w:rFonts w:asciiTheme="minorHAnsi" w:hAnsiTheme="minorHAnsi"/>
          <w:szCs w:val="24"/>
        </w:rPr>
        <w:t>e) R$ 110,00 (cento e dez reais) por sessão de FONOAUDIOLOGIA DOMICILIAR.</w:t>
      </w:r>
    </w:p>
    <w:p w:rsidR="00EA0AA1" w:rsidRPr="004F44C2" w:rsidRDefault="00EA0AA1" w:rsidP="00EA0AA1">
      <w:pPr>
        <w:spacing w:line="276" w:lineRule="auto"/>
        <w:rPr>
          <w:rFonts w:asciiTheme="minorHAnsi" w:hAnsiTheme="minorHAnsi"/>
          <w:szCs w:val="24"/>
        </w:rPr>
      </w:pPr>
    </w:p>
    <w:p w:rsidR="009A7C37" w:rsidRPr="004F44C2" w:rsidRDefault="009A7C37" w:rsidP="00EA0AA1">
      <w:pPr>
        <w:autoSpaceDE w:val="0"/>
        <w:autoSpaceDN w:val="0"/>
        <w:adjustRightInd w:val="0"/>
        <w:spacing w:line="276" w:lineRule="auto"/>
        <w:rPr>
          <w:rFonts w:asciiTheme="minorHAnsi" w:hAnsiTheme="minorHAnsi"/>
          <w:b/>
          <w:szCs w:val="24"/>
        </w:rPr>
      </w:pPr>
      <w:r w:rsidRPr="004F44C2">
        <w:rPr>
          <w:rFonts w:asciiTheme="minorHAnsi" w:hAnsiTheme="minorHAnsi"/>
          <w:b/>
          <w:szCs w:val="24"/>
        </w:rPr>
        <w:t>CLÁUSULA SEGUNDA - DAS OBRIGAÇÕES</w:t>
      </w:r>
    </w:p>
    <w:p w:rsidR="009A7C37" w:rsidRPr="004F44C2" w:rsidRDefault="002055CB" w:rsidP="00DB6DC1">
      <w:pPr>
        <w:autoSpaceDE w:val="0"/>
        <w:autoSpaceDN w:val="0"/>
        <w:adjustRightInd w:val="0"/>
        <w:spacing w:line="276" w:lineRule="auto"/>
        <w:ind w:firstLine="841"/>
        <w:rPr>
          <w:rFonts w:asciiTheme="minorHAnsi" w:hAnsiTheme="minorHAnsi"/>
          <w:szCs w:val="24"/>
        </w:rPr>
      </w:pPr>
      <w:r>
        <w:rPr>
          <w:rFonts w:asciiTheme="minorHAnsi" w:hAnsiTheme="minorHAnsi"/>
          <w:szCs w:val="24"/>
        </w:rPr>
        <w:t xml:space="preserve">2.1. </w:t>
      </w:r>
      <w:r w:rsidR="009A7C37" w:rsidRPr="004F44C2">
        <w:rPr>
          <w:rFonts w:asciiTheme="minorHAnsi" w:hAnsiTheme="minorHAnsi"/>
          <w:szCs w:val="24"/>
        </w:rPr>
        <w:t xml:space="preserve">A CREDENCIADA, </w:t>
      </w:r>
      <w:proofErr w:type="gramStart"/>
      <w:r w:rsidR="009A7C37" w:rsidRPr="004F44C2">
        <w:rPr>
          <w:rFonts w:asciiTheme="minorHAnsi" w:hAnsiTheme="minorHAnsi"/>
          <w:szCs w:val="24"/>
        </w:rPr>
        <w:t>responderá</w:t>
      </w:r>
      <w:proofErr w:type="gramEnd"/>
      <w:r w:rsidR="009A7C37" w:rsidRPr="004F44C2">
        <w:rPr>
          <w:rFonts w:asciiTheme="minorHAnsi" w:hAnsiTheme="minorHAnsi"/>
          <w:szCs w:val="24"/>
        </w:rPr>
        <w:t xml:space="preserve"> pela qualidade, segurança e perfeição dos serviços executados, sendo ainda responsável por quaisquer danos pessoais, morais e/ou materiais, inclusive contra terceiros, ocorridos durante a execução dos serviços ou deles decorrentes.</w:t>
      </w:r>
    </w:p>
    <w:p w:rsidR="009A7C37" w:rsidRPr="004F44C2" w:rsidRDefault="009A7C37" w:rsidP="00EA0AA1">
      <w:pPr>
        <w:pStyle w:val="PargrafodaLista"/>
        <w:spacing w:line="276" w:lineRule="auto"/>
        <w:ind w:left="0"/>
        <w:rPr>
          <w:rFonts w:asciiTheme="minorHAnsi" w:hAnsiTheme="minorHAnsi"/>
          <w:sz w:val="24"/>
          <w:szCs w:val="24"/>
        </w:rPr>
      </w:pPr>
    </w:p>
    <w:p w:rsidR="009A7C37" w:rsidRPr="004F44C2" w:rsidRDefault="009A7C37" w:rsidP="00EA0AA1">
      <w:pPr>
        <w:tabs>
          <w:tab w:val="left" w:pos="2552"/>
          <w:tab w:val="left" w:pos="4253"/>
          <w:tab w:val="left" w:pos="5387"/>
        </w:tabs>
        <w:spacing w:line="276" w:lineRule="auto"/>
        <w:rPr>
          <w:rFonts w:asciiTheme="minorHAnsi" w:hAnsiTheme="minorHAnsi"/>
          <w:b/>
          <w:szCs w:val="24"/>
        </w:rPr>
      </w:pPr>
      <w:r w:rsidRPr="004F44C2">
        <w:rPr>
          <w:rFonts w:asciiTheme="minorHAnsi" w:hAnsiTheme="minorHAnsi"/>
          <w:b/>
          <w:szCs w:val="24"/>
        </w:rPr>
        <w:t xml:space="preserve">CLÁUSULA </w:t>
      </w:r>
      <w:r w:rsidR="002055CB">
        <w:rPr>
          <w:rFonts w:asciiTheme="minorHAnsi" w:hAnsiTheme="minorHAnsi"/>
          <w:b/>
          <w:szCs w:val="24"/>
        </w:rPr>
        <w:t>TERCEIRA</w:t>
      </w:r>
      <w:r w:rsidRPr="004F44C2">
        <w:rPr>
          <w:rFonts w:asciiTheme="minorHAnsi" w:hAnsiTheme="minorHAnsi"/>
          <w:b/>
          <w:szCs w:val="24"/>
        </w:rPr>
        <w:t xml:space="preserve"> – PRAZO</w:t>
      </w:r>
    </w:p>
    <w:p w:rsidR="009A7C37" w:rsidRDefault="002055CB" w:rsidP="00DB6DC1">
      <w:pPr>
        <w:tabs>
          <w:tab w:val="left" w:pos="1418"/>
          <w:tab w:val="left" w:pos="2552"/>
          <w:tab w:val="left" w:pos="4253"/>
          <w:tab w:val="left" w:pos="5387"/>
        </w:tabs>
        <w:spacing w:line="276" w:lineRule="auto"/>
        <w:ind w:firstLine="841"/>
        <w:rPr>
          <w:rFonts w:asciiTheme="minorHAnsi" w:hAnsiTheme="minorHAnsi"/>
          <w:szCs w:val="24"/>
        </w:rPr>
      </w:pPr>
      <w:r>
        <w:rPr>
          <w:rFonts w:asciiTheme="minorHAnsi" w:hAnsiTheme="minorHAnsi"/>
          <w:szCs w:val="24"/>
        </w:rPr>
        <w:t xml:space="preserve">3.1. </w:t>
      </w:r>
      <w:r w:rsidR="009A7C37" w:rsidRPr="004F44C2">
        <w:rPr>
          <w:rFonts w:asciiTheme="minorHAnsi" w:hAnsiTheme="minorHAnsi"/>
          <w:szCs w:val="24"/>
        </w:rPr>
        <w:t xml:space="preserve">O prazo de vigência do credenciamento será de 12 (doze) meses, a contar de sua assinatura, podendo ser prorrogado, por interesse do </w:t>
      </w:r>
      <w:r w:rsidR="00DB6DC1">
        <w:rPr>
          <w:rFonts w:asciiTheme="minorHAnsi" w:hAnsiTheme="minorHAnsi"/>
          <w:szCs w:val="24"/>
        </w:rPr>
        <w:t>MUNICÍPIO</w:t>
      </w:r>
      <w:r w:rsidR="009A7C37" w:rsidRPr="004F44C2">
        <w:rPr>
          <w:rFonts w:asciiTheme="minorHAnsi" w:hAnsiTheme="minorHAnsi"/>
          <w:szCs w:val="24"/>
        </w:rPr>
        <w:t xml:space="preserve"> e anuência da CREDENCIADA, por iguais e sucessivos períodos, até o limite de sessenta meses conforme Lei nº 8.666/93. </w:t>
      </w:r>
    </w:p>
    <w:p w:rsidR="00DB6DC1" w:rsidRPr="004F44C2" w:rsidRDefault="002055CB" w:rsidP="00DB6DC1">
      <w:pPr>
        <w:spacing w:line="276" w:lineRule="auto"/>
        <w:ind w:firstLine="841"/>
        <w:rPr>
          <w:rFonts w:asciiTheme="minorHAnsi" w:hAnsiTheme="minorHAnsi"/>
          <w:szCs w:val="24"/>
        </w:rPr>
      </w:pPr>
      <w:r>
        <w:rPr>
          <w:rFonts w:asciiTheme="minorHAnsi" w:hAnsiTheme="minorHAnsi"/>
          <w:szCs w:val="24"/>
        </w:rPr>
        <w:t xml:space="preserve">3.1.1. </w:t>
      </w:r>
      <w:r w:rsidR="00DB6DC1" w:rsidRPr="00DB6DC1">
        <w:rPr>
          <w:rFonts w:asciiTheme="minorHAnsi" w:hAnsiTheme="minorHAnsi"/>
          <w:szCs w:val="24"/>
        </w:rPr>
        <w:t>No caso de prorrogação, o valor do contrato será reajustado com base na variação do IPCA acumulado no período de 12 meses ou outro índice que vier a substituí-lo.</w:t>
      </w:r>
    </w:p>
    <w:p w:rsidR="009A7C37" w:rsidRPr="004F44C2" w:rsidRDefault="009A7C37" w:rsidP="00EA0AA1">
      <w:pPr>
        <w:autoSpaceDE w:val="0"/>
        <w:autoSpaceDN w:val="0"/>
        <w:adjustRightInd w:val="0"/>
        <w:spacing w:line="276" w:lineRule="auto"/>
        <w:rPr>
          <w:rFonts w:asciiTheme="minorHAnsi" w:hAnsiTheme="minorHAnsi"/>
          <w:b/>
          <w:szCs w:val="24"/>
        </w:rPr>
      </w:pPr>
    </w:p>
    <w:p w:rsidR="009A7C37" w:rsidRPr="004F44C2" w:rsidRDefault="002055CB" w:rsidP="002055CB">
      <w:pPr>
        <w:autoSpaceDE w:val="0"/>
        <w:autoSpaceDN w:val="0"/>
        <w:adjustRightInd w:val="0"/>
        <w:spacing w:line="276" w:lineRule="auto"/>
        <w:rPr>
          <w:rFonts w:asciiTheme="minorHAnsi" w:hAnsiTheme="minorHAnsi"/>
          <w:b/>
          <w:szCs w:val="24"/>
        </w:rPr>
      </w:pPr>
      <w:r>
        <w:rPr>
          <w:rFonts w:asciiTheme="minorHAnsi" w:hAnsiTheme="minorHAnsi"/>
          <w:b/>
          <w:szCs w:val="24"/>
        </w:rPr>
        <w:t>CLÁUSULA QUARTA</w:t>
      </w:r>
      <w:r w:rsidR="009A7C37" w:rsidRPr="004F44C2">
        <w:rPr>
          <w:rFonts w:asciiTheme="minorHAnsi" w:hAnsiTheme="minorHAnsi"/>
          <w:b/>
          <w:szCs w:val="24"/>
        </w:rPr>
        <w:t xml:space="preserve"> – DO PAGAMENTO</w:t>
      </w:r>
    </w:p>
    <w:p w:rsidR="00D63144" w:rsidRPr="00D63144" w:rsidRDefault="002055CB" w:rsidP="00D63144">
      <w:pPr>
        <w:pStyle w:val="PargrafodaLista"/>
        <w:spacing w:line="276" w:lineRule="auto"/>
        <w:ind w:left="0" w:firstLine="851"/>
        <w:rPr>
          <w:rFonts w:asciiTheme="minorHAnsi" w:hAnsiTheme="minorHAnsi"/>
          <w:sz w:val="24"/>
          <w:szCs w:val="24"/>
        </w:rPr>
      </w:pPr>
      <w:r>
        <w:rPr>
          <w:rFonts w:asciiTheme="minorHAnsi" w:hAnsiTheme="minorHAnsi"/>
          <w:sz w:val="24"/>
          <w:szCs w:val="24"/>
        </w:rPr>
        <w:t xml:space="preserve">4.1. </w:t>
      </w:r>
      <w:r w:rsidR="00D63144" w:rsidRPr="00D63144">
        <w:rPr>
          <w:rFonts w:asciiTheme="minorHAnsi" w:hAnsiTheme="minorHAnsi"/>
          <w:sz w:val="24"/>
          <w:szCs w:val="24"/>
        </w:rPr>
        <w:t>Os pagamentos serão efetuados mensalmente, até o décimo dia do mês subsequente e proporcionalmente ao número de sessões efetivamente realizadas por encaminhamento do Município.</w:t>
      </w:r>
    </w:p>
    <w:p w:rsidR="009A7C37" w:rsidRPr="004F44C2" w:rsidRDefault="002055CB" w:rsidP="00D63144">
      <w:pPr>
        <w:pStyle w:val="PargrafodaLista"/>
        <w:spacing w:line="276" w:lineRule="auto"/>
        <w:ind w:left="0" w:firstLine="851"/>
        <w:rPr>
          <w:rFonts w:asciiTheme="minorHAnsi" w:hAnsiTheme="minorHAnsi"/>
          <w:sz w:val="24"/>
          <w:szCs w:val="24"/>
        </w:rPr>
      </w:pPr>
      <w:r>
        <w:rPr>
          <w:rFonts w:asciiTheme="minorHAnsi" w:hAnsiTheme="minorHAnsi"/>
          <w:sz w:val="24"/>
          <w:szCs w:val="24"/>
        </w:rPr>
        <w:t>4</w:t>
      </w:r>
      <w:r w:rsidR="00D63144" w:rsidRPr="00D63144">
        <w:rPr>
          <w:rFonts w:asciiTheme="minorHAnsi" w:hAnsiTheme="minorHAnsi"/>
          <w:sz w:val="24"/>
          <w:szCs w:val="24"/>
        </w:rPr>
        <w:t>.2. O pagamento será efetuado nas modalidades de transferência eletrônica bancária e/ou boleto bancário, devendo a adjudicatária indicar o número de sua conta corrente, agência e banco correspondente, sendo preferencialmente no Banrisul (Banco do Estado do Rio Grande do Sul).</w:t>
      </w:r>
    </w:p>
    <w:p w:rsidR="009A7C37" w:rsidRPr="004F44C2" w:rsidRDefault="009A7C37" w:rsidP="00EA0AA1">
      <w:pPr>
        <w:pStyle w:val="PargrafodaLista"/>
        <w:spacing w:line="276" w:lineRule="auto"/>
        <w:ind w:left="0"/>
        <w:rPr>
          <w:rFonts w:asciiTheme="minorHAnsi" w:hAnsiTheme="minorHAnsi"/>
          <w:sz w:val="24"/>
          <w:szCs w:val="24"/>
        </w:rPr>
      </w:pPr>
    </w:p>
    <w:p w:rsidR="009A7C37" w:rsidRPr="004F44C2" w:rsidRDefault="009A7C37" w:rsidP="00EA0AA1">
      <w:pPr>
        <w:pStyle w:val="Ttulo1"/>
        <w:numPr>
          <w:ilvl w:val="0"/>
          <w:numId w:val="1"/>
        </w:numPr>
        <w:tabs>
          <w:tab w:val="clear" w:pos="432"/>
          <w:tab w:val="num" w:pos="0"/>
          <w:tab w:val="left" w:pos="2552"/>
          <w:tab w:val="left" w:pos="4253"/>
          <w:tab w:val="left" w:pos="5387"/>
        </w:tabs>
        <w:overflowPunct/>
        <w:autoSpaceDE/>
        <w:autoSpaceDN/>
        <w:adjustRightInd/>
        <w:spacing w:line="276" w:lineRule="auto"/>
        <w:rPr>
          <w:rFonts w:asciiTheme="minorHAnsi" w:hAnsiTheme="minorHAnsi"/>
          <w:b/>
          <w:szCs w:val="24"/>
        </w:rPr>
      </w:pPr>
      <w:r w:rsidRPr="004F44C2">
        <w:rPr>
          <w:rFonts w:asciiTheme="minorHAnsi" w:hAnsiTheme="minorHAnsi"/>
          <w:b/>
          <w:szCs w:val="24"/>
        </w:rPr>
        <w:t>CLÁUSULA QU</w:t>
      </w:r>
      <w:r w:rsidR="002055CB">
        <w:rPr>
          <w:rFonts w:asciiTheme="minorHAnsi" w:hAnsiTheme="minorHAnsi"/>
          <w:b/>
          <w:szCs w:val="24"/>
        </w:rPr>
        <w:t>IN</w:t>
      </w:r>
      <w:r w:rsidRPr="004F44C2">
        <w:rPr>
          <w:rFonts w:asciiTheme="minorHAnsi" w:hAnsiTheme="minorHAnsi"/>
          <w:b/>
          <w:szCs w:val="24"/>
        </w:rPr>
        <w:t>TA – CONDIÇÕES DE EXECUÇÃO</w:t>
      </w:r>
    </w:p>
    <w:p w:rsidR="009A7C37" w:rsidRPr="004F44C2" w:rsidRDefault="002055CB" w:rsidP="002055CB">
      <w:pPr>
        <w:spacing w:line="276" w:lineRule="auto"/>
        <w:ind w:firstLine="841"/>
        <w:rPr>
          <w:rFonts w:asciiTheme="minorHAnsi" w:hAnsiTheme="minorHAnsi"/>
          <w:szCs w:val="24"/>
        </w:rPr>
      </w:pPr>
      <w:r w:rsidRPr="002055CB">
        <w:rPr>
          <w:rFonts w:asciiTheme="minorHAnsi" w:hAnsiTheme="minorHAnsi"/>
          <w:szCs w:val="24"/>
        </w:rPr>
        <w:t>5</w:t>
      </w:r>
      <w:r w:rsidR="00DB6DC1" w:rsidRPr="00DB6DC1">
        <w:rPr>
          <w:rFonts w:asciiTheme="minorHAnsi" w:hAnsiTheme="minorHAnsi"/>
          <w:szCs w:val="24"/>
        </w:rPr>
        <w:t>.1.</w:t>
      </w:r>
      <w:r w:rsidR="009A7C37" w:rsidRPr="004F44C2">
        <w:rPr>
          <w:rFonts w:asciiTheme="minorHAnsi" w:hAnsiTheme="minorHAnsi"/>
          <w:szCs w:val="24"/>
        </w:rPr>
        <w:t xml:space="preserve"> O credenciamento caracteriza uma relação contratual de prestação de serviços;</w:t>
      </w:r>
    </w:p>
    <w:p w:rsidR="009A7C37" w:rsidRPr="004F44C2" w:rsidRDefault="002055CB" w:rsidP="002055CB">
      <w:pPr>
        <w:spacing w:line="276" w:lineRule="auto"/>
        <w:ind w:firstLine="841"/>
        <w:rPr>
          <w:rFonts w:asciiTheme="minorHAnsi" w:hAnsiTheme="minorHAnsi"/>
          <w:b/>
          <w:szCs w:val="24"/>
        </w:rPr>
      </w:pPr>
      <w:r>
        <w:rPr>
          <w:rFonts w:asciiTheme="minorHAnsi" w:hAnsiTheme="minorHAnsi"/>
          <w:szCs w:val="24"/>
        </w:rPr>
        <w:t>5</w:t>
      </w:r>
      <w:r w:rsidR="00DB6DC1">
        <w:rPr>
          <w:rFonts w:asciiTheme="minorHAnsi" w:hAnsiTheme="minorHAnsi"/>
          <w:szCs w:val="24"/>
        </w:rPr>
        <w:t>.2.</w:t>
      </w:r>
      <w:r w:rsidR="009A7C37" w:rsidRPr="004F44C2">
        <w:rPr>
          <w:rFonts w:asciiTheme="minorHAnsi" w:hAnsiTheme="minorHAnsi"/>
          <w:szCs w:val="24"/>
        </w:rPr>
        <w:t xml:space="preserve"> A CREDENCIADA deverá manter, durante a vigência deste termo, as condições de habilitação exigidas para a sua celebração;</w:t>
      </w:r>
    </w:p>
    <w:p w:rsidR="009A7C37" w:rsidRPr="004F44C2" w:rsidRDefault="002055CB" w:rsidP="002055CB">
      <w:pPr>
        <w:spacing w:line="276" w:lineRule="auto"/>
        <w:ind w:firstLine="841"/>
        <w:rPr>
          <w:rFonts w:asciiTheme="minorHAnsi" w:hAnsiTheme="minorHAnsi"/>
          <w:szCs w:val="24"/>
        </w:rPr>
      </w:pPr>
      <w:r>
        <w:rPr>
          <w:rFonts w:asciiTheme="minorHAnsi" w:hAnsiTheme="minorHAnsi"/>
          <w:szCs w:val="24"/>
        </w:rPr>
        <w:t>5</w:t>
      </w:r>
      <w:r w:rsidR="00DB6DC1">
        <w:rPr>
          <w:rFonts w:asciiTheme="minorHAnsi" w:hAnsiTheme="minorHAnsi"/>
          <w:szCs w:val="24"/>
        </w:rPr>
        <w:t>.3.</w:t>
      </w:r>
      <w:r w:rsidR="009A7C37" w:rsidRPr="004F44C2">
        <w:rPr>
          <w:rFonts w:asciiTheme="minorHAnsi" w:hAnsiTheme="minorHAnsi"/>
          <w:szCs w:val="24"/>
        </w:rPr>
        <w:t xml:space="preserve"> </w:t>
      </w:r>
      <w:proofErr w:type="gramStart"/>
      <w:r w:rsidR="009A7C37" w:rsidRPr="004F44C2">
        <w:rPr>
          <w:rFonts w:asciiTheme="minorHAnsi" w:hAnsiTheme="minorHAnsi"/>
          <w:szCs w:val="24"/>
        </w:rPr>
        <w:t>é</w:t>
      </w:r>
      <w:proofErr w:type="gramEnd"/>
      <w:r w:rsidR="009A7C37" w:rsidRPr="004F44C2">
        <w:rPr>
          <w:rFonts w:asciiTheme="minorHAnsi" w:hAnsiTheme="minorHAnsi"/>
          <w:szCs w:val="24"/>
        </w:rPr>
        <w:t xml:space="preserve"> de responsabilidade exclusiva e integral da CREDENCIADA a utilização de pessoal para a execução das respectivas análises, incluídos encargos trabalhistas, previdenciários, sociais e fiscais resultantes de vínculo empregatício ou comerciais;</w:t>
      </w:r>
    </w:p>
    <w:p w:rsidR="009A7C37" w:rsidRPr="004F44C2" w:rsidRDefault="002055CB" w:rsidP="002055CB">
      <w:pPr>
        <w:spacing w:line="276" w:lineRule="auto"/>
        <w:ind w:firstLine="841"/>
        <w:rPr>
          <w:rFonts w:asciiTheme="minorHAnsi" w:hAnsiTheme="minorHAnsi"/>
          <w:szCs w:val="24"/>
        </w:rPr>
      </w:pPr>
      <w:r>
        <w:rPr>
          <w:rFonts w:asciiTheme="minorHAnsi" w:hAnsiTheme="minorHAnsi"/>
          <w:szCs w:val="24"/>
        </w:rPr>
        <w:t>5</w:t>
      </w:r>
      <w:r w:rsidR="00DB6DC1" w:rsidRPr="00DB6DC1">
        <w:rPr>
          <w:rFonts w:asciiTheme="minorHAnsi" w:hAnsiTheme="minorHAnsi"/>
          <w:szCs w:val="24"/>
        </w:rPr>
        <w:t>.4.</w:t>
      </w:r>
      <w:r w:rsidR="009A7C37" w:rsidRPr="004F44C2">
        <w:rPr>
          <w:rFonts w:asciiTheme="minorHAnsi" w:hAnsiTheme="minorHAnsi"/>
          <w:szCs w:val="24"/>
        </w:rPr>
        <w:t xml:space="preserve">  </w:t>
      </w:r>
      <w:r w:rsidR="009A7C37" w:rsidRPr="004F44C2">
        <w:rPr>
          <w:rFonts w:asciiTheme="minorHAnsi" w:hAnsiTheme="minorHAnsi"/>
          <w:b/>
          <w:szCs w:val="24"/>
        </w:rPr>
        <w:t>É vedado</w:t>
      </w:r>
      <w:r w:rsidR="009A7C37" w:rsidRPr="004F44C2">
        <w:rPr>
          <w:rFonts w:asciiTheme="minorHAnsi" w:hAnsiTheme="minorHAnsi"/>
          <w:szCs w:val="24"/>
        </w:rPr>
        <w:t>:</w:t>
      </w:r>
    </w:p>
    <w:p w:rsidR="009A7C37" w:rsidRPr="004F44C2" w:rsidRDefault="009A7C37" w:rsidP="002055CB">
      <w:pPr>
        <w:spacing w:line="276" w:lineRule="auto"/>
        <w:ind w:firstLine="841"/>
        <w:rPr>
          <w:rFonts w:asciiTheme="minorHAnsi" w:hAnsiTheme="minorHAnsi"/>
          <w:szCs w:val="24"/>
        </w:rPr>
      </w:pPr>
      <w:r w:rsidRPr="00DB6DC1">
        <w:rPr>
          <w:rFonts w:asciiTheme="minorHAnsi" w:hAnsiTheme="minorHAnsi"/>
          <w:szCs w:val="24"/>
        </w:rPr>
        <w:t>a)</w:t>
      </w:r>
      <w:r w:rsidRPr="004F44C2">
        <w:rPr>
          <w:rFonts w:asciiTheme="minorHAnsi" w:hAnsiTheme="minorHAnsi"/>
          <w:b/>
          <w:szCs w:val="24"/>
        </w:rPr>
        <w:t xml:space="preserve"> </w:t>
      </w:r>
      <w:r w:rsidR="00D3103E" w:rsidRPr="009C49DC">
        <w:rPr>
          <w:rFonts w:asciiTheme="minorHAnsi" w:hAnsiTheme="minorHAnsi" w:cs="Arial"/>
          <w:szCs w:val="24"/>
        </w:rPr>
        <w:t>O trabalho da credenciada em dependências o</w:t>
      </w:r>
      <w:r w:rsidR="00D3103E">
        <w:rPr>
          <w:rFonts w:asciiTheme="minorHAnsi" w:hAnsiTheme="minorHAnsi" w:cs="Arial"/>
          <w:szCs w:val="24"/>
        </w:rPr>
        <w:t>u setores próprios do Município</w:t>
      </w:r>
      <w:r w:rsidRPr="004F44C2">
        <w:rPr>
          <w:rFonts w:asciiTheme="minorHAnsi" w:hAnsiTheme="minorHAnsi"/>
          <w:szCs w:val="24"/>
        </w:rPr>
        <w:t>;</w:t>
      </w:r>
    </w:p>
    <w:p w:rsidR="009A7C37" w:rsidRPr="004F44C2" w:rsidRDefault="009A7C37" w:rsidP="002055CB">
      <w:pPr>
        <w:spacing w:line="276" w:lineRule="auto"/>
        <w:ind w:firstLine="841"/>
        <w:rPr>
          <w:rFonts w:asciiTheme="minorHAnsi" w:hAnsiTheme="minorHAnsi"/>
          <w:szCs w:val="24"/>
        </w:rPr>
      </w:pPr>
      <w:r w:rsidRPr="00DB6DC1">
        <w:rPr>
          <w:rFonts w:asciiTheme="minorHAnsi" w:hAnsiTheme="minorHAnsi"/>
          <w:szCs w:val="24"/>
        </w:rPr>
        <w:lastRenderedPageBreak/>
        <w:t>b)</w:t>
      </w:r>
      <w:r w:rsidR="00D3103E">
        <w:rPr>
          <w:rFonts w:asciiTheme="minorHAnsi" w:hAnsiTheme="minorHAnsi"/>
          <w:szCs w:val="24"/>
        </w:rPr>
        <w:t xml:space="preserve"> A</w:t>
      </w:r>
      <w:r w:rsidRPr="004F44C2">
        <w:rPr>
          <w:rFonts w:asciiTheme="minorHAnsi" w:hAnsiTheme="minorHAnsi"/>
          <w:szCs w:val="24"/>
        </w:rPr>
        <w:t xml:space="preserve"> existência de servidor público, contratado sob qualquer título; ocupante de cargo eletivo ou com registro oficial de candidatura a cargo no Município CREDENCIANTE no quadro social ou de empregados da CREDENCIADA, </w:t>
      </w:r>
      <w:proofErr w:type="gramStart"/>
      <w:r w:rsidRPr="004F44C2">
        <w:rPr>
          <w:rFonts w:asciiTheme="minorHAnsi" w:hAnsiTheme="minorHAnsi"/>
          <w:szCs w:val="24"/>
        </w:rPr>
        <w:t>sob pena</w:t>
      </w:r>
      <w:proofErr w:type="gramEnd"/>
      <w:r w:rsidRPr="004F44C2">
        <w:rPr>
          <w:rFonts w:asciiTheme="minorHAnsi" w:hAnsiTheme="minorHAnsi"/>
          <w:szCs w:val="24"/>
        </w:rPr>
        <w:t xml:space="preserve"> de rescisão deste termo;</w:t>
      </w:r>
    </w:p>
    <w:p w:rsidR="00D3103E" w:rsidRDefault="009A7C37" w:rsidP="002055CB">
      <w:pPr>
        <w:spacing w:line="276" w:lineRule="auto"/>
        <w:ind w:firstLine="841"/>
        <w:rPr>
          <w:rFonts w:asciiTheme="minorHAnsi" w:hAnsiTheme="minorHAnsi"/>
          <w:szCs w:val="24"/>
        </w:rPr>
      </w:pPr>
      <w:r w:rsidRPr="00DB6DC1">
        <w:rPr>
          <w:rFonts w:asciiTheme="minorHAnsi" w:hAnsiTheme="minorHAnsi"/>
          <w:szCs w:val="24"/>
        </w:rPr>
        <w:t>c)</w:t>
      </w:r>
      <w:r w:rsidRPr="004F44C2">
        <w:rPr>
          <w:rFonts w:asciiTheme="minorHAnsi" w:hAnsiTheme="minorHAnsi"/>
          <w:szCs w:val="24"/>
        </w:rPr>
        <w:t xml:space="preserve"> </w:t>
      </w:r>
      <w:r w:rsidR="00D3103E" w:rsidRPr="00D3103E">
        <w:rPr>
          <w:rFonts w:asciiTheme="minorHAnsi" w:hAnsiTheme="minorHAnsi"/>
          <w:szCs w:val="24"/>
        </w:rPr>
        <w:t>A cobrança diretamente do paciente atendido de quaisquer valores decorrentes do credenciamento.</w:t>
      </w:r>
    </w:p>
    <w:p w:rsidR="009A7C37" w:rsidRPr="004F44C2" w:rsidRDefault="00D3103E" w:rsidP="002055CB">
      <w:pPr>
        <w:spacing w:line="276" w:lineRule="auto"/>
        <w:ind w:firstLine="841"/>
        <w:rPr>
          <w:rFonts w:asciiTheme="minorHAnsi" w:hAnsiTheme="minorHAnsi"/>
          <w:szCs w:val="24"/>
        </w:rPr>
      </w:pPr>
      <w:r>
        <w:rPr>
          <w:rFonts w:asciiTheme="minorHAnsi" w:hAnsiTheme="minorHAnsi"/>
          <w:szCs w:val="24"/>
        </w:rPr>
        <w:t>d)</w:t>
      </w:r>
      <w:r w:rsidR="009A7C37" w:rsidRPr="004F44C2">
        <w:rPr>
          <w:rFonts w:asciiTheme="minorHAnsi" w:hAnsiTheme="minorHAnsi"/>
          <w:szCs w:val="24"/>
        </w:rPr>
        <w:t xml:space="preserve"> </w:t>
      </w:r>
      <w:r>
        <w:rPr>
          <w:rFonts w:asciiTheme="minorHAnsi" w:hAnsiTheme="minorHAnsi"/>
          <w:szCs w:val="24"/>
        </w:rPr>
        <w:t xml:space="preserve">A </w:t>
      </w:r>
      <w:r w:rsidR="009A7C37" w:rsidRPr="004F44C2">
        <w:rPr>
          <w:rFonts w:asciiTheme="minorHAnsi" w:hAnsiTheme="minorHAnsi"/>
          <w:szCs w:val="24"/>
        </w:rPr>
        <w:t>transferência dos direitos e obrigações decorrentes desse termo.</w:t>
      </w:r>
    </w:p>
    <w:p w:rsidR="009A7C37" w:rsidRPr="004F44C2" w:rsidRDefault="009A7C37" w:rsidP="00EA0AA1">
      <w:pPr>
        <w:autoSpaceDE w:val="0"/>
        <w:autoSpaceDN w:val="0"/>
        <w:adjustRightInd w:val="0"/>
        <w:spacing w:line="276" w:lineRule="auto"/>
        <w:rPr>
          <w:rFonts w:asciiTheme="minorHAnsi" w:hAnsiTheme="minorHAnsi"/>
          <w:szCs w:val="24"/>
        </w:rPr>
      </w:pPr>
    </w:p>
    <w:p w:rsidR="009A7C37" w:rsidRPr="004F44C2" w:rsidRDefault="002055CB" w:rsidP="00EA0AA1">
      <w:pPr>
        <w:autoSpaceDE w:val="0"/>
        <w:autoSpaceDN w:val="0"/>
        <w:adjustRightInd w:val="0"/>
        <w:spacing w:line="276" w:lineRule="auto"/>
        <w:rPr>
          <w:rFonts w:asciiTheme="minorHAnsi" w:hAnsiTheme="minorHAnsi"/>
          <w:b/>
          <w:szCs w:val="24"/>
        </w:rPr>
      </w:pPr>
      <w:r>
        <w:rPr>
          <w:rFonts w:asciiTheme="minorHAnsi" w:hAnsiTheme="minorHAnsi"/>
          <w:b/>
          <w:szCs w:val="24"/>
        </w:rPr>
        <w:t>CLÁUSULA SEXT</w:t>
      </w:r>
      <w:r w:rsidR="009A7C37" w:rsidRPr="004F44C2">
        <w:rPr>
          <w:rFonts w:asciiTheme="minorHAnsi" w:hAnsiTheme="minorHAnsi"/>
          <w:b/>
          <w:szCs w:val="24"/>
        </w:rPr>
        <w:t>A - DO EQUIPAMENTO E MÃO-DE-OBRA</w:t>
      </w:r>
    </w:p>
    <w:p w:rsidR="00DB6DC1" w:rsidRDefault="002055CB" w:rsidP="00DB6DC1">
      <w:pPr>
        <w:autoSpaceDE w:val="0"/>
        <w:autoSpaceDN w:val="0"/>
        <w:adjustRightInd w:val="0"/>
        <w:spacing w:after="0" w:line="276" w:lineRule="auto"/>
        <w:ind w:left="0" w:firstLine="851"/>
        <w:rPr>
          <w:rFonts w:asciiTheme="minorHAnsi" w:hAnsiTheme="minorHAnsi"/>
          <w:szCs w:val="24"/>
        </w:rPr>
      </w:pPr>
      <w:r>
        <w:rPr>
          <w:rFonts w:asciiTheme="minorHAnsi" w:hAnsiTheme="minorHAnsi"/>
          <w:szCs w:val="24"/>
        </w:rPr>
        <w:t>6</w:t>
      </w:r>
      <w:r w:rsidR="00DB6DC1">
        <w:rPr>
          <w:rFonts w:asciiTheme="minorHAnsi" w:hAnsiTheme="minorHAnsi"/>
          <w:szCs w:val="24"/>
        </w:rPr>
        <w:t xml:space="preserve">.1. </w:t>
      </w:r>
      <w:r w:rsidR="009A7C37" w:rsidRPr="004F44C2">
        <w:rPr>
          <w:rFonts w:asciiTheme="minorHAnsi" w:hAnsiTheme="minorHAnsi"/>
          <w:szCs w:val="24"/>
        </w:rPr>
        <w:t>Caberá a CREDENCIADA o fornecimento de todos os equipamentos e mão-de-obra, necessários à plena execução dos serviços indicados neste “Termo de Credenciamento”.</w:t>
      </w:r>
    </w:p>
    <w:p w:rsidR="009A7C37" w:rsidRPr="004F44C2" w:rsidRDefault="002055CB" w:rsidP="00DB6DC1">
      <w:pPr>
        <w:autoSpaceDE w:val="0"/>
        <w:autoSpaceDN w:val="0"/>
        <w:adjustRightInd w:val="0"/>
        <w:spacing w:after="0" w:line="276" w:lineRule="auto"/>
        <w:ind w:left="0" w:firstLine="851"/>
        <w:rPr>
          <w:rFonts w:asciiTheme="minorHAnsi" w:hAnsiTheme="minorHAnsi"/>
          <w:szCs w:val="24"/>
        </w:rPr>
      </w:pPr>
      <w:r>
        <w:rPr>
          <w:rFonts w:asciiTheme="minorHAnsi" w:hAnsiTheme="minorHAnsi"/>
          <w:szCs w:val="24"/>
        </w:rPr>
        <w:t>6</w:t>
      </w:r>
      <w:r w:rsidR="00DB6DC1">
        <w:rPr>
          <w:rFonts w:asciiTheme="minorHAnsi" w:hAnsiTheme="minorHAnsi"/>
          <w:szCs w:val="24"/>
        </w:rPr>
        <w:t xml:space="preserve">.2. </w:t>
      </w:r>
      <w:r w:rsidR="009A7C37" w:rsidRPr="004F44C2">
        <w:rPr>
          <w:rFonts w:asciiTheme="minorHAnsi" w:hAnsiTheme="minorHAnsi"/>
          <w:szCs w:val="24"/>
        </w:rPr>
        <w:t>Correrão por sua inteira conta e risco, as despesas de toda a mão-de-obra, instrumentos e equipamentos necessários para o exercício das atividades, e, igualmente se responsabiliza por encargos sociais decorrentes de contrato de trabalho de seus empregados, bem como do que vier a firmar com terceiros, nos termos da legislação trabalhista, civil, previdenciária ou penal em vigor, bem como indenizações por danos causados ao MUNICÍPIO e ou a terceiros.</w:t>
      </w:r>
    </w:p>
    <w:p w:rsidR="009A7C37" w:rsidRPr="004F44C2" w:rsidRDefault="002055CB" w:rsidP="00DB6DC1">
      <w:pPr>
        <w:autoSpaceDE w:val="0"/>
        <w:autoSpaceDN w:val="0"/>
        <w:adjustRightInd w:val="0"/>
        <w:spacing w:after="0" w:line="276" w:lineRule="auto"/>
        <w:ind w:left="0" w:firstLine="851"/>
        <w:rPr>
          <w:rFonts w:asciiTheme="minorHAnsi" w:hAnsiTheme="minorHAnsi"/>
          <w:szCs w:val="24"/>
        </w:rPr>
      </w:pPr>
      <w:r>
        <w:rPr>
          <w:rFonts w:asciiTheme="minorHAnsi" w:hAnsiTheme="minorHAnsi"/>
          <w:szCs w:val="24"/>
        </w:rPr>
        <w:t>6</w:t>
      </w:r>
      <w:r w:rsidR="00DB6DC1">
        <w:rPr>
          <w:rFonts w:asciiTheme="minorHAnsi" w:hAnsiTheme="minorHAnsi"/>
          <w:szCs w:val="24"/>
        </w:rPr>
        <w:t xml:space="preserve">.3. </w:t>
      </w:r>
      <w:r w:rsidR="009A7C37" w:rsidRPr="004F44C2">
        <w:rPr>
          <w:rFonts w:asciiTheme="minorHAnsi" w:hAnsiTheme="minorHAnsi"/>
          <w:szCs w:val="24"/>
        </w:rPr>
        <w:t>Suportará, também, encargos decorrentes de manutenção e conservação dos equipamentos utilizados na execução dos serviços.</w:t>
      </w:r>
    </w:p>
    <w:p w:rsidR="009A7C37" w:rsidRPr="004F44C2" w:rsidRDefault="009A7C37" w:rsidP="00EA0AA1">
      <w:pPr>
        <w:autoSpaceDE w:val="0"/>
        <w:autoSpaceDN w:val="0"/>
        <w:adjustRightInd w:val="0"/>
        <w:spacing w:line="276" w:lineRule="auto"/>
        <w:rPr>
          <w:rFonts w:asciiTheme="minorHAnsi" w:hAnsiTheme="minorHAnsi"/>
          <w:szCs w:val="24"/>
        </w:rPr>
      </w:pPr>
    </w:p>
    <w:p w:rsidR="009A7C37" w:rsidRPr="004F44C2" w:rsidRDefault="002055CB" w:rsidP="00EA0AA1">
      <w:pPr>
        <w:tabs>
          <w:tab w:val="left" w:pos="2552"/>
          <w:tab w:val="left" w:pos="4253"/>
          <w:tab w:val="left" w:pos="5387"/>
        </w:tabs>
        <w:spacing w:line="276" w:lineRule="auto"/>
        <w:rPr>
          <w:rFonts w:asciiTheme="minorHAnsi" w:hAnsiTheme="minorHAnsi"/>
          <w:b/>
          <w:szCs w:val="24"/>
        </w:rPr>
      </w:pPr>
      <w:r>
        <w:rPr>
          <w:rFonts w:asciiTheme="minorHAnsi" w:hAnsiTheme="minorHAnsi"/>
          <w:b/>
          <w:szCs w:val="24"/>
        </w:rPr>
        <w:t>CLÁUSULA SÉTIM</w:t>
      </w:r>
      <w:r w:rsidR="009A7C37" w:rsidRPr="004F44C2">
        <w:rPr>
          <w:rFonts w:asciiTheme="minorHAnsi" w:hAnsiTheme="minorHAnsi"/>
          <w:b/>
          <w:szCs w:val="24"/>
        </w:rPr>
        <w:t>A - FISCALIZAÇÃO</w:t>
      </w:r>
    </w:p>
    <w:p w:rsidR="009A7C37" w:rsidRPr="004F44C2" w:rsidRDefault="002055CB" w:rsidP="00DB6DC1">
      <w:pPr>
        <w:tabs>
          <w:tab w:val="left" w:pos="1418"/>
          <w:tab w:val="left" w:pos="2552"/>
          <w:tab w:val="left" w:pos="4253"/>
          <w:tab w:val="left" w:pos="5387"/>
        </w:tabs>
        <w:spacing w:line="276" w:lineRule="auto"/>
        <w:ind w:firstLine="841"/>
        <w:rPr>
          <w:rFonts w:asciiTheme="minorHAnsi" w:hAnsiTheme="minorHAnsi"/>
          <w:szCs w:val="24"/>
        </w:rPr>
      </w:pPr>
      <w:r>
        <w:rPr>
          <w:rFonts w:asciiTheme="minorHAnsi" w:hAnsiTheme="minorHAnsi"/>
          <w:szCs w:val="24"/>
        </w:rPr>
        <w:t>7</w:t>
      </w:r>
      <w:r w:rsidR="00DB6DC1">
        <w:rPr>
          <w:rFonts w:asciiTheme="minorHAnsi" w:hAnsiTheme="minorHAnsi"/>
          <w:szCs w:val="24"/>
        </w:rPr>
        <w:t xml:space="preserve">.1. </w:t>
      </w:r>
      <w:r w:rsidR="009A7C37" w:rsidRPr="004F44C2">
        <w:rPr>
          <w:rFonts w:asciiTheme="minorHAnsi" w:hAnsiTheme="minorHAnsi"/>
          <w:szCs w:val="24"/>
        </w:rPr>
        <w:t>O MUNICÍPIO realizará a fiscalização dos serviços decorrentes desse termo, que ficará a cargo da Secretaria Municipal de Saúde, que designará servidor para tanto, não excluindo ou restringindo a responsabilidade da CREDENCIADA na prestação do serviço objeto desse termo.</w:t>
      </w:r>
    </w:p>
    <w:p w:rsidR="009A7C37" w:rsidRPr="004F44C2" w:rsidRDefault="002055CB" w:rsidP="00DB6DC1">
      <w:pPr>
        <w:autoSpaceDE w:val="0"/>
        <w:autoSpaceDN w:val="0"/>
        <w:adjustRightInd w:val="0"/>
        <w:spacing w:line="276" w:lineRule="auto"/>
        <w:ind w:firstLine="841"/>
        <w:rPr>
          <w:rFonts w:asciiTheme="minorHAnsi" w:hAnsiTheme="minorHAnsi"/>
          <w:szCs w:val="24"/>
        </w:rPr>
      </w:pPr>
      <w:r>
        <w:rPr>
          <w:rFonts w:asciiTheme="minorHAnsi" w:hAnsiTheme="minorHAnsi"/>
          <w:szCs w:val="24"/>
        </w:rPr>
        <w:t xml:space="preserve">7.2. </w:t>
      </w:r>
      <w:r w:rsidR="009A7C37" w:rsidRPr="004F44C2">
        <w:rPr>
          <w:rFonts w:asciiTheme="minorHAnsi" w:hAnsiTheme="minorHAnsi"/>
          <w:szCs w:val="24"/>
        </w:rPr>
        <w:t xml:space="preserve">A CREDENCIADA responderá pela qualidade, segurança e perfeição dos serviços executados, sendo ainda </w:t>
      </w:r>
      <w:proofErr w:type="gramStart"/>
      <w:r w:rsidR="009A7C37" w:rsidRPr="004F44C2">
        <w:rPr>
          <w:rFonts w:asciiTheme="minorHAnsi" w:hAnsiTheme="minorHAnsi"/>
          <w:szCs w:val="24"/>
        </w:rPr>
        <w:t>responsável por quaisquer danos pessoais, morais</w:t>
      </w:r>
      <w:proofErr w:type="gramEnd"/>
      <w:r w:rsidR="009A7C37" w:rsidRPr="004F44C2">
        <w:rPr>
          <w:rFonts w:asciiTheme="minorHAnsi" w:hAnsiTheme="minorHAnsi"/>
          <w:szCs w:val="24"/>
        </w:rPr>
        <w:t xml:space="preserve"> e/ou materiais, inclusive contra terceiros, ocorridos durante a execução dos serviços ou deles decorrentes.</w:t>
      </w:r>
    </w:p>
    <w:p w:rsidR="009A7C37" w:rsidRPr="004F44C2" w:rsidRDefault="009A7C37" w:rsidP="00EA0AA1">
      <w:pPr>
        <w:autoSpaceDE w:val="0"/>
        <w:autoSpaceDN w:val="0"/>
        <w:adjustRightInd w:val="0"/>
        <w:spacing w:line="276" w:lineRule="auto"/>
        <w:rPr>
          <w:rFonts w:asciiTheme="minorHAnsi" w:hAnsiTheme="minorHAnsi"/>
          <w:szCs w:val="24"/>
        </w:rPr>
      </w:pPr>
    </w:p>
    <w:p w:rsidR="009A7C37" w:rsidRPr="004F44C2" w:rsidRDefault="009A7C37" w:rsidP="00EA0AA1">
      <w:pPr>
        <w:pStyle w:val="Ttulo1"/>
        <w:numPr>
          <w:ilvl w:val="0"/>
          <w:numId w:val="1"/>
        </w:numPr>
        <w:tabs>
          <w:tab w:val="clear" w:pos="432"/>
          <w:tab w:val="num" w:pos="0"/>
          <w:tab w:val="left" w:pos="2552"/>
          <w:tab w:val="left" w:pos="4253"/>
          <w:tab w:val="left" w:pos="5387"/>
        </w:tabs>
        <w:overflowPunct/>
        <w:autoSpaceDE/>
        <w:autoSpaceDN/>
        <w:adjustRightInd/>
        <w:spacing w:line="276" w:lineRule="auto"/>
        <w:rPr>
          <w:rFonts w:asciiTheme="minorHAnsi" w:hAnsiTheme="minorHAnsi"/>
          <w:b/>
          <w:szCs w:val="24"/>
        </w:rPr>
      </w:pPr>
      <w:r w:rsidRPr="004F44C2">
        <w:rPr>
          <w:rFonts w:asciiTheme="minorHAnsi" w:hAnsiTheme="minorHAnsi"/>
          <w:b/>
          <w:szCs w:val="24"/>
        </w:rPr>
        <w:t xml:space="preserve">CLÁUSULA </w:t>
      </w:r>
      <w:r w:rsidR="002055CB">
        <w:rPr>
          <w:rFonts w:asciiTheme="minorHAnsi" w:hAnsiTheme="minorHAnsi"/>
          <w:b/>
          <w:szCs w:val="24"/>
        </w:rPr>
        <w:t>OITAVA</w:t>
      </w:r>
      <w:r w:rsidRPr="004F44C2">
        <w:rPr>
          <w:rFonts w:asciiTheme="minorHAnsi" w:hAnsiTheme="minorHAnsi"/>
          <w:b/>
          <w:szCs w:val="24"/>
        </w:rPr>
        <w:t xml:space="preserve"> - RESCISÃO</w:t>
      </w:r>
    </w:p>
    <w:p w:rsidR="009A7C37" w:rsidRPr="004F44C2" w:rsidRDefault="002055CB" w:rsidP="00DB6DC1">
      <w:pPr>
        <w:tabs>
          <w:tab w:val="left" w:pos="1418"/>
          <w:tab w:val="left" w:pos="2552"/>
          <w:tab w:val="left" w:pos="4253"/>
          <w:tab w:val="left" w:pos="5387"/>
        </w:tabs>
        <w:spacing w:line="276" w:lineRule="auto"/>
        <w:ind w:firstLine="841"/>
        <w:rPr>
          <w:rFonts w:asciiTheme="minorHAnsi" w:hAnsiTheme="minorHAnsi"/>
          <w:szCs w:val="24"/>
        </w:rPr>
      </w:pPr>
      <w:r>
        <w:rPr>
          <w:rFonts w:asciiTheme="minorHAnsi" w:hAnsiTheme="minorHAnsi"/>
          <w:szCs w:val="24"/>
        </w:rPr>
        <w:t>8</w:t>
      </w:r>
      <w:r w:rsidR="00DB6DC1">
        <w:rPr>
          <w:rFonts w:asciiTheme="minorHAnsi" w:hAnsiTheme="minorHAnsi"/>
          <w:szCs w:val="24"/>
        </w:rPr>
        <w:t xml:space="preserve">.1. </w:t>
      </w:r>
      <w:r w:rsidR="009A7C37" w:rsidRPr="004F44C2">
        <w:rPr>
          <w:rFonts w:asciiTheme="minorHAnsi" w:hAnsiTheme="minorHAnsi"/>
          <w:szCs w:val="24"/>
        </w:rPr>
        <w:t>A rescisão deste Termo se dará numa das seguintes hipóteses:</w:t>
      </w:r>
    </w:p>
    <w:p w:rsidR="009A7C37" w:rsidRPr="002055CB" w:rsidRDefault="009A7C37" w:rsidP="00DB6DC1">
      <w:pPr>
        <w:tabs>
          <w:tab w:val="left" w:pos="1418"/>
          <w:tab w:val="left" w:pos="2552"/>
          <w:tab w:val="left" w:pos="4253"/>
          <w:tab w:val="left" w:pos="5387"/>
        </w:tabs>
        <w:spacing w:line="276" w:lineRule="auto"/>
        <w:ind w:firstLine="841"/>
        <w:rPr>
          <w:rFonts w:asciiTheme="minorHAnsi" w:hAnsiTheme="minorHAnsi"/>
          <w:szCs w:val="24"/>
        </w:rPr>
      </w:pPr>
      <w:r w:rsidRPr="002055CB">
        <w:rPr>
          <w:rFonts w:asciiTheme="minorHAnsi" w:hAnsiTheme="minorHAnsi"/>
          <w:szCs w:val="24"/>
        </w:rPr>
        <w:t>a) pela ocorrência de seu termo final;</w:t>
      </w:r>
    </w:p>
    <w:p w:rsidR="009A7C37" w:rsidRPr="002055CB" w:rsidRDefault="009A7C37" w:rsidP="00DB6DC1">
      <w:pPr>
        <w:tabs>
          <w:tab w:val="left" w:pos="1418"/>
          <w:tab w:val="left" w:pos="2552"/>
          <w:tab w:val="left" w:pos="4253"/>
          <w:tab w:val="left" w:pos="5387"/>
        </w:tabs>
        <w:spacing w:line="276" w:lineRule="auto"/>
        <w:ind w:firstLine="841"/>
        <w:rPr>
          <w:rFonts w:asciiTheme="minorHAnsi" w:hAnsiTheme="minorHAnsi"/>
          <w:szCs w:val="24"/>
        </w:rPr>
      </w:pPr>
      <w:r w:rsidRPr="002055CB">
        <w:rPr>
          <w:rFonts w:asciiTheme="minorHAnsi" w:hAnsiTheme="minorHAnsi"/>
          <w:szCs w:val="24"/>
        </w:rPr>
        <w:t>b) por solicitação do CREDENCIADO com antecedência de 30 (trinta) dias;</w:t>
      </w:r>
    </w:p>
    <w:p w:rsidR="009A7C37" w:rsidRPr="002055CB" w:rsidRDefault="009A7C37" w:rsidP="00DB6DC1">
      <w:pPr>
        <w:tabs>
          <w:tab w:val="left" w:pos="1418"/>
          <w:tab w:val="left" w:pos="2552"/>
          <w:tab w:val="left" w:pos="4253"/>
          <w:tab w:val="left" w:pos="5387"/>
        </w:tabs>
        <w:spacing w:line="276" w:lineRule="auto"/>
        <w:ind w:firstLine="841"/>
        <w:rPr>
          <w:rFonts w:asciiTheme="minorHAnsi" w:hAnsiTheme="minorHAnsi"/>
          <w:szCs w:val="24"/>
        </w:rPr>
      </w:pPr>
      <w:r w:rsidRPr="002055CB">
        <w:rPr>
          <w:rFonts w:asciiTheme="minorHAnsi" w:hAnsiTheme="minorHAnsi"/>
          <w:szCs w:val="24"/>
        </w:rPr>
        <w:t>c) por acordo entre as partes;</w:t>
      </w:r>
    </w:p>
    <w:p w:rsidR="009A7C37" w:rsidRPr="004F44C2" w:rsidRDefault="009A7C37" w:rsidP="00DB6DC1">
      <w:pPr>
        <w:tabs>
          <w:tab w:val="left" w:pos="1418"/>
          <w:tab w:val="left" w:pos="2552"/>
          <w:tab w:val="left" w:pos="4253"/>
          <w:tab w:val="left" w:pos="5387"/>
        </w:tabs>
        <w:spacing w:line="276" w:lineRule="auto"/>
        <w:ind w:firstLine="841"/>
        <w:rPr>
          <w:rFonts w:asciiTheme="minorHAnsi" w:hAnsiTheme="minorHAnsi"/>
          <w:szCs w:val="24"/>
        </w:rPr>
      </w:pPr>
      <w:r w:rsidRPr="002055CB">
        <w:rPr>
          <w:rFonts w:asciiTheme="minorHAnsi" w:hAnsiTheme="minorHAnsi"/>
          <w:szCs w:val="24"/>
        </w:rPr>
        <w:t>d)</w:t>
      </w:r>
      <w:r w:rsidRPr="004F44C2">
        <w:rPr>
          <w:rFonts w:asciiTheme="minorHAnsi" w:hAnsiTheme="minorHAnsi"/>
          <w:b/>
          <w:szCs w:val="24"/>
        </w:rPr>
        <w:t xml:space="preserve"> </w:t>
      </w:r>
      <w:r w:rsidRPr="004F44C2">
        <w:rPr>
          <w:rFonts w:asciiTheme="minorHAnsi" w:hAnsiTheme="minorHAnsi"/>
          <w:szCs w:val="24"/>
        </w:rPr>
        <w:t>unilateral, pelo CREDENCIANTE, após o devido processo legal, no caso de descumprimento de condição estabelecida no edital ou neste próprio termo.</w:t>
      </w:r>
    </w:p>
    <w:p w:rsidR="009A7C37" w:rsidRPr="004F44C2" w:rsidRDefault="009A7C37" w:rsidP="00EA0AA1">
      <w:pPr>
        <w:autoSpaceDE w:val="0"/>
        <w:autoSpaceDN w:val="0"/>
        <w:adjustRightInd w:val="0"/>
        <w:spacing w:line="276" w:lineRule="auto"/>
        <w:rPr>
          <w:rFonts w:asciiTheme="minorHAnsi" w:hAnsiTheme="minorHAnsi"/>
          <w:szCs w:val="24"/>
        </w:rPr>
      </w:pPr>
    </w:p>
    <w:p w:rsidR="009A7C37" w:rsidRPr="004F44C2" w:rsidRDefault="009A7C37" w:rsidP="00EA0AA1">
      <w:pPr>
        <w:autoSpaceDE w:val="0"/>
        <w:autoSpaceDN w:val="0"/>
        <w:adjustRightInd w:val="0"/>
        <w:spacing w:line="276" w:lineRule="auto"/>
        <w:rPr>
          <w:rFonts w:asciiTheme="minorHAnsi" w:hAnsiTheme="minorHAnsi"/>
          <w:b/>
          <w:szCs w:val="24"/>
        </w:rPr>
      </w:pPr>
      <w:r w:rsidRPr="004F44C2">
        <w:rPr>
          <w:rFonts w:asciiTheme="minorHAnsi" w:hAnsiTheme="minorHAnsi"/>
          <w:b/>
          <w:szCs w:val="24"/>
        </w:rPr>
        <w:t xml:space="preserve">CLÁUSULA </w:t>
      </w:r>
      <w:r w:rsidR="002055CB">
        <w:rPr>
          <w:rFonts w:asciiTheme="minorHAnsi" w:hAnsiTheme="minorHAnsi"/>
          <w:b/>
          <w:szCs w:val="24"/>
        </w:rPr>
        <w:t>NON</w:t>
      </w:r>
      <w:r w:rsidRPr="004F44C2">
        <w:rPr>
          <w:rFonts w:asciiTheme="minorHAnsi" w:hAnsiTheme="minorHAnsi"/>
          <w:b/>
          <w:szCs w:val="24"/>
        </w:rPr>
        <w:t>A - DOTAÇÃO ORÇAMENTÁRIA</w:t>
      </w:r>
    </w:p>
    <w:p w:rsidR="009A7C37" w:rsidRPr="004F44C2" w:rsidRDefault="002055CB" w:rsidP="00DB6DC1">
      <w:pPr>
        <w:autoSpaceDE w:val="0"/>
        <w:autoSpaceDN w:val="0"/>
        <w:adjustRightInd w:val="0"/>
        <w:spacing w:line="276" w:lineRule="auto"/>
        <w:ind w:firstLine="841"/>
        <w:rPr>
          <w:rFonts w:asciiTheme="minorHAnsi" w:hAnsiTheme="minorHAnsi"/>
          <w:b/>
          <w:szCs w:val="24"/>
        </w:rPr>
      </w:pPr>
      <w:r>
        <w:rPr>
          <w:rFonts w:asciiTheme="minorHAnsi" w:hAnsiTheme="minorHAnsi"/>
          <w:szCs w:val="24"/>
        </w:rPr>
        <w:lastRenderedPageBreak/>
        <w:t>9.</w:t>
      </w:r>
      <w:r w:rsidR="00DB6DC1">
        <w:rPr>
          <w:rFonts w:asciiTheme="minorHAnsi" w:hAnsiTheme="minorHAnsi"/>
          <w:szCs w:val="24"/>
        </w:rPr>
        <w:t xml:space="preserve">1. </w:t>
      </w:r>
      <w:proofErr w:type="gramStart"/>
      <w:r w:rsidR="009A7C37" w:rsidRPr="004F44C2">
        <w:rPr>
          <w:rFonts w:asciiTheme="minorHAnsi" w:hAnsiTheme="minorHAnsi"/>
          <w:szCs w:val="24"/>
        </w:rPr>
        <w:t>As despesas decorrentes da execução dos serviços ora contratados</w:t>
      </w:r>
      <w:proofErr w:type="gramEnd"/>
      <w:r w:rsidR="009A7C37" w:rsidRPr="004F44C2">
        <w:rPr>
          <w:rFonts w:asciiTheme="minorHAnsi" w:hAnsiTheme="minorHAnsi"/>
          <w:szCs w:val="24"/>
        </w:rPr>
        <w:t xml:space="preserve"> serão atendidos pela</w:t>
      </w:r>
      <w:r w:rsidR="00D63144">
        <w:rPr>
          <w:rFonts w:asciiTheme="minorHAnsi" w:hAnsiTheme="minorHAnsi"/>
          <w:szCs w:val="24"/>
        </w:rPr>
        <w:t>s</w:t>
      </w:r>
      <w:r w:rsidR="009A7C37" w:rsidRPr="004F44C2">
        <w:rPr>
          <w:rFonts w:asciiTheme="minorHAnsi" w:hAnsiTheme="minorHAnsi"/>
          <w:szCs w:val="24"/>
        </w:rPr>
        <w:t xml:space="preserve"> seguinte</w:t>
      </w:r>
      <w:r w:rsidR="00D63144">
        <w:rPr>
          <w:rFonts w:asciiTheme="minorHAnsi" w:hAnsiTheme="minorHAnsi"/>
          <w:szCs w:val="24"/>
        </w:rPr>
        <w:t>s</w:t>
      </w:r>
      <w:r w:rsidR="009A7C37" w:rsidRPr="004F44C2">
        <w:rPr>
          <w:rFonts w:asciiTheme="minorHAnsi" w:hAnsiTheme="minorHAnsi"/>
          <w:szCs w:val="24"/>
        </w:rPr>
        <w:t xml:space="preserve"> dotaç</w:t>
      </w:r>
      <w:r w:rsidR="00D63144">
        <w:rPr>
          <w:rFonts w:asciiTheme="minorHAnsi" w:hAnsiTheme="minorHAnsi"/>
          <w:szCs w:val="24"/>
        </w:rPr>
        <w:t>ões</w:t>
      </w:r>
      <w:r w:rsidR="009A7C37" w:rsidRPr="004F44C2">
        <w:rPr>
          <w:rFonts w:asciiTheme="minorHAnsi" w:hAnsiTheme="minorHAnsi"/>
          <w:szCs w:val="24"/>
        </w:rPr>
        <w:t xml:space="preserve"> orçamentária</w:t>
      </w:r>
      <w:r w:rsidR="00D63144">
        <w:rPr>
          <w:rFonts w:asciiTheme="minorHAnsi" w:hAnsiTheme="minorHAnsi"/>
          <w:szCs w:val="24"/>
        </w:rPr>
        <w:t>s</w:t>
      </w:r>
      <w:r w:rsidR="009A7C37" w:rsidRPr="004F44C2">
        <w:rPr>
          <w:rFonts w:asciiTheme="minorHAnsi" w:hAnsiTheme="minorHAnsi"/>
          <w:szCs w:val="24"/>
        </w:rPr>
        <w:t>:</w:t>
      </w:r>
    </w:p>
    <w:p w:rsidR="00D63144" w:rsidRDefault="00D63144" w:rsidP="00D63144">
      <w:pPr>
        <w:spacing w:after="0" w:line="276" w:lineRule="auto"/>
        <w:ind w:left="11" w:right="-11" w:firstLine="0"/>
        <w:rPr>
          <w:rFonts w:asciiTheme="minorHAnsi" w:hAnsiTheme="minorHAnsi" w:cs="Arial"/>
          <w:szCs w:val="24"/>
        </w:rPr>
      </w:pPr>
      <w:r>
        <w:rPr>
          <w:rFonts w:asciiTheme="minorHAnsi" w:hAnsiTheme="minorHAnsi" w:cs="Arial"/>
          <w:szCs w:val="24"/>
        </w:rPr>
        <w:t>06.01.10.301.0107.2018.339036;</w:t>
      </w:r>
    </w:p>
    <w:p w:rsidR="00D63144" w:rsidRDefault="00D63144" w:rsidP="00D63144">
      <w:pPr>
        <w:spacing w:after="120" w:line="276" w:lineRule="auto"/>
        <w:ind w:right="-9" w:firstLine="0"/>
        <w:rPr>
          <w:rFonts w:asciiTheme="minorHAnsi" w:hAnsiTheme="minorHAnsi" w:cs="Arial"/>
          <w:szCs w:val="24"/>
        </w:rPr>
      </w:pPr>
      <w:r>
        <w:rPr>
          <w:rFonts w:asciiTheme="minorHAnsi" w:hAnsiTheme="minorHAnsi" w:cs="Arial"/>
          <w:szCs w:val="24"/>
        </w:rPr>
        <w:t>06.01.10.301.0107.2018.339039.</w:t>
      </w:r>
    </w:p>
    <w:p w:rsidR="00DF73B1" w:rsidRDefault="00DF73B1" w:rsidP="00EA0AA1">
      <w:pPr>
        <w:autoSpaceDE w:val="0"/>
        <w:autoSpaceDN w:val="0"/>
        <w:adjustRightInd w:val="0"/>
        <w:spacing w:line="276" w:lineRule="auto"/>
        <w:rPr>
          <w:rFonts w:asciiTheme="minorHAnsi" w:hAnsiTheme="minorHAnsi"/>
          <w:b/>
          <w:szCs w:val="24"/>
        </w:rPr>
      </w:pPr>
    </w:p>
    <w:p w:rsidR="009A7C37" w:rsidRPr="004F44C2" w:rsidRDefault="009A7C37" w:rsidP="00EA0AA1">
      <w:pPr>
        <w:autoSpaceDE w:val="0"/>
        <w:autoSpaceDN w:val="0"/>
        <w:adjustRightInd w:val="0"/>
        <w:spacing w:line="276" w:lineRule="auto"/>
        <w:rPr>
          <w:rFonts w:asciiTheme="minorHAnsi" w:hAnsiTheme="minorHAnsi"/>
          <w:b/>
          <w:szCs w:val="24"/>
        </w:rPr>
      </w:pPr>
      <w:r w:rsidRPr="004F44C2">
        <w:rPr>
          <w:rFonts w:asciiTheme="minorHAnsi" w:hAnsiTheme="minorHAnsi"/>
          <w:b/>
          <w:szCs w:val="24"/>
        </w:rPr>
        <w:t xml:space="preserve">CLÁUSULA </w:t>
      </w:r>
      <w:r w:rsidR="002055CB">
        <w:rPr>
          <w:rFonts w:asciiTheme="minorHAnsi" w:hAnsiTheme="minorHAnsi"/>
          <w:b/>
          <w:szCs w:val="24"/>
        </w:rPr>
        <w:t>DÉCIMA</w:t>
      </w:r>
      <w:r w:rsidRPr="004F44C2">
        <w:rPr>
          <w:rFonts w:asciiTheme="minorHAnsi" w:hAnsiTheme="minorHAnsi"/>
          <w:b/>
          <w:szCs w:val="24"/>
        </w:rPr>
        <w:t xml:space="preserve"> - CASOS OMISSOS</w:t>
      </w:r>
    </w:p>
    <w:p w:rsidR="009A7C37" w:rsidRPr="004F44C2" w:rsidRDefault="002055CB" w:rsidP="00DB6DC1">
      <w:pPr>
        <w:autoSpaceDE w:val="0"/>
        <w:autoSpaceDN w:val="0"/>
        <w:adjustRightInd w:val="0"/>
        <w:spacing w:line="276" w:lineRule="auto"/>
        <w:ind w:firstLine="841"/>
        <w:rPr>
          <w:rFonts w:asciiTheme="minorHAnsi" w:hAnsiTheme="minorHAnsi"/>
          <w:szCs w:val="24"/>
        </w:rPr>
      </w:pPr>
      <w:r>
        <w:rPr>
          <w:rFonts w:asciiTheme="minorHAnsi" w:hAnsiTheme="minorHAnsi"/>
          <w:szCs w:val="24"/>
        </w:rPr>
        <w:t>10</w:t>
      </w:r>
      <w:r w:rsidR="00DB6DC1">
        <w:rPr>
          <w:rFonts w:asciiTheme="minorHAnsi" w:hAnsiTheme="minorHAnsi"/>
          <w:szCs w:val="24"/>
        </w:rPr>
        <w:t xml:space="preserve">.1. </w:t>
      </w:r>
      <w:r w:rsidR="009A7C37" w:rsidRPr="004F44C2">
        <w:rPr>
          <w:rFonts w:asciiTheme="minorHAnsi" w:hAnsiTheme="minorHAnsi"/>
          <w:szCs w:val="24"/>
        </w:rPr>
        <w:t>Os casos omissos oriundos da aplicação do presente termo serão dirimidos com base na legislação específica, especialmente no EDITAL DE CHAMAMENTO PÚBLICO Nº 001/2021 e a Lei 8.666/93 e posteriores alterações.</w:t>
      </w:r>
    </w:p>
    <w:p w:rsidR="009A7C37" w:rsidRPr="004F44C2" w:rsidRDefault="009A7C37" w:rsidP="00EA0AA1">
      <w:pPr>
        <w:autoSpaceDE w:val="0"/>
        <w:autoSpaceDN w:val="0"/>
        <w:adjustRightInd w:val="0"/>
        <w:spacing w:line="276" w:lineRule="auto"/>
        <w:rPr>
          <w:rFonts w:asciiTheme="minorHAnsi" w:hAnsiTheme="minorHAnsi"/>
          <w:szCs w:val="24"/>
        </w:rPr>
      </w:pPr>
    </w:p>
    <w:p w:rsidR="009A7C37" w:rsidRPr="004F44C2" w:rsidRDefault="003F58C5" w:rsidP="00EA0AA1">
      <w:pPr>
        <w:autoSpaceDE w:val="0"/>
        <w:autoSpaceDN w:val="0"/>
        <w:adjustRightInd w:val="0"/>
        <w:spacing w:line="276" w:lineRule="auto"/>
        <w:rPr>
          <w:rFonts w:asciiTheme="minorHAnsi" w:hAnsiTheme="minorHAnsi"/>
          <w:b/>
          <w:szCs w:val="24"/>
        </w:rPr>
      </w:pPr>
      <w:r>
        <w:rPr>
          <w:rFonts w:asciiTheme="minorHAnsi" w:hAnsiTheme="minorHAnsi"/>
          <w:b/>
          <w:szCs w:val="24"/>
        </w:rPr>
        <w:t>CLÁUSULA DÉCIMA</w:t>
      </w:r>
      <w:r w:rsidR="009A7C37" w:rsidRPr="004F44C2">
        <w:rPr>
          <w:rFonts w:asciiTheme="minorHAnsi" w:hAnsiTheme="minorHAnsi"/>
          <w:b/>
          <w:szCs w:val="24"/>
        </w:rPr>
        <w:t xml:space="preserve"> </w:t>
      </w:r>
      <w:r w:rsidR="002055CB">
        <w:rPr>
          <w:rFonts w:asciiTheme="minorHAnsi" w:hAnsiTheme="minorHAnsi"/>
          <w:b/>
          <w:szCs w:val="24"/>
        </w:rPr>
        <w:t xml:space="preserve">PRIMEIRA </w:t>
      </w:r>
      <w:r w:rsidR="009A7C37" w:rsidRPr="004F44C2">
        <w:rPr>
          <w:rFonts w:asciiTheme="minorHAnsi" w:hAnsiTheme="minorHAnsi"/>
          <w:b/>
          <w:szCs w:val="24"/>
        </w:rPr>
        <w:t>– DO FORO</w:t>
      </w:r>
    </w:p>
    <w:p w:rsidR="009A7C37" w:rsidRDefault="002055CB" w:rsidP="003F58C5">
      <w:pPr>
        <w:autoSpaceDE w:val="0"/>
        <w:autoSpaceDN w:val="0"/>
        <w:adjustRightInd w:val="0"/>
        <w:spacing w:line="276" w:lineRule="auto"/>
        <w:ind w:firstLine="841"/>
        <w:rPr>
          <w:rFonts w:asciiTheme="minorHAnsi" w:hAnsiTheme="minorHAnsi"/>
          <w:szCs w:val="24"/>
        </w:rPr>
      </w:pPr>
      <w:r>
        <w:rPr>
          <w:rFonts w:asciiTheme="minorHAnsi" w:hAnsiTheme="minorHAnsi"/>
          <w:szCs w:val="24"/>
        </w:rPr>
        <w:t xml:space="preserve">11.1. </w:t>
      </w:r>
      <w:r w:rsidR="009A7C37" w:rsidRPr="004F44C2">
        <w:rPr>
          <w:rFonts w:asciiTheme="minorHAnsi" w:hAnsiTheme="minorHAnsi"/>
          <w:szCs w:val="24"/>
        </w:rPr>
        <w:t xml:space="preserve">As partes elegem o Foro da comarca de </w:t>
      </w:r>
      <w:r w:rsidR="009A7C37" w:rsidRPr="004F44C2">
        <w:rPr>
          <w:rFonts w:asciiTheme="minorHAnsi" w:hAnsiTheme="minorHAnsi" w:cs="Arial"/>
          <w:szCs w:val="24"/>
        </w:rPr>
        <w:t xml:space="preserve">São </w:t>
      </w:r>
      <w:r w:rsidR="003F58C5">
        <w:rPr>
          <w:rFonts w:asciiTheme="minorHAnsi" w:hAnsiTheme="minorHAnsi" w:cs="Arial"/>
          <w:szCs w:val="24"/>
        </w:rPr>
        <w:t>Sebastião do Caí</w:t>
      </w:r>
      <w:r w:rsidR="009A7C37" w:rsidRPr="004F44C2">
        <w:rPr>
          <w:rFonts w:asciiTheme="minorHAnsi" w:hAnsiTheme="minorHAnsi"/>
          <w:szCs w:val="24"/>
        </w:rPr>
        <w:t xml:space="preserve"> para dirimirem quaisquer dúvidas oriundas deste ajuste, com renúncia expressa a qualquer outro, por mais privilegiado que seja.</w:t>
      </w:r>
    </w:p>
    <w:p w:rsidR="003F58C5" w:rsidRPr="004F44C2" w:rsidRDefault="003F58C5" w:rsidP="00EA0AA1">
      <w:pPr>
        <w:autoSpaceDE w:val="0"/>
        <w:autoSpaceDN w:val="0"/>
        <w:adjustRightInd w:val="0"/>
        <w:spacing w:line="276" w:lineRule="auto"/>
        <w:ind w:firstLine="708"/>
        <w:rPr>
          <w:rFonts w:asciiTheme="minorHAnsi" w:hAnsiTheme="minorHAnsi"/>
          <w:szCs w:val="24"/>
        </w:rPr>
      </w:pPr>
    </w:p>
    <w:p w:rsidR="009A7C37" w:rsidRDefault="009A7C37" w:rsidP="003F58C5">
      <w:pPr>
        <w:autoSpaceDE w:val="0"/>
        <w:autoSpaceDN w:val="0"/>
        <w:adjustRightInd w:val="0"/>
        <w:spacing w:line="276" w:lineRule="auto"/>
        <w:ind w:firstLine="841"/>
        <w:rPr>
          <w:rFonts w:asciiTheme="minorHAnsi" w:hAnsiTheme="minorHAnsi"/>
          <w:szCs w:val="24"/>
        </w:rPr>
      </w:pPr>
      <w:r w:rsidRPr="004F44C2">
        <w:rPr>
          <w:rFonts w:asciiTheme="minorHAnsi" w:hAnsiTheme="minorHAnsi"/>
          <w:szCs w:val="24"/>
        </w:rPr>
        <w:t>E, por estarem assim acertados, firmam este instrumento em 0</w:t>
      </w:r>
      <w:r w:rsidR="003F58C5">
        <w:rPr>
          <w:rFonts w:asciiTheme="minorHAnsi" w:hAnsiTheme="minorHAnsi"/>
          <w:szCs w:val="24"/>
        </w:rPr>
        <w:t>2</w:t>
      </w:r>
      <w:r w:rsidRPr="004F44C2">
        <w:rPr>
          <w:rFonts w:asciiTheme="minorHAnsi" w:hAnsiTheme="minorHAnsi"/>
          <w:szCs w:val="24"/>
        </w:rPr>
        <w:t xml:space="preserve"> (</w:t>
      </w:r>
      <w:r w:rsidR="003F58C5">
        <w:rPr>
          <w:rFonts w:asciiTheme="minorHAnsi" w:hAnsiTheme="minorHAnsi"/>
          <w:szCs w:val="24"/>
        </w:rPr>
        <w:t>duas</w:t>
      </w:r>
      <w:r w:rsidRPr="004F44C2">
        <w:rPr>
          <w:rFonts w:asciiTheme="minorHAnsi" w:hAnsiTheme="minorHAnsi"/>
          <w:szCs w:val="24"/>
        </w:rPr>
        <w:t>) vias de igual teor e forma, obrigando-se pelos termos do mesmo, por si e seus sucessores.</w:t>
      </w:r>
    </w:p>
    <w:p w:rsidR="003F58C5" w:rsidRPr="004F44C2" w:rsidRDefault="003F58C5" w:rsidP="003F58C5">
      <w:pPr>
        <w:autoSpaceDE w:val="0"/>
        <w:autoSpaceDN w:val="0"/>
        <w:adjustRightInd w:val="0"/>
        <w:spacing w:line="276" w:lineRule="auto"/>
        <w:ind w:firstLine="841"/>
        <w:rPr>
          <w:rFonts w:asciiTheme="minorHAnsi" w:hAnsiTheme="minorHAnsi"/>
          <w:szCs w:val="24"/>
        </w:rPr>
      </w:pPr>
    </w:p>
    <w:p w:rsidR="009A7C37" w:rsidRPr="004F44C2" w:rsidRDefault="009A7C37" w:rsidP="00EA0AA1">
      <w:pPr>
        <w:autoSpaceDE w:val="0"/>
        <w:autoSpaceDN w:val="0"/>
        <w:adjustRightInd w:val="0"/>
        <w:spacing w:line="276" w:lineRule="auto"/>
        <w:jc w:val="right"/>
        <w:rPr>
          <w:rFonts w:asciiTheme="minorHAnsi" w:hAnsiTheme="minorHAnsi"/>
          <w:szCs w:val="24"/>
        </w:rPr>
      </w:pPr>
      <w:r w:rsidRPr="004F44C2">
        <w:rPr>
          <w:rFonts w:asciiTheme="minorHAnsi" w:hAnsiTheme="minorHAnsi" w:cs="Arial"/>
          <w:szCs w:val="24"/>
        </w:rPr>
        <w:t>São José do Hortêncio</w:t>
      </w:r>
      <w:r w:rsidRPr="004F44C2">
        <w:rPr>
          <w:rFonts w:asciiTheme="minorHAnsi" w:hAnsiTheme="minorHAnsi"/>
          <w:szCs w:val="24"/>
        </w:rPr>
        <w:t>,</w:t>
      </w:r>
      <w:r w:rsidR="003F58C5">
        <w:rPr>
          <w:rFonts w:asciiTheme="minorHAnsi" w:hAnsiTheme="minorHAnsi"/>
          <w:szCs w:val="24"/>
        </w:rPr>
        <w:t xml:space="preserve"> ____</w:t>
      </w:r>
      <w:r w:rsidRPr="004F44C2">
        <w:rPr>
          <w:rFonts w:asciiTheme="minorHAnsi" w:hAnsiTheme="minorHAnsi"/>
          <w:szCs w:val="24"/>
        </w:rPr>
        <w:t xml:space="preserve"> de </w:t>
      </w:r>
      <w:r w:rsidR="003F58C5">
        <w:rPr>
          <w:rFonts w:asciiTheme="minorHAnsi" w:hAnsiTheme="minorHAnsi"/>
          <w:szCs w:val="24"/>
        </w:rPr>
        <w:t>_____________</w:t>
      </w:r>
      <w:r w:rsidRPr="004F44C2">
        <w:rPr>
          <w:rFonts w:asciiTheme="minorHAnsi" w:hAnsiTheme="minorHAnsi"/>
          <w:szCs w:val="24"/>
        </w:rPr>
        <w:t xml:space="preserve"> </w:t>
      </w:r>
      <w:proofErr w:type="spellStart"/>
      <w:r w:rsidRPr="004F44C2">
        <w:rPr>
          <w:rFonts w:asciiTheme="minorHAnsi" w:hAnsiTheme="minorHAnsi"/>
          <w:szCs w:val="24"/>
        </w:rPr>
        <w:t>de</w:t>
      </w:r>
      <w:proofErr w:type="spellEnd"/>
      <w:r w:rsidRPr="004F44C2">
        <w:rPr>
          <w:rFonts w:asciiTheme="minorHAnsi" w:hAnsiTheme="minorHAnsi"/>
          <w:szCs w:val="24"/>
        </w:rPr>
        <w:t xml:space="preserve"> 20</w:t>
      </w:r>
      <w:r w:rsidR="003F58C5">
        <w:rPr>
          <w:rFonts w:asciiTheme="minorHAnsi" w:hAnsiTheme="minorHAnsi"/>
          <w:szCs w:val="24"/>
        </w:rPr>
        <w:t>2__</w:t>
      </w:r>
      <w:r w:rsidRPr="004F44C2">
        <w:rPr>
          <w:rFonts w:asciiTheme="minorHAnsi" w:hAnsiTheme="minorHAnsi"/>
          <w:szCs w:val="24"/>
        </w:rPr>
        <w:t>.</w:t>
      </w:r>
    </w:p>
    <w:p w:rsidR="009A7C37" w:rsidRPr="004F44C2" w:rsidRDefault="009A7C37" w:rsidP="00EA0AA1">
      <w:pPr>
        <w:autoSpaceDE w:val="0"/>
        <w:autoSpaceDN w:val="0"/>
        <w:adjustRightInd w:val="0"/>
        <w:spacing w:line="276" w:lineRule="auto"/>
        <w:jc w:val="right"/>
        <w:rPr>
          <w:rFonts w:asciiTheme="minorHAnsi" w:hAnsiTheme="minorHAnsi"/>
          <w:szCs w:val="24"/>
        </w:rPr>
      </w:pPr>
    </w:p>
    <w:p w:rsidR="009A7C37" w:rsidRPr="004F44C2" w:rsidRDefault="009A7C37" w:rsidP="00EA0AA1">
      <w:pPr>
        <w:autoSpaceDE w:val="0"/>
        <w:autoSpaceDN w:val="0"/>
        <w:adjustRightInd w:val="0"/>
        <w:spacing w:line="276" w:lineRule="auto"/>
        <w:jc w:val="right"/>
        <w:rPr>
          <w:rFonts w:asciiTheme="minorHAnsi" w:hAnsiTheme="minorHAnsi"/>
          <w:szCs w:val="24"/>
        </w:rPr>
      </w:pPr>
    </w:p>
    <w:p w:rsidR="00C473A3" w:rsidRPr="004F44C2" w:rsidRDefault="00C473A3">
      <w:pPr>
        <w:rPr>
          <w:rFonts w:asciiTheme="minorHAnsi" w:hAnsiTheme="minorHAnsi"/>
          <w:szCs w:val="24"/>
        </w:rPr>
      </w:pPr>
    </w:p>
    <w:p w:rsidR="00C473A3" w:rsidRPr="004F44C2" w:rsidRDefault="00C473A3" w:rsidP="00C473A3">
      <w:pPr>
        <w:rPr>
          <w:rFonts w:asciiTheme="minorHAnsi" w:hAnsiTheme="minorHAnsi"/>
          <w:szCs w:val="24"/>
        </w:rPr>
      </w:pPr>
    </w:p>
    <w:p w:rsidR="00C473A3" w:rsidRPr="004F44C2" w:rsidRDefault="00C473A3" w:rsidP="00C473A3">
      <w:pPr>
        <w:rPr>
          <w:rFonts w:asciiTheme="minorHAnsi" w:hAnsiTheme="minorHAnsi"/>
          <w:szCs w:val="24"/>
        </w:rPr>
      </w:pPr>
    </w:p>
    <w:tbl>
      <w:tblPr>
        <w:tblW w:w="0" w:type="auto"/>
        <w:tblLook w:val="04A0" w:firstRow="1" w:lastRow="0" w:firstColumn="1" w:lastColumn="0" w:noHBand="0" w:noVBand="1"/>
      </w:tblPr>
      <w:tblGrid>
        <w:gridCol w:w="4677"/>
        <w:gridCol w:w="4677"/>
      </w:tblGrid>
      <w:tr w:rsidR="003F58C5" w:rsidRPr="00FC0B8A" w:rsidTr="00372003">
        <w:tc>
          <w:tcPr>
            <w:tcW w:w="4677" w:type="dxa"/>
            <w:shd w:val="clear" w:color="auto" w:fill="auto"/>
          </w:tcPr>
          <w:p w:rsidR="003F58C5" w:rsidRPr="00FC0B8A" w:rsidRDefault="003F58C5" w:rsidP="00372003">
            <w:pPr>
              <w:ind w:right="90"/>
              <w:jc w:val="center"/>
              <w:rPr>
                <w:rFonts w:cs="Arial"/>
                <w:szCs w:val="24"/>
              </w:rPr>
            </w:pPr>
            <w:r w:rsidRPr="00FC0B8A">
              <w:rPr>
                <w:rFonts w:cs="Arial"/>
                <w:szCs w:val="24"/>
              </w:rPr>
              <w:t>Ester Elisa Dill Koch</w:t>
            </w:r>
          </w:p>
          <w:p w:rsidR="003F58C5" w:rsidRPr="00FC0B8A" w:rsidRDefault="003F58C5" w:rsidP="00372003">
            <w:pPr>
              <w:ind w:right="90"/>
              <w:jc w:val="center"/>
              <w:rPr>
                <w:rFonts w:cs="Arial"/>
                <w:szCs w:val="24"/>
              </w:rPr>
            </w:pPr>
            <w:r w:rsidRPr="00FC0B8A">
              <w:rPr>
                <w:rFonts w:cs="Arial"/>
                <w:szCs w:val="24"/>
              </w:rPr>
              <w:t>Prefeita Municipal</w:t>
            </w:r>
          </w:p>
        </w:tc>
        <w:tc>
          <w:tcPr>
            <w:tcW w:w="4677" w:type="dxa"/>
            <w:shd w:val="clear" w:color="auto" w:fill="auto"/>
          </w:tcPr>
          <w:p w:rsidR="003F58C5" w:rsidRPr="00FC0B8A" w:rsidRDefault="003F58C5" w:rsidP="00372003">
            <w:pPr>
              <w:ind w:right="90"/>
              <w:jc w:val="center"/>
              <w:rPr>
                <w:rFonts w:cs="Arial"/>
                <w:szCs w:val="24"/>
              </w:rPr>
            </w:pPr>
            <w:r>
              <w:rPr>
                <w:rFonts w:cs="Arial"/>
                <w:szCs w:val="24"/>
              </w:rPr>
              <w:t>Credenciada</w:t>
            </w:r>
          </w:p>
          <w:p w:rsidR="003F58C5" w:rsidRPr="00FC0B8A" w:rsidRDefault="003F58C5" w:rsidP="00372003">
            <w:pPr>
              <w:ind w:right="90"/>
              <w:jc w:val="center"/>
              <w:rPr>
                <w:rFonts w:cs="Arial"/>
                <w:szCs w:val="24"/>
              </w:rPr>
            </w:pPr>
            <w:r w:rsidRPr="00FC0B8A">
              <w:rPr>
                <w:rFonts w:cs="Arial"/>
                <w:szCs w:val="24"/>
              </w:rPr>
              <w:t>Assinatura</w:t>
            </w:r>
          </w:p>
        </w:tc>
      </w:tr>
      <w:tr w:rsidR="003F58C5" w:rsidRPr="00FF5681" w:rsidTr="00372003">
        <w:tc>
          <w:tcPr>
            <w:tcW w:w="9354" w:type="dxa"/>
            <w:gridSpan w:val="2"/>
            <w:shd w:val="clear" w:color="auto" w:fill="auto"/>
          </w:tcPr>
          <w:p w:rsidR="003F58C5" w:rsidRDefault="003F58C5" w:rsidP="00372003">
            <w:pPr>
              <w:widowControl w:val="0"/>
              <w:autoSpaceDE w:val="0"/>
              <w:autoSpaceDN w:val="0"/>
              <w:adjustRightInd w:val="0"/>
              <w:jc w:val="center"/>
              <w:rPr>
                <w:rFonts w:cs="Arial"/>
                <w:szCs w:val="24"/>
                <w:highlight w:val="yellow"/>
              </w:rPr>
            </w:pPr>
          </w:p>
          <w:p w:rsidR="003F58C5" w:rsidRDefault="003F58C5" w:rsidP="00372003">
            <w:pPr>
              <w:widowControl w:val="0"/>
              <w:autoSpaceDE w:val="0"/>
              <w:autoSpaceDN w:val="0"/>
              <w:adjustRightInd w:val="0"/>
              <w:jc w:val="center"/>
              <w:rPr>
                <w:rFonts w:cs="Arial"/>
                <w:szCs w:val="24"/>
                <w:highlight w:val="yellow"/>
              </w:rPr>
            </w:pPr>
          </w:p>
          <w:p w:rsidR="003F58C5" w:rsidRPr="00FF5681" w:rsidRDefault="003F58C5" w:rsidP="00372003">
            <w:pPr>
              <w:widowControl w:val="0"/>
              <w:autoSpaceDE w:val="0"/>
              <w:autoSpaceDN w:val="0"/>
              <w:adjustRightInd w:val="0"/>
              <w:jc w:val="center"/>
              <w:rPr>
                <w:rFonts w:cs="Arial"/>
                <w:szCs w:val="24"/>
                <w:highlight w:val="yellow"/>
              </w:rPr>
            </w:pPr>
          </w:p>
          <w:p w:rsidR="003F58C5" w:rsidRPr="00FF5681" w:rsidRDefault="003F58C5" w:rsidP="00372003">
            <w:pPr>
              <w:widowControl w:val="0"/>
              <w:autoSpaceDE w:val="0"/>
              <w:autoSpaceDN w:val="0"/>
              <w:adjustRightInd w:val="0"/>
              <w:jc w:val="center"/>
              <w:rPr>
                <w:rFonts w:cs="Arial"/>
                <w:szCs w:val="24"/>
                <w:highlight w:val="yellow"/>
              </w:rPr>
            </w:pPr>
          </w:p>
          <w:p w:rsidR="003F58C5" w:rsidRDefault="003F58C5" w:rsidP="00372003">
            <w:pPr>
              <w:spacing w:line="256" w:lineRule="auto"/>
              <w:ind w:left="13"/>
              <w:jc w:val="center"/>
              <w:rPr>
                <w:sz w:val="22"/>
              </w:rPr>
            </w:pPr>
            <w:r>
              <w:rPr>
                <w:sz w:val="22"/>
              </w:rPr>
              <w:t xml:space="preserve">Josué </w:t>
            </w:r>
            <w:proofErr w:type="spellStart"/>
            <w:r>
              <w:rPr>
                <w:sz w:val="22"/>
              </w:rPr>
              <w:t>Drechsler</w:t>
            </w:r>
            <w:proofErr w:type="spellEnd"/>
          </w:p>
          <w:p w:rsidR="003F58C5" w:rsidRDefault="003F58C5" w:rsidP="00372003">
            <w:pPr>
              <w:spacing w:line="256" w:lineRule="auto"/>
              <w:ind w:left="13"/>
              <w:jc w:val="center"/>
              <w:rPr>
                <w:sz w:val="22"/>
              </w:rPr>
            </w:pPr>
            <w:r w:rsidRPr="00E81427">
              <w:rPr>
                <w:sz w:val="22"/>
              </w:rPr>
              <w:t xml:space="preserve">OAB/RS </w:t>
            </w:r>
            <w:r>
              <w:rPr>
                <w:sz w:val="22"/>
              </w:rPr>
              <w:t>48.120</w:t>
            </w:r>
          </w:p>
          <w:p w:rsidR="003F58C5" w:rsidRPr="00FF5681" w:rsidRDefault="003F58C5" w:rsidP="00372003">
            <w:pPr>
              <w:widowControl w:val="0"/>
              <w:autoSpaceDE w:val="0"/>
              <w:autoSpaceDN w:val="0"/>
              <w:adjustRightInd w:val="0"/>
              <w:jc w:val="center"/>
              <w:rPr>
                <w:rFonts w:cs="Arial"/>
                <w:szCs w:val="24"/>
                <w:highlight w:val="yellow"/>
              </w:rPr>
            </w:pPr>
            <w:r w:rsidRPr="00E81427">
              <w:rPr>
                <w:sz w:val="22"/>
              </w:rPr>
              <w:t>Assessor Jurídic</w:t>
            </w:r>
            <w:r>
              <w:rPr>
                <w:sz w:val="22"/>
              </w:rPr>
              <w:t>o</w:t>
            </w:r>
          </w:p>
        </w:tc>
      </w:tr>
    </w:tbl>
    <w:p w:rsidR="00F95751" w:rsidRPr="004F44C2" w:rsidRDefault="00C473A3" w:rsidP="00C473A3">
      <w:pPr>
        <w:tabs>
          <w:tab w:val="left" w:pos="5190"/>
        </w:tabs>
        <w:rPr>
          <w:rFonts w:asciiTheme="minorHAnsi" w:hAnsiTheme="minorHAnsi"/>
          <w:szCs w:val="24"/>
        </w:rPr>
      </w:pPr>
      <w:r w:rsidRPr="004F44C2">
        <w:rPr>
          <w:rFonts w:asciiTheme="minorHAnsi" w:hAnsiTheme="minorHAnsi"/>
          <w:szCs w:val="24"/>
        </w:rPr>
        <w:tab/>
      </w:r>
    </w:p>
    <w:sectPr w:rsidR="00F95751" w:rsidRPr="004F44C2" w:rsidSect="00C473A3">
      <w:headerReference w:type="default" r:id="rId9"/>
      <w:footerReference w:type="default" r:id="rId10"/>
      <w:pgSz w:w="11906" w:h="16838" w:code="9"/>
      <w:pgMar w:top="1418" w:right="1134" w:bottom="1276"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67" w:rsidRDefault="00B74E67" w:rsidP="00243E20">
      <w:pPr>
        <w:spacing w:after="0" w:line="240" w:lineRule="auto"/>
      </w:pPr>
      <w:r>
        <w:separator/>
      </w:r>
    </w:p>
  </w:endnote>
  <w:endnote w:type="continuationSeparator" w:id="0">
    <w:p w:rsidR="00B74E67" w:rsidRDefault="00B74E67" w:rsidP="0024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2F" w:rsidRDefault="00EB352F" w:rsidP="00243E20">
    <w:pPr>
      <w:pStyle w:val="Cabealho"/>
      <w:jc w:val="center"/>
      <w:rPr>
        <w:b/>
        <w:color w:val="595959" w:themeColor="text1" w:themeTint="A6"/>
        <w:sz w:val="8"/>
        <w:szCs w:val="8"/>
      </w:rPr>
    </w:pPr>
  </w:p>
  <w:p w:rsidR="00243E20" w:rsidRPr="00AF0EC1" w:rsidRDefault="00243E20" w:rsidP="00243E20">
    <w:pPr>
      <w:pStyle w:val="Cabealho"/>
      <w:jc w:val="center"/>
      <w:rPr>
        <w:b/>
        <w:color w:val="595959" w:themeColor="text1" w:themeTint="A6"/>
        <w:sz w:val="8"/>
        <w:szCs w:val="8"/>
      </w:rPr>
    </w:pPr>
    <w:r w:rsidRPr="00AF0EC1">
      <w:rPr>
        <w:b/>
        <w:color w:val="595959" w:themeColor="text1" w:themeTint="A6"/>
        <w:sz w:val="8"/>
        <w:szCs w:val="8"/>
      </w:rPr>
      <w:t>______________________________________________________________________________________________</w:t>
    </w:r>
    <w:r w:rsidR="00E35BCA">
      <w:rPr>
        <w:b/>
        <w:color w:val="595959" w:themeColor="text1" w:themeTint="A6"/>
        <w:sz w:val="8"/>
        <w:szCs w:val="8"/>
      </w:rPr>
      <w:t>_____________________</w:t>
    </w:r>
    <w:r w:rsidRPr="00AF0EC1">
      <w:rPr>
        <w:b/>
        <w:color w:val="595959" w:themeColor="text1" w:themeTint="A6"/>
        <w:sz w:val="8"/>
        <w:szCs w:val="8"/>
      </w:rPr>
      <w:t>_______________________________________________________________________________________________________________________</w:t>
    </w:r>
  </w:p>
  <w:p w:rsidR="00243E20" w:rsidRPr="00EB352F" w:rsidRDefault="00243E20" w:rsidP="00243E20">
    <w:pPr>
      <w:pStyle w:val="Rodap"/>
      <w:jc w:val="center"/>
      <w:rPr>
        <w:rFonts w:ascii="Baskerville Old Face" w:hAnsi="Baskerville Old Face"/>
        <w:i/>
        <w:color w:val="595959" w:themeColor="text1" w:themeTint="A6"/>
        <w:sz w:val="22"/>
      </w:rPr>
    </w:pPr>
    <w:r w:rsidRPr="00EB352F">
      <w:rPr>
        <w:rFonts w:ascii="Baskerville Old Face" w:hAnsi="Baskerville Old Face"/>
        <w:i/>
        <w:color w:val="595959" w:themeColor="text1" w:themeTint="A6"/>
        <w:sz w:val="22"/>
      </w:rPr>
      <w:t xml:space="preserve">Rua 33, n° 40 - Centro - CEP: 95755-000 – São José do Hortêncio – RS – Fone: (51) </w:t>
    </w:r>
    <w:proofErr w:type="gramStart"/>
    <w:r w:rsidRPr="00EB352F">
      <w:rPr>
        <w:rFonts w:ascii="Baskerville Old Face" w:hAnsi="Baskerville Old Face"/>
        <w:i/>
        <w:color w:val="595959" w:themeColor="text1" w:themeTint="A6"/>
        <w:sz w:val="22"/>
      </w:rPr>
      <w:t>3571.1122</w:t>
    </w:r>
    <w:proofErr w:type="gramEnd"/>
  </w:p>
  <w:p w:rsidR="00EB352F" w:rsidRPr="00EB352F" w:rsidRDefault="009D70CB" w:rsidP="00243E20">
    <w:pPr>
      <w:pStyle w:val="Rodap"/>
      <w:jc w:val="center"/>
      <w:rPr>
        <w:rFonts w:ascii="Baskerville Old Face" w:hAnsi="Baskerville Old Face"/>
        <w:i/>
        <w:color w:val="595959" w:themeColor="text1" w:themeTint="A6"/>
        <w:szCs w:val="24"/>
      </w:rPr>
    </w:pPr>
    <w:r>
      <w:rPr>
        <w:noProof/>
      </w:rPr>
      <mc:AlternateContent>
        <mc:Choice Requires="wps">
          <w:drawing>
            <wp:anchor distT="0" distB="0" distL="114300" distR="114300" simplePos="0" relativeHeight="251661312" behindDoc="0" locked="0" layoutInCell="1" allowOverlap="1" wp14:anchorId="3502B3DA" wp14:editId="43BA7F39">
              <wp:simplePos x="0" y="0"/>
              <wp:positionH relativeFrom="column">
                <wp:posOffset>5490845</wp:posOffset>
              </wp:positionH>
              <wp:positionV relativeFrom="paragraph">
                <wp:posOffset>42545</wp:posOffset>
              </wp:positionV>
              <wp:extent cx="1074420" cy="295275"/>
              <wp:effectExtent l="0" t="0" r="0" b="952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394853">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394853">
                            <w:rPr>
                              <w:rFonts w:ascii="Baskerville Old Face" w:hAnsi="Baskerville Old Face"/>
                              <w:i/>
                              <w:noProof/>
                              <w:color w:val="595959" w:themeColor="text1" w:themeTint="A6"/>
                              <w:sz w:val="20"/>
                              <w:szCs w:val="20"/>
                            </w:rPr>
                            <w:t>12</w:t>
                          </w:r>
                          <w:r w:rsidRPr="009D70CB">
                            <w:rPr>
                              <w:rFonts w:ascii="Baskerville Old Face" w:hAnsi="Baskerville Old Face"/>
                              <w:i/>
                              <w:color w:val="595959" w:themeColor="text1" w:themeTint="A6"/>
                              <w:sz w:val="20"/>
                              <w:szCs w:val="20"/>
                            </w:rPr>
                            <w:fldChar w:fldCharType="end"/>
                          </w:r>
                        </w:p>
                        <w:p w:rsidR="00E30CD1" w:rsidRDefault="00E30CD1" w:rsidP="00E30C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7" type="#_x0000_t202" style="position:absolute;left:0;text-align:left;margin-left:432.35pt;margin-top:3.35pt;width:84.6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" filled="f" stroked="f">
              <v:textbox>
                <w:txbxContent>
                  <w:p w:rsidR="00E30CD1" w:rsidRPr="009D70CB" w:rsidRDefault="00E30CD1" w:rsidP="00E30CD1">
                    <w:pPr>
                      <w:rPr>
                        <w:rFonts w:ascii="Baskerville Old Face" w:hAnsi="Baskerville Old Face"/>
                        <w:i/>
                        <w:color w:val="595959" w:themeColor="text1" w:themeTint="A6"/>
                        <w:sz w:val="20"/>
                        <w:szCs w:val="20"/>
                      </w:rPr>
                    </w:pPr>
                    <w:r w:rsidRPr="009D70CB">
                      <w:rPr>
                        <w:rFonts w:ascii="Baskerville Old Face" w:hAnsi="Baskerville Old Face"/>
                        <w:i/>
                        <w:color w:val="595959" w:themeColor="text1" w:themeTint="A6"/>
                        <w:sz w:val="20"/>
                        <w:szCs w:val="20"/>
                      </w:rPr>
                      <w:t xml:space="preserve">Página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PAGE   \* MERGEFORMAT </w:instrText>
                    </w:r>
                    <w:r w:rsidRPr="009D70CB">
                      <w:rPr>
                        <w:rFonts w:ascii="Baskerville Old Face" w:hAnsi="Baskerville Old Face"/>
                        <w:i/>
                        <w:color w:val="595959" w:themeColor="text1" w:themeTint="A6"/>
                        <w:sz w:val="20"/>
                        <w:szCs w:val="20"/>
                      </w:rPr>
                      <w:fldChar w:fldCharType="separate"/>
                    </w:r>
                    <w:r w:rsidR="00394853">
                      <w:rPr>
                        <w:rFonts w:ascii="Baskerville Old Face" w:hAnsi="Baskerville Old Face"/>
                        <w:i/>
                        <w:noProof/>
                        <w:color w:val="595959" w:themeColor="text1" w:themeTint="A6"/>
                        <w:sz w:val="20"/>
                        <w:szCs w:val="20"/>
                      </w:rPr>
                      <w:t>1</w:t>
                    </w:r>
                    <w:r w:rsidRPr="009D70CB">
                      <w:rPr>
                        <w:rFonts w:ascii="Baskerville Old Face" w:hAnsi="Baskerville Old Face"/>
                        <w:i/>
                        <w:color w:val="595959" w:themeColor="text1" w:themeTint="A6"/>
                        <w:sz w:val="20"/>
                        <w:szCs w:val="20"/>
                      </w:rPr>
                      <w:fldChar w:fldCharType="end"/>
                    </w:r>
                    <w:r w:rsidRPr="009D70CB">
                      <w:rPr>
                        <w:rFonts w:ascii="Baskerville Old Face" w:hAnsi="Baskerville Old Face"/>
                        <w:i/>
                        <w:color w:val="595959" w:themeColor="text1" w:themeTint="A6"/>
                        <w:sz w:val="20"/>
                        <w:szCs w:val="20"/>
                      </w:rPr>
                      <w:t xml:space="preserve"> de </w:t>
                    </w:r>
                    <w:r w:rsidRPr="009D70CB">
                      <w:rPr>
                        <w:rFonts w:ascii="Baskerville Old Face" w:hAnsi="Baskerville Old Face"/>
                        <w:i/>
                        <w:color w:val="595959" w:themeColor="text1" w:themeTint="A6"/>
                        <w:sz w:val="20"/>
                        <w:szCs w:val="20"/>
                      </w:rPr>
                      <w:fldChar w:fldCharType="begin"/>
                    </w:r>
                    <w:r w:rsidRPr="009D70CB">
                      <w:rPr>
                        <w:rFonts w:ascii="Baskerville Old Face" w:hAnsi="Baskerville Old Face"/>
                        <w:i/>
                        <w:color w:val="595959" w:themeColor="text1" w:themeTint="A6"/>
                        <w:sz w:val="20"/>
                        <w:szCs w:val="20"/>
                      </w:rPr>
                      <w:instrText xml:space="preserve"> NUMPAGES   \* MERGEFORMAT </w:instrText>
                    </w:r>
                    <w:r w:rsidRPr="009D70CB">
                      <w:rPr>
                        <w:rFonts w:ascii="Baskerville Old Face" w:hAnsi="Baskerville Old Face"/>
                        <w:i/>
                        <w:color w:val="595959" w:themeColor="text1" w:themeTint="A6"/>
                        <w:sz w:val="20"/>
                        <w:szCs w:val="20"/>
                      </w:rPr>
                      <w:fldChar w:fldCharType="separate"/>
                    </w:r>
                    <w:r w:rsidR="00394853">
                      <w:rPr>
                        <w:rFonts w:ascii="Baskerville Old Face" w:hAnsi="Baskerville Old Face"/>
                        <w:i/>
                        <w:noProof/>
                        <w:color w:val="595959" w:themeColor="text1" w:themeTint="A6"/>
                        <w:sz w:val="20"/>
                        <w:szCs w:val="20"/>
                      </w:rPr>
                      <w:t>12</w:t>
                    </w:r>
                    <w:r w:rsidRPr="009D70CB">
                      <w:rPr>
                        <w:rFonts w:ascii="Baskerville Old Face" w:hAnsi="Baskerville Old Face"/>
                        <w:i/>
                        <w:color w:val="595959" w:themeColor="text1" w:themeTint="A6"/>
                        <w:sz w:val="20"/>
                        <w:szCs w:val="20"/>
                      </w:rPr>
                      <w:fldChar w:fldCharType="end"/>
                    </w:r>
                  </w:p>
                  <w:p w:rsidR="00E30CD1" w:rsidRDefault="00E30CD1" w:rsidP="00E30CD1"/>
                </w:txbxContent>
              </v:textbox>
            </v:shape>
          </w:pict>
        </mc:Fallback>
      </mc:AlternateContent>
    </w:r>
    <w:r w:rsidR="00EB352F" w:rsidRPr="00EB352F">
      <w:rPr>
        <w:rFonts w:ascii="Baskerville Old Face" w:hAnsi="Baskerville Old Face"/>
        <w:i/>
        <w:color w:val="595959" w:themeColor="text1" w:themeTint="A6"/>
        <w:szCs w:val="24"/>
      </w:rPr>
      <w:t>licita</w:t>
    </w:r>
    <w:r w:rsidR="00E30CD1">
      <w:rPr>
        <w:rFonts w:ascii="Baskerville Old Face" w:hAnsi="Baskerville Old Face"/>
        <w:i/>
        <w:color w:val="595959" w:themeColor="text1" w:themeTint="A6"/>
        <w:szCs w:val="24"/>
      </w:rPr>
      <w:t>co</w:t>
    </w:r>
    <w:r w:rsidR="00EB352F" w:rsidRPr="00EB352F">
      <w:rPr>
        <w:rFonts w:ascii="Baskerville Old Face" w:hAnsi="Baskerville Old Face"/>
        <w:i/>
        <w:color w:val="595959" w:themeColor="text1" w:themeTint="A6"/>
        <w:szCs w:val="24"/>
      </w:rPr>
      <w:t>es@saojosedohortencio.rs.gov.br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67" w:rsidRDefault="00B74E67" w:rsidP="00243E20">
      <w:pPr>
        <w:spacing w:after="0" w:line="240" w:lineRule="auto"/>
      </w:pPr>
      <w:r>
        <w:separator/>
      </w:r>
    </w:p>
  </w:footnote>
  <w:footnote w:type="continuationSeparator" w:id="0">
    <w:p w:rsidR="00B74E67" w:rsidRDefault="00B74E67" w:rsidP="00243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20" w:rsidRDefault="00394853" w:rsidP="00243E20">
    <w:pPr>
      <w:ind w:left="-1691" w:right="-170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4.45pt;margin-top:-21.75pt;width:51.75pt;height:48.75pt;z-index:251659264;mso-position-horizontal-relative:text;mso-position-vertical-relative:text" fillcolor="window">
          <v:imagedata r:id="rId1" o:title=""/>
        </v:shape>
        <o:OLEObject Type="Embed" ProgID="Word.Picture.8" ShapeID="_x0000_s2049" DrawAspect="Content" ObjectID="_1678510972" r:id="rId2"/>
      </w:pict>
    </w:r>
  </w:p>
  <w:p w:rsidR="00243E20" w:rsidRPr="00E35BCA" w:rsidRDefault="00243E20">
    <w:pPr>
      <w:pStyle w:val="Cabealho"/>
      <w:rPr>
        <w:sz w:val="22"/>
      </w:rPr>
    </w:pPr>
  </w:p>
  <w:p w:rsidR="00243E20" w:rsidRPr="00AF0EC1" w:rsidRDefault="00243E20" w:rsidP="00243E20">
    <w:pPr>
      <w:pStyle w:val="Cabealho"/>
      <w:jc w:val="center"/>
      <w:rPr>
        <w:rFonts w:ascii="Baskerville Old Face" w:hAnsi="Baskerville Old Face"/>
        <w:i/>
        <w:color w:val="595959" w:themeColor="text1" w:themeTint="A6"/>
        <w:sz w:val="32"/>
        <w:szCs w:val="32"/>
      </w:rPr>
    </w:pPr>
    <w:r w:rsidRPr="00AF0EC1">
      <w:rPr>
        <w:rFonts w:ascii="Baskerville Old Face" w:hAnsi="Baskerville Old Face"/>
        <w:i/>
        <w:color w:val="595959" w:themeColor="text1" w:themeTint="A6"/>
        <w:sz w:val="32"/>
        <w:szCs w:val="32"/>
      </w:rPr>
      <w:t>Prefeitura Municipal de São José do Hortêncio</w:t>
    </w:r>
  </w:p>
  <w:p w:rsidR="00243E20" w:rsidRPr="00AF0EC1" w:rsidRDefault="00243E20" w:rsidP="00243E20">
    <w:pPr>
      <w:pStyle w:val="Cabealho"/>
      <w:jc w:val="center"/>
      <w:rPr>
        <w:rFonts w:ascii="Baskerville Old Face" w:hAnsi="Baskerville Old Face"/>
        <w:i/>
        <w:color w:val="7F7F7F" w:themeColor="text1" w:themeTint="80"/>
      </w:rPr>
    </w:pPr>
    <w:r w:rsidRPr="00AF0EC1">
      <w:rPr>
        <w:rFonts w:ascii="Baskerville Old Face" w:hAnsi="Baskerville Old Face"/>
        <w:i/>
        <w:color w:val="595959" w:themeColor="text1" w:themeTint="A6"/>
      </w:rPr>
      <w:t>Secretaria da Administração e Fazenda</w:t>
    </w:r>
  </w:p>
  <w:p w:rsidR="00243E20" w:rsidRDefault="00243E20" w:rsidP="00243E20">
    <w:pPr>
      <w:pStyle w:val="Cabealho"/>
      <w:jc w:val="center"/>
      <w:rPr>
        <w:b/>
        <w:color w:val="808080" w:themeColor="background1" w:themeShade="80"/>
        <w:sz w:val="8"/>
        <w:szCs w:val="8"/>
      </w:rPr>
    </w:pPr>
    <w:r w:rsidRPr="00243E20">
      <w:rPr>
        <w:b/>
        <w:color w:val="808080" w:themeColor="background1" w:themeShade="80"/>
        <w:sz w:val="8"/>
        <w:szCs w:val="8"/>
      </w:rPr>
      <w:t>____________________________________________________________</w:t>
    </w:r>
    <w:r w:rsidR="00E35BCA">
      <w:rPr>
        <w:b/>
        <w:color w:val="808080" w:themeColor="background1" w:themeShade="80"/>
        <w:sz w:val="8"/>
        <w:szCs w:val="8"/>
      </w:rPr>
      <w:t>_____________________</w:t>
    </w:r>
    <w:r w:rsidRPr="00243E20">
      <w:rPr>
        <w:b/>
        <w:color w:val="808080" w:themeColor="background1" w:themeShade="80"/>
        <w:sz w:val="8"/>
        <w:szCs w:val="8"/>
      </w:rPr>
      <w:t>_________________________________________________________________________________________________________________________________________________________</w:t>
    </w:r>
  </w:p>
  <w:p w:rsidR="00EB352F" w:rsidRDefault="00EB352F" w:rsidP="00243E20">
    <w:pPr>
      <w:pStyle w:val="Cabealho"/>
      <w:jc w:val="center"/>
      <w:rPr>
        <w:b/>
        <w:color w:val="808080" w:themeColor="background1" w:themeShade="80"/>
        <w:sz w:val="8"/>
        <w:szCs w:val="8"/>
      </w:rPr>
    </w:pPr>
  </w:p>
  <w:p w:rsidR="00EB352F" w:rsidRPr="00AF0EC1" w:rsidRDefault="00EB352F" w:rsidP="00E35BCA">
    <w:pPr>
      <w:pStyle w:val="Cabealho"/>
      <w:tabs>
        <w:tab w:val="clear" w:pos="8504"/>
        <w:tab w:val="right" w:pos="9356"/>
      </w:tabs>
      <w:jc w:val="center"/>
      <w:rPr>
        <w:rFonts w:ascii="Baskerville Old Face" w:hAnsi="Baskerville Old Face"/>
        <w:i/>
        <w:color w:val="595959" w:themeColor="text1" w:themeTint="A6"/>
        <w:szCs w:val="24"/>
      </w:rPr>
    </w:pPr>
    <w:r w:rsidRPr="00AF0EC1">
      <w:rPr>
        <w:rFonts w:ascii="Baskerville Old Face" w:hAnsi="Baskerville Old Face"/>
        <w:i/>
        <w:color w:val="595959" w:themeColor="text1" w:themeTint="A6"/>
        <w:szCs w:val="24"/>
      </w:rPr>
      <w:t>Setor de Licitações</w:t>
    </w:r>
  </w:p>
  <w:p w:rsidR="00EB352F" w:rsidRPr="00243E20" w:rsidRDefault="00EB352F" w:rsidP="00EB352F">
    <w:pPr>
      <w:pStyle w:val="Cabealho"/>
      <w:jc w:val="center"/>
      <w:rPr>
        <w:b/>
        <w:color w:val="808080" w:themeColor="background1" w:themeShade="8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9D5207"/>
    <w:multiLevelType w:val="multilevel"/>
    <w:tmpl w:val="1EFE41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BE3ECE"/>
    <w:multiLevelType w:val="multilevel"/>
    <w:tmpl w:val="416631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3860EF"/>
    <w:multiLevelType w:val="multilevel"/>
    <w:tmpl w:val="0F908E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D4E7722"/>
    <w:multiLevelType w:val="multilevel"/>
    <w:tmpl w:val="ECA0429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A6F07"/>
    <w:multiLevelType w:val="hybridMultilevel"/>
    <w:tmpl w:val="820ED9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F0F0062"/>
    <w:multiLevelType w:val="hybridMultilevel"/>
    <w:tmpl w:val="ACAA823C"/>
    <w:lvl w:ilvl="0" w:tplc="04160017">
      <w:start w:val="1"/>
      <w:numFmt w:val="lowerLetter"/>
      <w:lvlText w:val="%1)"/>
      <w:lvlJc w:val="left"/>
      <w:pPr>
        <w:ind w:left="720" w:hanging="360"/>
      </w:pPr>
    </w:lvl>
    <w:lvl w:ilvl="1" w:tplc="04160011">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8A740E"/>
    <w:multiLevelType w:val="multilevel"/>
    <w:tmpl w:val="FA5E9B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00C8F"/>
    <w:multiLevelType w:val="multilevel"/>
    <w:tmpl w:val="11F8C0CC"/>
    <w:lvl w:ilvl="0">
      <w:start w:val="4"/>
      <w:numFmt w:val="decimal"/>
      <w:lvlText w:val="%1"/>
      <w:lvlJc w:val="left"/>
      <w:pPr>
        <w:ind w:left="360" w:hanging="360"/>
      </w:pPr>
      <w:rPr>
        <w:rFonts w:ascii="Arial" w:hAnsi="Arial" w:hint="default"/>
        <w:b/>
        <w:sz w:val="22"/>
      </w:rPr>
    </w:lvl>
    <w:lvl w:ilvl="1">
      <w:start w:val="1"/>
      <w:numFmt w:val="decimal"/>
      <w:lvlText w:val="%1.%2"/>
      <w:lvlJc w:val="left"/>
      <w:pPr>
        <w:ind w:left="360" w:hanging="360"/>
      </w:pPr>
      <w:rPr>
        <w:rFonts w:ascii="Arial" w:hAnsi="Arial" w:hint="default"/>
        <w:b/>
        <w:sz w:val="22"/>
      </w:rPr>
    </w:lvl>
    <w:lvl w:ilvl="2">
      <w:start w:val="1"/>
      <w:numFmt w:val="decimal"/>
      <w:lvlText w:val="%1.%2.%3"/>
      <w:lvlJc w:val="left"/>
      <w:pPr>
        <w:ind w:left="720" w:hanging="720"/>
      </w:pPr>
      <w:rPr>
        <w:rFonts w:ascii="Arial" w:hAnsi="Arial" w:hint="default"/>
        <w:b/>
        <w:sz w:val="22"/>
      </w:rPr>
    </w:lvl>
    <w:lvl w:ilvl="3">
      <w:start w:val="1"/>
      <w:numFmt w:val="decimal"/>
      <w:lvlText w:val="%1.%2.%3.%4"/>
      <w:lvlJc w:val="left"/>
      <w:pPr>
        <w:ind w:left="720" w:hanging="720"/>
      </w:pPr>
      <w:rPr>
        <w:rFonts w:ascii="Arial" w:hAnsi="Arial" w:hint="default"/>
        <w:b/>
        <w:sz w:val="22"/>
      </w:rPr>
    </w:lvl>
    <w:lvl w:ilvl="4">
      <w:start w:val="1"/>
      <w:numFmt w:val="decimal"/>
      <w:lvlText w:val="%1.%2.%3.%4.%5"/>
      <w:lvlJc w:val="left"/>
      <w:pPr>
        <w:ind w:left="1080" w:hanging="1080"/>
      </w:pPr>
      <w:rPr>
        <w:rFonts w:ascii="Arial" w:hAnsi="Arial" w:hint="default"/>
        <w:b/>
        <w:sz w:val="22"/>
      </w:rPr>
    </w:lvl>
    <w:lvl w:ilvl="5">
      <w:start w:val="1"/>
      <w:numFmt w:val="decimal"/>
      <w:lvlText w:val="%1.%2.%3.%4.%5.%6"/>
      <w:lvlJc w:val="left"/>
      <w:pPr>
        <w:ind w:left="1080" w:hanging="1080"/>
      </w:pPr>
      <w:rPr>
        <w:rFonts w:ascii="Arial" w:hAnsi="Arial" w:hint="default"/>
        <w:b/>
        <w:sz w:val="22"/>
      </w:rPr>
    </w:lvl>
    <w:lvl w:ilvl="6">
      <w:start w:val="1"/>
      <w:numFmt w:val="decimal"/>
      <w:lvlText w:val="%1.%2.%3.%4.%5.%6.%7"/>
      <w:lvlJc w:val="left"/>
      <w:pPr>
        <w:ind w:left="1440" w:hanging="1440"/>
      </w:pPr>
      <w:rPr>
        <w:rFonts w:ascii="Arial" w:hAnsi="Arial" w:hint="default"/>
        <w:b/>
        <w:sz w:val="22"/>
      </w:rPr>
    </w:lvl>
    <w:lvl w:ilvl="7">
      <w:start w:val="1"/>
      <w:numFmt w:val="decimal"/>
      <w:lvlText w:val="%1.%2.%3.%4.%5.%6.%7.%8"/>
      <w:lvlJc w:val="left"/>
      <w:pPr>
        <w:ind w:left="1440" w:hanging="1440"/>
      </w:pPr>
      <w:rPr>
        <w:rFonts w:ascii="Arial" w:hAnsi="Arial" w:hint="default"/>
        <w:b/>
        <w:sz w:val="22"/>
      </w:rPr>
    </w:lvl>
    <w:lvl w:ilvl="8">
      <w:start w:val="1"/>
      <w:numFmt w:val="decimal"/>
      <w:lvlText w:val="%1.%2.%3.%4.%5.%6.%7.%8.%9"/>
      <w:lvlJc w:val="left"/>
      <w:pPr>
        <w:ind w:left="1800" w:hanging="1800"/>
      </w:pPr>
      <w:rPr>
        <w:rFonts w:ascii="Arial" w:hAnsi="Arial" w:hint="default"/>
        <w:b/>
        <w:sz w:val="22"/>
      </w:rPr>
    </w:lvl>
  </w:abstractNum>
  <w:abstractNum w:abstractNumId="9">
    <w:nsid w:val="37502470"/>
    <w:multiLevelType w:val="multilevel"/>
    <w:tmpl w:val="6B646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A43A7F"/>
    <w:multiLevelType w:val="hybridMultilevel"/>
    <w:tmpl w:val="0F801A7A"/>
    <w:lvl w:ilvl="0" w:tplc="42AC12CA">
      <w:start w:val="1"/>
      <w:numFmt w:val="lowerLetter"/>
      <w:lvlText w:val="%1)"/>
      <w:lvlJc w:val="left"/>
      <w:pPr>
        <w:tabs>
          <w:tab w:val="num" w:pos="1068"/>
        </w:tabs>
        <w:ind w:left="1068" w:hanging="360"/>
      </w:pPr>
      <w:rPr>
        <w:rFonts w:hint="default"/>
        <w:b/>
      </w:rPr>
    </w:lvl>
    <w:lvl w:ilvl="1" w:tplc="04160003">
      <w:start w:val="1"/>
      <w:numFmt w:val="bullet"/>
      <w:lvlText w:val="o"/>
      <w:lvlJc w:val="left"/>
      <w:pPr>
        <w:tabs>
          <w:tab w:val="num" w:pos="1788"/>
        </w:tabs>
        <w:ind w:left="1788" w:hanging="360"/>
      </w:pPr>
      <w:rPr>
        <w:rFonts w:ascii="Courier New" w:hAnsi="Courier New" w:hint="default"/>
      </w:rPr>
    </w:lvl>
    <w:lvl w:ilvl="2" w:tplc="04160001">
      <w:start w:val="1"/>
      <w:numFmt w:val="bullet"/>
      <w:lvlText w:val=""/>
      <w:lvlJc w:val="left"/>
      <w:pPr>
        <w:tabs>
          <w:tab w:val="num" w:pos="2508"/>
        </w:tabs>
        <w:ind w:left="2508" w:hanging="360"/>
      </w:pPr>
      <w:rPr>
        <w:rFonts w:ascii="Symbol" w:hAnsi="Symbol"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nsid w:val="3F3D43ED"/>
    <w:multiLevelType w:val="multilevel"/>
    <w:tmpl w:val="B6F08E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2A59CD"/>
    <w:multiLevelType w:val="hybridMultilevel"/>
    <w:tmpl w:val="36FAA4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C278EE"/>
    <w:multiLevelType w:val="hybridMultilevel"/>
    <w:tmpl w:val="8E9A27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0"/>
  </w:num>
  <w:num w:numId="5">
    <w:abstractNumId w:val="4"/>
  </w:num>
  <w:num w:numId="6">
    <w:abstractNumId w:val="8"/>
  </w:num>
  <w:num w:numId="7">
    <w:abstractNumId w:val="7"/>
  </w:num>
  <w:num w:numId="8">
    <w:abstractNumId w:val="2"/>
  </w:num>
  <w:num w:numId="9">
    <w:abstractNumId w:val="9"/>
  </w:num>
  <w:num w:numId="10">
    <w:abstractNumId w:val="11"/>
  </w:num>
  <w:num w:numId="11">
    <w:abstractNumId w:val="13"/>
  </w:num>
  <w:num w:numId="12">
    <w:abstractNumId w:val="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0"/>
    <w:rsid w:val="001336B9"/>
    <w:rsid w:val="001F5504"/>
    <w:rsid w:val="002055CB"/>
    <w:rsid w:val="00217FC3"/>
    <w:rsid w:val="00243E20"/>
    <w:rsid w:val="0026596D"/>
    <w:rsid w:val="002A606B"/>
    <w:rsid w:val="00303FF6"/>
    <w:rsid w:val="00394853"/>
    <w:rsid w:val="003C41DB"/>
    <w:rsid w:val="003F58C5"/>
    <w:rsid w:val="00430CB6"/>
    <w:rsid w:val="004522DB"/>
    <w:rsid w:val="004D694F"/>
    <w:rsid w:val="004F44C2"/>
    <w:rsid w:val="00572A59"/>
    <w:rsid w:val="005D1D99"/>
    <w:rsid w:val="00616065"/>
    <w:rsid w:val="00632805"/>
    <w:rsid w:val="006D0E42"/>
    <w:rsid w:val="0079643B"/>
    <w:rsid w:val="007B7FFD"/>
    <w:rsid w:val="00955F40"/>
    <w:rsid w:val="009A7C37"/>
    <w:rsid w:val="009C49DC"/>
    <w:rsid w:val="009D70CB"/>
    <w:rsid w:val="00A3152B"/>
    <w:rsid w:val="00AA21D1"/>
    <w:rsid w:val="00AF0EC1"/>
    <w:rsid w:val="00B414D9"/>
    <w:rsid w:val="00B74E67"/>
    <w:rsid w:val="00BE50DC"/>
    <w:rsid w:val="00C04405"/>
    <w:rsid w:val="00C473A3"/>
    <w:rsid w:val="00D3103E"/>
    <w:rsid w:val="00D63144"/>
    <w:rsid w:val="00D97FDC"/>
    <w:rsid w:val="00DB6DC1"/>
    <w:rsid w:val="00DF73B1"/>
    <w:rsid w:val="00E30CD1"/>
    <w:rsid w:val="00E35BCA"/>
    <w:rsid w:val="00EA0AA1"/>
    <w:rsid w:val="00EB352F"/>
    <w:rsid w:val="00F95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20"/>
    <w:pPr>
      <w:spacing w:after="5" w:line="249" w:lineRule="auto"/>
      <w:ind w:left="10" w:hanging="10"/>
      <w:jc w:val="both"/>
    </w:pPr>
    <w:rPr>
      <w:rFonts w:ascii="Calibri" w:eastAsia="Calibri" w:hAnsi="Calibri" w:cs="Calibri"/>
      <w:color w:val="000000"/>
      <w:sz w:val="24"/>
      <w:lang w:eastAsia="pt-BR"/>
    </w:rPr>
  </w:style>
  <w:style w:type="paragraph" w:styleId="Ttulo1">
    <w:name w:val="heading 1"/>
    <w:basedOn w:val="Normal"/>
    <w:next w:val="Normal"/>
    <w:link w:val="Ttulo1Char"/>
    <w:uiPriority w:val="9"/>
    <w:qFormat/>
    <w:rsid w:val="009A7C37"/>
    <w:pPr>
      <w:keepNext/>
      <w:overflowPunct w:val="0"/>
      <w:autoSpaceDE w:val="0"/>
      <w:autoSpaceDN w:val="0"/>
      <w:adjustRightInd w:val="0"/>
      <w:spacing w:after="0" w:line="240" w:lineRule="auto"/>
      <w:ind w:left="0" w:firstLine="0"/>
      <w:outlineLvl w:val="0"/>
    </w:pPr>
    <w:rPr>
      <w:rFonts w:ascii="Times New Roman" w:eastAsia="Times New Roman" w:hAnsi="Times New Roman" w:cs="Times New Roman"/>
      <w:color w:val="auto"/>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43E2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3E20"/>
    <w:rPr>
      <w:rFonts w:ascii="Tahoma" w:eastAsia="Calibri" w:hAnsi="Tahoma" w:cs="Tahoma"/>
      <w:color w:val="000000"/>
      <w:sz w:val="16"/>
      <w:szCs w:val="16"/>
      <w:lang w:eastAsia="pt-BR"/>
    </w:rPr>
  </w:style>
  <w:style w:type="paragraph" w:styleId="Cabealho">
    <w:name w:val="header"/>
    <w:basedOn w:val="Normal"/>
    <w:link w:val="CabealhoChar"/>
    <w:uiPriority w:val="99"/>
    <w:unhideWhenUsed/>
    <w:rsid w:val="00243E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3E20"/>
    <w:rPr>
      <w:rFonts w:ascii="Calibri" w:eastAsia="Calibri" w:hAnsi="Calibri" w:cs="Calibri"/>
      <w:color w:val="000000"/>
      <w:sz w:val="24"/>
      <w:lang w:eastAsia="pt-BR"/>
    </w:rPr>
  </w:style>
  <w:style w:type="paragraph" w:styleId="Rodap">
    <w:name w:val="footer"/>
    <w:basedOn w:val="Normal"/>
    <w:link w:val="RodapChar"/>
    <w:uiPriority w:val="99"/>
    <w:unhideWhenUsed/>
    <w:rsid w:val="00243E20"/>
    <w:pPr>
      <w:tabs>
        <w:tab w:val="center" w:pos="4252"/>
        <w:tab w:val="right" w:pos="8504"/>
      </w:tabs>
      <w:spacing w:after="0" w:line="240" w:lineRule="auto"/>
    </w:pPr>
  </w:style>
  <w:style w:type="character" w:customStyle="1" w:styleId="RodapChar">
    <w:name w:val="Rodapé Char"/>
    <w:basedOn w:val="Fontepargpadro"/>
    <w:link w:val="Rodap"/>
    <w:uiPriority w:val="99"/>
    <w:rsid w:val="00243E20"/>
    <w:rPr>
      <w:rFonts w:ascii="Calibri" w:eastAsia="Calibri" w:hAnsi="Calibri" w:cs="Calibri"/>
      <w:color w:val="000000"/>
      <w:sz w:val="24"/>
      <w:lang w:eastAsia="pt-BR"/>
    </w:rPr>
  </w:style>
  <w:style w:type="character" w:customStyle="1" w:styleId="Ttulo1Char">
    <w:name w:val="Título 1 Char"/>
    <w:basedOn w:val="Fontepargpadro"/>
    <w:link w:val="Ttulo1"/>
    <w:uiPriority w:val="9"/>
    <w:rsid w:val="009A7C37"/>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A7C37"/>
    <w:pPr>
      <w:spacing w:after="0" w:line="360" w:lineRule="auto"/>
      <w:ind w:left="720" w:firstLine="1418"/>
      <w:contextualSpacing/>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65D2-AD1E-4EB3-BAF0-3A0CCF18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3347</Words>
  <Characters>17908</Characters>
  <Application>Microsoft Office Word</Application>
  <DocSecurity>0</DocSecurity>
  <Lines>325</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Fuhr</dc:creator>
  <cp:lastModifiedBy>Daniel Fuhr</cp:lastModifiedBy>
  <cp:revision>12</cp:revision>
  <cp:lastPrinted>2021-02-05T13:05:00Z</cp:lastPrinted>
  <dcterms:created xsi:type="dcterms:W3CDTF">2021-03-18T11:47:00Z</dcterms:created>
  <dcterms:modified xsi:type="dcterms:W3CDTF">2021-03-29T11:14:00Z</dcterms:modified>
</cp:coreProperties>
</file>