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93" w:rsidRPr="007961FC" w:rsidRDefault="00C23F93" w:rsidP="00D27414">
      <w:pPr>
        <w:widowControl w:val="0"/>
        <w:spacing w:line="259" w:lineRule="auto"/>
        <w:ind w:left="382" w:right="2"/>
        <w:jc w:val="center"/>
        <w:rPr>
          <w:rFonts w:eastAsia="MV Boli" w:cs="MV Boli"/>
          <w:b/>
          <w:szCs w:val="24"/>
        </w:rPr>
      </w:pPr>
      <w:r w:rsidRPr="003339CB">
        <w:rPr>
          <w:rFonts w:eastAsia="MV Boli" w:cs="MV Boli"/>
          <w:b/>
          <w:szCs w:val="24"/>
        </w:rPr>
        <w:t xml:space="preserve">EDITAL DE CARTA CONVITE Nº </w:t>
      </w:r>
      <w:r w:rsidR="0013357A">
        <w:rPr>
          <w:rFonts w:eastAsia="MV Boli" w:cs="MV Boli"/>
          <w:b/>
          <w:szCs w:val="24"/>
        </w:rPr>
        <w:t>001/2021</w:t>
      </w:r>
      <w:r w:rsidRPr="007961FC">
        <w:rPr>
          <w:rFonts w:eastAsia="MV Boli" w:cs="MV Boli"/>
          <w:b/>
          <w:szCs w:val="24"/>
        </w:rPr>
        <w:t xml:space="preserve"> </w:t>
      </w:r>
    </w:p>
    <w:p w:rsidR="00C23F93" w:rsidRPr="003339CB" w:rsidRDefault="00C23F93" w:rsidP="00D27414">
      <w:pPr>
        <w:widowControl w:val="0"/>
        <w:spacing w:line="259" w:lineRule="auto"/>
        <w:ind w:left="382" w:right="2"/>
        <w:jc w:val="center"/>
        <w:rPr>
          <w:b/>
          <w:szCs w:val="24"/>
        </w:rPr>
      </w:pPr>
      <w:r w:rsidRPr="008C5D3D">
        <w:rPr>
          <w:rFonts w:eastAsia="MV Boli" w:cs="MV Boli"/>
          <w:b/>
          <w:szCs w:val="24"/>
        </w:rPr>
        <w:t xml:space="preserve">PROCESSO </w:t>
      </w:r>
      <w:r w:rsidR="0013357A" w:rsidRPr="008C5D3D">
        <w:rPr>
          <w:rFonts w:eastAsia="MV Boli" w:cs="MV Boli"/>
          <w:b/>
          <w:szCs w:val="24"/>
        </w:rPr>
        <w:t>0</w:t>
      </w:r>
      <w:r w:rsidR="008C5D3D" w:rsidRPr="008C5D3D">
        <w:rPr>
          <w:rFonts w:eastAsia="MV Boli" w:cs="MV Boli"/>
          <w:b/>
          <w:szCs w:val="24"/>
        </w:rPr>
        <w:t>89</w:t>
      </w:r>
      <w:r w:rsidR="0013357A" w:rsidRPr="008C5D3D">
        <w:rPr>
          <w:rFonts w:eastAsia="MV Boli" w:cs="MV Boli"/>
          <w:b/>
          <w:szCs w:val="24"/>
        </w:rPr>
        <w:t>/2021</w:t>
      </w:r>
    </w:p>
    <w:p w:rsidR="00C23F93" w:rsidRPr="003339CB" w:rsidRDefault="00C23F93" w:rsidP="00D27414">
      <w:pPr>
        <w:widowControl w:val="0"/>
        <w:spacing w:after="58" w:line="259" w:lineRule="auto"/>
        <w:ind w:left="461"/>
        <w:jc w:val="center"/>
        <w:rPr>
          <w:szCs w:val="24"/>
        </w:rPr>
      </w:pPr>
      <w:r w:rsidRPr="003339CB">
        <w:rPr>
          <w:rFonts w:eastAsia="MV Boli" w:cs="MV Boli"/>
          <w:szCs w:val="24"/>
        </w:rPr>
        <w:t xml:space="preserve"> </w:t>
      </w:r>
    </w:p>
    <w:p w:rsidR="00C23F93" w:rsidRPr="00834FB5" w:rsidRDefault="00C23F93" w:rsidP="00D27414">
      <w:pPr>
        <w:pStyle w:val="Ttulo1"/>
        <w:widowControl w:val="0"/>
        <w:ind w:left="382" w:right="428"/>
        <w:jc w:val="center"/>
        <w:rPr>
          <w:rFonts w:ascii="Calibri" w:hAnsi="Calibri"/>
        </w:rPr>
      </w:pPr>
      <w:r w:rsidRPr="003339CB">
        <w:rPr>
          <w:rFonts w:ascii="Calibri" w:hAnsi="Calibri"/>
        </w:rPr>
        <w:t xml:space="preserve">SECRETARIA MUNICIPAL DE </w:t>
      </w:r>
      <w:r>
        <w:rPr>
          <w:rFonts w:ascii="Calibri" w:hAnsi="Calibri"/>
        </w:rPr>
        <w:t xml:space="preserve">EDUCAÇÃO, CULTURA E </w:t>
      </w:r>
      <w:proofErr w:type="gramStart"/>
      <w:r>
        <w:rPr>
          <w:rFonts w:ascii="Calibri" w:hAnsi="Calibri"/>
        </w:rPr>
        <w:t>DESPORTO</w:t>
      </w:r>
      <w:proofErr w:type="gramEnd"/>
    </w:p>
    <w:p w:rsidR="00C23F93" w:rsidRPr="003339CB" w:rsidRDefault="00C23F93" w:rsidP="00D27414">
      <w:pPr>
        <w:widowControl w:val="0"/>
        <w:spacing w:line="259" w:lineRule="auto"/>
        <w:rPr>
          <w:szCs w:val="24"/>
        </w:rPr>
      </w:pPr>
    </w:p>
    <w:p w:rsidR="00C23F93" w:rsidRPr="003339CB" w:rsidRDefault="007430B5" w:rsidP="00D27414">
      <w:pPr>
        <w:widowControl w:val="0"/>
        <w:spacing w:after="1"/>
        <w:ind w:left="-5" w:right="36" w:firstLine="1139"/>
        <w:rPr>
          <w:szCs w:val="24"/>
        </w:rPr>
      </w:pPr>
      <w:r w:rsidRPr="00550F3D">
        <w:rPr>
          <w:rFonts w:cs="Arial"/>
          <w:szCs w:val="24"/>
        </w:rPr>
        <w:t>O</w:t>
      </w:r>
      <w:r w:rsidRPr="00550F3D">
        <w:rPr>
          <w:rFonts w:cs="Arial"/>
          <w:b/>
          <w:szCs w:val="24"/>
        </w:rPr>
        <w:t xml:space="preserve"> </w:t>
      </w:r>
      <w:r w:rsidRPr="000577BE">
        <w:rPr>
          <w:rFonts w:cs="Arial"/>
          <w:szCs w:val="24"/>
        </w:rPr>
        <w:t xml:space="preserve">Município </w:t>
      </w:r>
      <w:r>
        <w:rPr>
          <w:rFonts w:cs="Arial"/>
          <w:szCs w:val="24"/>
        </w:rPr>
        <w:t>d</w:t>
      </w:r>
      <w:r w:rsidRPr="000577BE">
        <w:rPr>
          <w:rFonts w:cs="Arial"/>
          <w:szCs w:val="24"/>
        </w:rPr>
        <w:t xml:space="preserve">e São José </w:t>
      </w:r>
      <w:r>
        <w:rPr>
          <w:rFonts w:cs="Arial"/>
          <w:szCs w:val="24"/>
        </w:rPr>
        <w:t>d</w:t>
      </w:r>
      <w:r w:rsidRPr="000577BE">
        <w:rPr>
          <w:rFonts w:cs="Arial"/>
          <w:szCs w:val="24"/>
        </w:rPr>
        <w:t>o Hortêncio</w:t>
      </w:r>
      <w:r w:rsidRPr="00AD1A54">
        <w:rPr>
          <w:rFonts w:cs="Arial"/>
          <w:b/>
          <w:szCs w:val="24"/>
        </w:rPr>
        <w:t xml:space="preserve"> </w:t>
      </w:r>
      <w:r w:rsidRPr="00AD1A54">
        <w:rPr>
          <w:rFonts w:cs="Arial"/>
          <w:szCs w:val="24"/>
        </w:rPr>
        <w:t xml:space="preserve">torna público, para conhecimento dos interessados, </w:t>
      </w:r>
      <w:r w:rsidRPr="00A6123F">
        <w:rPr>
          <w:rFonts w:cs="Arial"/>
          <w:szCs w:val="24"/>
        </w:rPr>
        <w:t xml:space="preserve">que </w:t>
      </w:r>
      <w:r w:rsidRPr="002F0915">
        <w:rPr>
          <w:rFonts w:cs="Arial"/>
          <w:szCs w:val="24"/>
        </w:rPr>
        <w:t xml:space="preserve">às </w:t>
      </w:r>
      <w:r w:rsidR="00FC06F5" w:rsidRPr="002F0915">
        <w:rPr>
          <w:rFonts w:cs="Arial"/>
          <w:b/>
          <w:szCs w:val="24"/>
        </w:rPr>
        <w:t xml:space="preserve">08 </w:t>
      </w:r>
      <w:r w:rsidR="00C94D93" w:rsidRPr="002F0915">
        <w:rPr>
          <w:rFonts w:cs="Arial"/>
          <w:b/>
          <w:szCs w:val="24"/>
        </w:rPr>
        <w:t>HORAS</w:t>
      </w:r>
      <w:r w:rsidRPr="002F0915">
        <w:rPr>
          <w:rFonts w:cs="Arial"/>
          <w:b/>
          <w:szCs w:val="24"/>
        </w:rPr>
        <w:t xml:space="preserve"> DO DIA 0</w:t>
      </w:r>
      <w:r w:rsidR="008C5D3D" w:rsidRPr="002F0915">
        <w:rPr>
          <w:rFonts w:cs="Arial"/>
          <w:b/>
          <w:szCs w:val="24"/>
        </w:rPr>
        <w:t>7</w:t>
      </w:r>
      <w:r w:rsidRPr="002F0915">
        <w:rPr>
          <w:rFonts w:cs="Arial"/>
          <w:b/>
          <w:szCs w:val="24"/>
        </w:rPr>
        <w:t xml:space="preserve"> DE JANEIRO DE 2022</w:t>
      </w:r>
      <w:r w:rsidRPr="002F0915">
        <w:rPr>
          <w:rFonts w:cs="Arial"/>
          <w:szCs w:val="24"/>
        </w:rPr>
        <w:t>, na Sala</w:t>
      </w:r>
      <w:r w:rsidRPr="00AD1A54">
        <w:rPr>
          <w:rFonts w:cs="Arial"/>
          <w:szCs w:val="24"/>
        </w:rPr>
        <w:t xml:space="preserve"> de Reuniões</w:t>
      </w:r>
      <w:r w:rsidRPr="000C4F78">
        <w:rPr>
          <w:rFonts w:cs="Arial"/>
          <w:szCs w:val="24"/>
        </w:rPr>
        <w:t xml:space="preserve"> da Prefeitura Municipal de São</w:t>
      </w:r>
      <w:r w:rsidRPr="009E52F5">
        <w:rPr>
          <w:rFonts w:cs="Arial"/>
          <w:szCs w:val="24"/>
        </w:rPr>
        <w:t xml:space="preserve"> José do Hortêncio - RS, localizada na Rua 33,</w:t>
      </w:r>
      <w:r w:rsidRPr="001721A3">
        <w:rPr>
          <w:rFonts w:cs="Arial"/>
          <w:szCs w:val="24"/>
        </w:rPr>
        <w:t xml:space="preserve"> nº 40</w:t>
      </w:r>
      <w:r>
        <w:rPr>
          <w:rFonts w:cs="Arial"/>
          <w:szCs w:val="24"/>
        </w:rPr>
        <w:t xml:space="preserve">, </w:t>
      </w:r>
      <w:r w:rsidRPr="007430B5">
        <w:rPr>
          <w:rFonts w:cs="Arial"/>
          <w:szCs w:val="24"/>
        </w:rPr>
        <w:t>se reunirá a Comissão Permanente de Licitações, com a finalidade de realizar esta Carta Convite do tipo MENOR PREÇO GLOBAL cujo objeto é a contratação de empresa para</w:t>
      </w:r>
      <w:r w:rsidR="00C94D93">
        <w:rPr>
          <w:rFonts w:cs="Arial"/>
          <w:szCs w:val="24"/>
        </w:rPr>
        <w:t xml:space="preserve"> reforma e pintura do prédio da Escola Municipal São José,</w:t>
      </w:r>
      <w:r w:rsidRPr="007430B5">
        <w:rPr>
          <w:rFonts w:cs="Arial"/>
          <w:szCs w:val="24"/>
        </w:rPr>
        <w:t xml:space="preserve"> cujo processo e julgamento serão realizados de acordo com os procedimentos da Lei Federal n° 8.666/93 e suas alterações, e no que couber à Lei complementar nº 123 de 14 de dezembro de 2006, e demais regras deste edital conforme itens abaixo:</w:t>
      </w:r>
      <w:r w:rsidR="00C23F93" w:rsidRPr="003339CB">
        <w:rPr>
          <w:szCs w:val="24"/>
        </w:rPr>
        <w:t xml:space="preserve"> </w:t>
      </w:r>
    </w:p>
    <w:p w:rsidR="00C23F93" w:rsidRPr="003339CB" w:rsidRDefault="007430B5" w:rsidP="00D27414">
      <w:pPr>
        <w:widowControl w:val="0"/>
        <w:spacing w:after="1"/>
        <w:ind w:right="36" w:firstLine="1134"/>
        <w:rPr>
          <w:b/>
          <w:szCs w:val="24"/>
        </w:rPr>
      </w:pPr>
      <w:r>
        <w:rPr>
          <w:b/>
          <w:szCs w:val="24"/>
        </w:rPr>
        <w:t>1 - OBJETO</w:t>
      </w:r>
    </w:p>
    <w:p w:rsidR="00C23F93" w:rsidRPr="00C94D93" w:rsidRDefault="00C23F93" w:rsidP="00D27414">
      <w:pPr>
        <w:widowControl w:val="0"/>
        <w:ind w:right="36" w:firstLine="1134"/>
        <w:rPr>
          <w:szCs w:val="24"/>
        </w:rPr>
      </w:pPr>
      <w:r w:rsidRPr="003339CB">
        <w:rPr>
          <w:b/>
          <w:szCs w:val="24"/>
        </w:rPr>
        <w:t>1.1</w:t>
      </w:r>
      <w:r w:rsidRPr="003339CB">
        <w:rPr>
          <w:szCs w:val="24"/>
        </w:rPr>
        <w:t xml:space="preserve"> </w:t>
      </w:r>
      <w:r w:rsidRPr="00C94D93">
        <w:rPr>
          <w:szCs w:val="24"/>
        </w:rPr>
        <w:t>- Contratação de e</w:t>
      </w:r>
      <w:r w:rsidR="00C94D93" w:rsidRPr="00C94D93">
        <w:rPr>
          <w:szCs w:val="24"/>
        </w:rPr>
        <w:t>mpresa para execução de reforma</w:t>
      </w:r>
      <w:r w:rsidRPr="00C94D93">
        <w:rPr>
          <w:szCs w:val="24"/>
        </w:rPr>
        <w:t xml:space="preserve"> e</w:t>
      </w:r>
      <w:r w:rsidR="00C94D93" w:rsidRPr="00C94D93">
        <w:rPr>
          <w:szCs w:val="24"/>
        </w:rPr>
        <w:t xml:space="preserve"> pintura do</w:t>
      </w:r>
      <w:r w:rsidRPr="00C94D93">
        <w:rPr>
          <w:szCs w:val="24"/>
        </w:rPr>
        <w:t xml:space="preserve"> prédio </w:t>
      </w:r>
      <w:r w:rsidR="00C94D93" w:rsidRPr="00C94D93">
        <w:rPr>
          <w:szCs w:val="24"/>
        </w:rPr>
        <w:t>da Escola Municipal São José</w:t>
      </w:r>
      <w:r w:rsidRPr="00C94D93">
        <w:rPr>
          <w:rFonts w:cs="Arial"/>
          <w:szCs w:val="24"/>
        </w:rPr>
        <w:t>, conforme projetos, memoriais descritivos, orçamentos e especificações contidas neste Edital, em seus anexos</w:t>
      </w:r>
      <w:r w:rsidRPr="00C94D93">
        <w:rPr>
          <w:szCs w:val="24"/>
        </w:rPr>
        <w:t>.</w:t>
      </w:r>
    </w:p>
    <w:p w:rsidR="00C23F93" w:rsidRDefault="00C23F93" w:rsidP="00D27414">
      <w:pPr>
        <w:widowControl w:val="0"/>
        <w:spacing w:after="1"/>
        <w:ind w:right="36" w:firstLine="1134"/>
        <w:rPr>
          <w:szCs w:val="24"/>
        </w:rPr>
      </w:pPr>
      <w:r w:rsidRPr="00C94D93">
        <w:rPr>
          <w:b/>
          <w:szCs w:val="24"/>
        </w:rPr>
        <w:t>1.2</w:t>
      </w:r>
      <w:r w:rsidRPr="00C94D93">
        <w:rPr>
          <w:szCs w:val="24"/>
        </w:rPr>
        <w:t xml:space="preserve"> - O Município não homologa</w:t>
      </w:r>
      <w:r w:rsidR="00C94D93" w:rsidRPr="00C94D93">
        <w:rPr>
          <w:szCs w:val="24"/>
        </w:rPr>
        <w:t xml:space="preserve">rá proposta com valor superior ao </w:t>
      </w:r>
      <w:r w:rsidRPr="00C94D93">
        <w:rPr>
          <w:szCs w:val="24"/>
        </w:rPr>
        <w:t>orça</w:t>
      </w:r>
      <w:r w:rsidR="00C94D93" w:rsidRPr="00C94D93">
        <w:rPr>
          <w:szCs w:val="24"/>
        </w:rPr>
        <w:t>d</w:t>
      </w:r>
      <w:r w:rsidRPr="00C94D93">
        <w:rPr>
          <w:szCs w:val="24"/>
        </w:rPr>
        <w:t xml:space="preserve">o </w:t>
      </w:r>
      <w:r w:rsidR="00C94D93" w:rsidRPr="00C94D93">
        <w:rPr>
          <w:szCs w:val="24"/>
        </w:rPr>
        <w:t xml:space="preserve">na Planilha Orçamentária da Obra, </w:t>
      </w:r>
      <w:r w:rsidRPr="00C94D93">
        <w:rPr>
          <w:szCs w:val="24"/>
        </w:rPr>
        <w:t>anex</w:t>
      </w:r>
      <w:r w:rsidR="00C94D93" w:rsidRPr="00C94D93">
        <w:rPr>
          <w:szCs w:val="24"/>
        </w:rPr>
        <w:t>a</w:t>
      </w:r>
      <w:r w:rsidRPr="00C94D93">
        <w:rPr>
          <w:szCs w:val="24"/>
        </w:rPr>
        <w:t xml:space="preserve"> ao Edital.</w:t>
      </w:r>
      <w:r w:rsidRPr="003339CB">
        <w:rPr>
          <w:szCs w:val="24"/>
        </w:rPr>
        <w:t xml:space="preserve"> </w:t>
      </w:r>
    </w:p>
    <w:p w:rsidR="00D27414" w:rsidRPr="003339CB" w:rsidRDefault="00D27414" w:rsidP="00D27414">
      <w:pPr>
        <w:widowControl w:val="0"/>
        <w:spacing w:after="1"/>
        <w:ind w:right="36" w:firstLine="1134"/>
        <w:rPr>
          <w:szCs w:val="24"/>
        </w:rPr>
      </w:pPr>
    </w:p>
    <w:p w:rsidR="00C23F93" w:rsidRPr="003339CB" w:rsidRDefault="00C23F93" w:rsidP="00D27414">
      <w:pPr>
        <w:widowControl w:val="0"/>
        <w:spacing w:after="1"/>
        <w:ind w:right="36" w:firstLine="1134"/>
        <w:rPr>
          <w:b/>
          <w:szCs w:val="24"/>
        </w:rPr>
      </w:pPr>
      <w:proofErr w:type="gramStart"/>
      <w:r w:rsidRPr="003339CB">
        <w:rPr>
          <w:b/>
          <w:szCs w:val="24"/>
        </w:rPr>
        <w:t>2 - APRESENTAÇÃO</w:t>
      </w:r>
      <w:proofErr w:type="gramEnd"/>
      <w:r w:rsidRPr="003339CB">
        <w:rPr>
          <w:b/>
          <w:szCs w:val="24"/>
        </w:rPr>
        <w:t xml:space="preserve"> DE DOCUMENTOS E PROPOSTAS </w:t>
      </w:r>
    </w:p>
    <w:p w:rsidR="00C23F93" w:rsidRPr="003339CB" w:rsidRDefault="00C23F93" w:rsidP="00D27414">
      <w:pPr>
        <w:widowControl w:val="0"/>
        <w:spacing w:after="1"/>
        <w:ind w:left="-5" w:right="36" w:firstLine="1139"/>
        <w:rPr>
          <w:szCs w:val="24"/>
        </w:rPr>
      </w:pPr>
      <w:r w:rsidRPr="003339CB">
        <w:rPr>
          <w:szCs w:val="24"/>
        </w:rPr>
        <w:t xml:space="preserve">Os licitantes interessados em participar da presente licitação deverão apresentar no dia e hora fixados no preâmbulo deste edital, dois envelopes fechados contendo a seguinte inscrição: </w:t>
      </w:r>
    </w:p>
    <w:p w:rsidR="00C23F93" w:rsidRPr="003339CB" w:rsidRDefault="00C23F93" w:rsidP="00D27414">
      <w:pPr>
        <w:widowControl w:val="0"/>
        <w:spacing w:line="259" w:lineRule="auto"/>
        <w:rPr>
          <w:szCs w:val="24"/>
        </w:rPr>
      </w:pPr>
      <w:r w:rsidRPr="003339CB">
        <w:rPr>
          <w:szCs w:val="24"/>
        </w:rPr>
        <w:t xml:space="preserve"> </w:t>
      </w:r>
    </w:p>
    <w:p w:rsidR="00C23F93" w:rsidRPr="003339CB" w:rsidRDefault="00C23F93" w:rsidP="00D27414">
      <w:pPr>
        <w:widowControl w:val="0"/>
        <w:spacing w:after="1"/>
        <w:ind w:left="-5" w:right="36" w:firstLine="1139"/>
        <w:rPr>
          <w:b/>
          <w:szCs w:val="24"/>
        </w:rPr>
      </w:pPr>
      <w:r w:rsidRPr="003339CB">
        <w:rPr>
          <w:b/>
          <w:szCs w:val="24"/>
        </w:rPr>
        <w:t xml:space="preserve">ENVELOPE Nº 01 - HABILITAÇÃO </w:t>
      </w:r>
    </w:p>
    <w:p w:rsidR="00C23F93" w:rsidRPr="003339CB" w:rsidRDefault="00C23F93" w:rsidP="00D27414">
      <w:pPr>
        <w:widowControl w:val="0"/>
        <w:spacing w:after="1"/>
        <w:ind w:left="-5" w:right="36" w:firstLine="1139"/>
        <w:rPr>
          <w:b/>
          <w:szCs w:val="24"/>
        </w:rPr>
      </w:pPr>
      <w:r w:rsidRPr="003339CB">
        <w:rPr>
          <w:b/>
          <w:szCs w:val="24"/>
        </w:rPr>
        <w:t>AO MUNICÍPIO DE SÃO JOSÉ DO HORTÊNCIO</w:t>
      </w:r>
    </w:p>
    <w:p w:rsidR="00C23F93" w:rsidRPr="003339CB" w:rsidRDefault="00C23F93" w:rsidP="00D27414">
      <w:pPr>
        <w:widowControl w:val="0"/>
        <w:spacing w:after="1"/>
        <w:ind w:left="-5" w:right="36" w:firstLine="1139"/>
        <w:rPr>
          <w:b/>
          <w:szCs w:val="24"/>
        </w:rPr>
      </w:pPr>
      <w:r>
        <w:rPr>
          <w:b/>
          <w:szCs w:val="24"/>
        </w:rPr>
        <w:t xml:space="preserve">CARTA </w:t>
      </w:r>
      <w:r w:rsidRPr="003339CB">
        <w:rPr>
          <w:b/>
          <w:szCs w:val="24"/>
        </w:rPr>
        <w:t xml:space="preserve">CONVITE Nº </w:t>
      </w:r>
      <w:r w:rsidR="0013357A">
        <w:rPr>
          <w:b/>
          <w:szCs w:val="24"/>
        </w:rPr>
        <w:t>001/2021</w:t>
      </w:r>
      <w:r w:rsidRPr="003339CB">
        <w:rPr>
          <w:b/>
          <w:szCs w:val="24"/>
        </w:rPr>
        <w:t xml:space="preserve"> </w:t>
      </w:r>
    </w:p>
    <w:p w:rsidR="00C23F93" w:rsidRPr="003339CB" w:rsidRDefault="00C23F93" w:rsidP="00D27414">
      <w:pPr>
        <w:widowControl w:val="0"/>
        <w:spacing w:after="1"/>
        <w:ind w:left="-5" w:right="36" w:firstLine="1139"/>
        <w:rPr>
          <w:b/>
          <w:szCs w:val="24"/>
        </w:rPr>
      </w:pPr>
      <w:r w:rsidRPr="003339CB">
        <w:rPr>
          <w:b/>
          <w:szCs w:val="24"/>
        </w:rPr>
        <w:t xml:space="preserve">RAZÃO SOCIAL DO LICITANTE </w:t>
      </w:r>
    </w:p>
    <w:p w:rsidR="00C23F93" w:rsidRPr="003339CB" w:rsidRDefault="00C23F93" w:rsidP="00D27414">
      <w:pPr>
        <w:widowControl w:val="0"/>
        <w:spacing w:line="259" w:lineRule="auto"/>
        <w:ind w:firstLine="1139"/>
        <w:rPr>
          <w:b/>
          <w:szCs w:val="24"/>
        </w:rPr>
      </w:pPr>
      <w:r w:rsidRPr="003339CB">
        <w:rPr>
          <w:b/>
          <w:szCs w:val="24"/>
        </w:rPr>
        <w:t xml:space="preserve"> </w:t>
      </w:r>
    </w:p>
    <w:p w:rsidR="00C23F93" w:rsidRPr="003339CB" w:rsidRDefault="00C23F93" w:rsidP="00D27414">
      <w:pPr>
        <w:widowControl w:val="0"/>
        <w:spacing w:after="1"/>
        <w:ind w:left="-5" w:right="36" w:firstLine="1139"/>
        <w:rPr>
          <w:b/>
          <w:szCs w:val="24"/>
        </w:rPr>
      </w:pPr>
      <w:r w:rsidRPr="003339CB">
        <w:rPr>
          <w:b/>
          <w:szCs w:val="24"/>
        </w:rPr>
        <w:t xml:space="preserve">ENVELOPE Nº 02 - PROPOSTA </w:t>
      </w:r>
    </w:p>
    <w:p w:rsidR="00C23F93" w:rsidRPr="003339CB" w:rsidRDefault="00C23F93" w:rsidP="00D27414">
      <w:pPr>
        <w:widowControl w:val="0"/>
        <w:spacing w:after="1"/>
        <w:ind w:left="-5" w:right="36" w:firstLine="1139"/>
        <w:rPr>
          <w:b/>
          <w:szCs w:val="24"/>
        </w:rPr>
      </w:pPr>
      <w:r w:rsidRPr="003339CB">
        <w:rPr>
          <w:b/>
          <w:szCs w:val="24"/>
        </w:rPr>
        <w:t xml:space="preserve">AO MUNICÍPIO DE SÃO JOSÉ DO HORTÊNCIO </w:t>
      </w:r>
    </w:p>
    <w:p w:rsidR="00C23F93" w:rsidRPr="003339CB" w:rsidRDefault="00C23F93" w:rsidP="00D27414">
      <w:pPr>
        <w:widowControl w:val="0"/>
        <w:spacing w:after="1"/>
        <w:ind w:left="-5" w:right="36" w:firstLine="1139"/>
        <w:rPr>
          <w:b/>
          <w:szCs w:val="24"/>
        </w:rPr>
      </w:pPr>
      <w:r>
        <w:rPr>
          <w:b/>
          <w:szCs w:val="24"/>
        </w:rPr>
        <w:t xml:space="preserve">CARTA </w:t>
      </w:r>
      <w:r w:rsidRPr="003339CB">
        <w:rPr>
          <w:b/>
          <w:szCs w:val="24"/>
        </w:rPr>
        <w:t xml:space="preserve">CONVITE Nº </w:t>
      </w:r>
      <w:r w:rsidR="0013357A">
        <w:rPr>
          <w:b/>
          <w:szCs w:val="24"/>
        </w:rPr>
        <w:t>001/2021</w:t>
      </w:r>
      <w:r w:rsidRPr="003339CB">
        <w:rPr>
          <w:b/>
          <w:szCs w:val="24"/>
        </w:rPr>
        <w:t xml:space="preserve"> </w:t>
      </w:r>
    </w:p>
    <w:p w:rsidR="00C23F93" w:rsidRDefault="00C23F93" w:rsidP="00D27414">
      <w:pPr>
        <w:widowControl w:val="0"/>
        <w:spacing w:after="1"/>
        <w:ind w:left="-5" w:right="36" w:firstLine="1139"/>
        <w:rPr>
          <w:b/>
          <w:szCs w:val="24"/>
        </w:rPr>
      </w:pPr>
      <w:r w:rsidRPr="003339CB">
        <w:rPr>
          <w:b/>
          <w:szCs w:val="24"/>
        </w:rPr>
        <w:t xml:space="preserve">RAZÃO SOCIAL DO LICITANTE </w:t>
      </w:r>
    </w:p>
    <w:p w:rsidR="00C23F93" w:rsidRPr="003339CB" w:rsidRDefault="00C23F93" w:rsidP="00D27414">
      <w:pPr>
        <w:widowControl w:val="0"/>
        <w:spacing w:after="1"/>
        <w:ind w:left="-5" w:right="36" w:firstLine="1139"/>
        <w:rPr>
          <w:szCs w:val="24"/>
        </w:rPr>
      </w:pPr>
    </w:p>
    <w:p w:rsidR="00C23F93" w:rsidRPr="003339CB" w:rsidRDefault="00C23F93" w:rsidP="00D27414">
      <w:pPr>
        <w:widowControl w:val="0"/>
        <w:spacing w:after="1"/>
        <w:ind w:right="36" w:firstLine="1134"/>
        <w:rPr>
          <w:szCs w:val="24"/>
        </w:rPr>
      </w:pPr>
      <w:r w:rsidRPr="003339CB">
        <w:rPr>
          <w:b/>
          <w:szCs w:val="24"/>
        </w:rPr>
        <w:t xml:space="preserve">2.1 </w:t>
      </w:r>
      <w:r w:rsidRPr="003339CB">
        <w:rPr>
          <w:szCs w:val="24"/>
        </w:rPr>
        <w:t xml:space="preserve">- O Município não se responsabilizará por documentação e propostas enviadas por via postal ou fax, ou entregues em outro setor que não seja o especificado no preâmbulo deste edital. </w:t>
      </w:r>
    </w:p>
    <w:p w:rsidR="00C23F93" w:rsidRPr="003339CB" w:rsidRDefault="00C23F93" w:rsidP="00D27414">
      <w:pPr>
        <w:widowControl w:val="0"/>
        <w:spacing w:line="259" w:lineRule="auto"/>
        <w:ind w:firstLine="1134"/>
        <w:rPr>
          <w:szCs w:val="24"/>
        </w:rPr>
      </w:pPr>
      <w:r w:rsidRPr="003339CB">
        <w:rPr>
          <w:szCs w:val="24"/>
        </w:rPr>
        <w:t xml:space="preserve"> </w:t>
      </w:r>
    </w:p>
    <w:p w:rsidR="00C23F93" w:rsidRPr="003339CB" w:rsidRDefault="00C23F93" w:rsidP="00D27414">
      <w:pPr>
        <w:widowControl w:val="0"/>
        <w:spacing w:after="1"/>
        <w:ind w:right="36" w:firstLine="1134"/>
        <w:rPr>
          <w:szCs w:val="24"/>
        </w:rPr>
      </w:pPr>
      <w:r w:rsidRPr="003339CB">
        <w:rPr>
          <w:b/>
          <w:szCs w:val="24"/>
        </w:rPr>
        <w:t xml:space="preserve">2.2 </w:t>
      </w:r>
      <w:r w:rsidRPr="003339CB">
        <w:rPr>
          <w:szCs w:val="24"/>
        </w:rPr>
        <w:t xml:space="preserve">- O envelope </w:t>
      </w:r>
      <w:r w:rsidRPr="003339CB">
        <w:rPr>
          <w:b/>
          <w:szCs w:val="24"/>
        </w:rPr>
        <w:t>“HABILITAÇÃO”</w:t>
      </w:r>
      <w:r w:rsidRPr="003339CB">
        <w:rPr>
          <w:szCs w:val="24"/>
        </w:rPr>
        <w:t xml:space="preserve"> deverá conter:</w:t>
      </w:r>
    </w:p>
    <w:p w:rsidR="00456E28" w:rsidRPr="00456E28" w:rsidRDefault="00C23F93" w:rsidP="00D27414">
      <w:pPr>
        <w:widowControl w:val="0"/>
        <w:spacing w:after="1"/>
        <w:ind w:right="36" w:firstLine="1134"/>
        <w:rPr>
          <w:b/>
          <w:szCs w:val="24"/>
        </w:rPr>
      </w:pPr>
      <w:r w:rsidRPr="003339CB">
        <w:rPr>
          <w:b/>
          <w:szCs w:val="24"/>
        </w:rPr>
        <w:lastRenderedPageBreak/>
        <w:t xml:space="preserve">2.2.1 – </w:t>
      </w:r>
      <w:r w:rsidR="00456E28" w:rsidRPr="00456E28">
        <w:rPr>
          <w:b/>
          <w:szCs w:val="24"/>
        </w:rPr>
        <w:t>DECLARAÇÕES</w:t>
      </w:r>
    </w:p>
    <w:p w:rsidR="007430B5" w:rsidRPr="00456E28" w:rsidRDefault="00456E28" w:rsidP="00D27414">
      <w:pPr>
        <w:widowControl w:val="0"/>
        <w:spacing w:after="1"/>
        <w:ind w:right="36" w:firstLine="1134"/>
        <w:rPr>
          <w:szCs w:val="24"/>
        </w:rPr>
      </w:pPr>
      <w:r w:rsidRPr="00456E28">
        <w:rPr>
          <w:b/>
          <w:szCs w:val="24"/>
        </w:rPr>
        <w:t xml:space="preserve">a) </w:t>
      </w:r>
      <w:r w:rsidRPr="00456E28">
        <w:rPr>
          <w:szCs w:val="24"/>
        </w:rPr>
        <w:t>Declaração que atende ao disposto no artigo 7°, inciso XXXIII, da Constituição Federal, conforme o modelo do Decreto Federal n° 4.358-</w:t>
      </w:r>
      <w:r w:rsidRPr="008C5D3D">
        <w:rPr>
          <w:szCs w:val="24"/>
        </w:rPr>
        <w:t>02 (ANEXO III).</w:t>
      </w:r>
    </w:p>
    <w:p w:rsidR="007430B5" w:rsidRDefault="007430B5" w:rsidP="00D27414">
      <w:pPr>
        <w:widowControl w:val="0"/>
        <w:spacing w:after="1"/>
        <w:ind w:right="36" w:firstLine="1134"/>
        <w:rPr>
          <w:b/>
          <w:szCs w:val="24"/>
        </w:rPr>
      </w:pPr>
    </w:p>
    <w:p w:rsidR="007430B5" w:rsidRPr="007430B5" w:rsidRDefault="007430B5" w:rsidP="00D27414">
      <w:pPr>
        <w:widowControl w:val="0"/>
        <w:spacing w:after="1"/>
        <w:ind w:right="36" w:firstLine="1134"/>
        <w:rPr>
          <w:b/>
          <w:szCs w:val="24"/>
        </w:rPr>
      </w:pPr>
      <w:r w:rsidRPr="00456E28">
        <w:rPr>
          <w:b/>
          <w:szCs w:val="24"/>
        </w:rPr>
        <w:t xml:space="preserve">2.2.2 – </w:t>
      </w:r>
      <w:r w:rsidR="00C23F93" w:rsidRPr="00456E28">
        <w:rPr>
          <w:b/>
          <w:szCs w:val="24"/>
        </w:rPr>
        <w:t>HABILITAÇÃO</w:t>
      </w:r>
      <w:r w:rsidR="00C23F93" w:rsidRPr="003339CB">
        <w:rPr>
          <w:b/>
          <w:szCs w:val="24"/>
        </w:rPr>
        <w:t xml:space="preserve"> JURÍCA</w:t>
      </w:r>
    </w:p>
    <w:p w:rsidR="00456E28" w:rsidRPr="00456E28" w:rsidRDefault="00C23F93" w:rsidP="00D27414">
      <w:pPr>
        <w:widowControl w:val="0"/>
        <w:spacing w:after="1"/>
        <w:ind w:right="36" w:firstLine="1134"/>
        <w:rPr>
          <w:szCs w:val="24"/>
        </w:rPr>
      </w:pPr>
      <w:r w:rsidRPr="003339CB">
        <w:rPr>
          <w:b/>
          <w:szCs w:val="24"/>
        </w:rPr>
        <w:t>a)</w:t>
      </w:r>
      <w:r w:rsidRPr="003339CB">
        <w:rPr>
          <w:szCs w:val="24"/>
        </w:rPr>
        <w:t xml:space="preserve"> </w:t>
      </w:r>
      <w:r w:rsidR="00456E28" w:rsidRPr="00456E28">
        <w:rPr>
          <w:szCs w:val="24"/>
        </w:rPr>
        <w:t xml:space="preserve">Registro comercial, no caso de empresa individual; </w:t>
      </w:r>
    </w:p>
    <w:p w:rsidR="00456E28" w:rsidRPr="00456E28" w:rsidRDefault="00456E28" w:rsidP="00D27414">
      <w:pPr>
        <w:widowControl w:val="0"/>
        <w:spacing w:after="1"/>
        <w:ind w:right="36" w:firstLine="1134"/>
        <w:rPr>
          <w:szCs w:val="24"/>
        </w:rPr>
      </w:pPr>
      <w:r w:rsidRPr="00456E28">
        <w:rPr>
          <w:b/>
          <w:szCs w:val="24"/>
        </w:rPr>
        <w:t>b)</w:t>
      </w:r>
      <w:r w:rsidRPr="00456E28">
        <w:rPr>
          <w:szCs w:val="24"/>
        </w:rPr>
        <w:t xml:space="preserve"> Ato constitutivo, estatuto ou contrato social em vigor, devidamente registrado, em se tratando de sociedades comerciais, e, no caso de sociedade por ações, acompanhado de documentos de eleição de seus administradores; </w:t>
      </w:r>
    </w:p>
    <w:p w:rsidR="00456E28" w:rsidRPr="00456E28" w:rsidRDefault="00456E28" w:rsidP="00D27414">
      <w:pPr>
        <w:widowControl w:val="0"/>
        <w:spacing w:after="1"/>
        <w:ind w:right="36" w:firstLine="1134"/>
        <w:rPr>
          <w:szCs w:val="24"/>
        </w:rPr>
      </w:pPr>
      <w:r w:rsidRPr="00456E28">
        <w:rPr>
          <w:b/>
          <w:szCs w:val="24"/>
        </w:rPr>
        <w:t>c)</w:t>
      </w:r>
      <w:r w:rsidRPr="00456E28">
        <w:rPr>
          <w:szCs w:val="24"/>
        </w:rPr>
        <w:t xml:space="preserve"> Inscrição do ato constitutivo, no caso de sociedades civis, acompanhada de prova de diretoria em exercício; </w:t>
      </w:r>
    </w:p>
    <w:p w:rsidR="00C23F93" w:rsidRPr="003339CB" w:rsidRDefault="00456E28" w:rsidP="00D27414">
      <w:pPr>
        <w:widowControl w:val="0"/>
        <w:spacing w:after="1"/>
        <w:ind w:right="36" w:firstLine="1134"/>
        <w:rPr>
          <w:szCs w:val="24"/>
        </w:rPr>
      </w:pPr>
      <w:r w:rsidRPr="00456E28">
        <w:rPr>
          <w:b/>
          <w:szCs w:val="24"/>
        </w:rPr>
        <w:t>d)</w:t>
      </w:r>
      <w:r w:rsidRPr="00456E28">
        <w:rPr>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23F93" w:rsidRPr="003339CB" w:rsidRDefault="00C23F93" w:rsidP="00D27414">
      <w:pPr>
        <w:widowControl w:val="0"/>
        <w:spacing w:after="1"/>
        <w:ind w:right="36" w:firstLine="1134"/>
        <w:rPr>
          <w:szCs w:val="24"/>
        </w:rPr>
      </w:pPr>
    </w:p>
    <w:p w:rsidR="00C23F93" w:rsidRPr="003339CB" w:rsidRDefault="00C23F93" w:rsidP="00D27414">
      <w:pPr>
        <w:widowControl w:val="0"/>
        <w:spacing w:after="1"/>
        <w:ind w:right="36" w:firstLine="1134"/>
        <w:rPr>
          <w:b/>
          <w:szCs w:val="24"/>
        </w:rPr>
      </w:pPr>
      <w:r w:rsidRPr="003339CB">
        <w:rPr>
          <w:b/>
          <w:szCs w:val="24"/>
        </w:rPr>
        <w:t>2.2.</w:t>
      </w:r>
      <w:r w:rsidR="00456E28">
        <w:rPr>
          <w:b/>
          <w:szCs w:val="24"/>
        </w:rPr>
        <w:t>3</w:t>
      </w:r>
      <w:r w:rsidRPr="003339CB">
        <w:rPr>
          <w:b/>
          <w:szCs w:val="24"/>
        </w:rPr>
        <w:t xml:space="preserve"> – REGULARIDADE FISCAL E TRABALHISTA</w:t>
      </w:r>
    </w:p>
    <w:p w:rsidR="00C23F93" w:rsidRPr="00834FB5" w:rsidRDefault="00C23F93" w:rsidP="00D27414">
      <w:pPr>
        <w:widowControl w:val="0"/>
        <w:spacing w:after="1"/>
        <w:ind w:right="36" w:firstLine="1134"/>
        <w:rPr>
          <w:szCs w:val="24"/>
        </w:rPr>
      </w:pPr>
      <w:r w:rsidRPr="00834FB5">
        <w:rPr>
          <w:b/>
          <w:szCs w:val="24"/>
        </w:rPr>
        <w:t>a)</w:t>
      </w:r>
      <w:r w:rsidRPr="00834FB5">
        <w:rPr>
          <w:szCs w:val="24"/>
        </w:rPr>
        <w:t xml:space="preserve"> Prova de inscrição no Cadastro Nacional de Pessoa Jurídica (CNPJ/MF);</w:t>
      </w:r>
    </w:p>
    <w:p w:rsidR="00C23F93" w:rsidRPr="00834FB5" w:rsidRDefault="00C23F93" w:rsidP="00D27414">
      <w:pPr>
        <w:widowControl w:val="0"/>
        <w:spacing w:after="1"/>
        <w:ind w:right="36" w:firstLine="1134"/>
        <w:rPr>
          <w:szCs w:val="24"/>
        </w:rPr>
      </w:pPr>
      <w:r w:rsidRPr="00834FB5">
        <w:rPr>
          <w:b/>
          <w:szCs w:val="24"/>
        </w:rPr>
        <w:t>b)</w:t>
      </w:r>
      <w:r w:rsidRPr="00834FB5">
        <w:rPr>
          <w:szCs w:val="24"/>
        </w:rPr>
        <w:t xml:space="preserve"> Prova de regularidade expedida pela Fazenda Federal (Certidão Conjunta de Débitos relativos a Tributos Federais, à Dívida Ativa da União e Seguridade Social - INSS), conforme previsto na Portaria Conjunta RFD/PGFN nº 1751, de 02/10/2014;</w:t>
      </w:r>
    </w:p>
    <w:p w:rsidR="00C23F93" w:rsidRPr="00834FB5" w:rsidRDefault="00C23F93" w:rsidP="00D27414">
      <w:pPr>
        <w:widowControl w:val="0"/>
        <w:spacing w:after="1"/>
        <w:ind w:right="36" w:firstLine="1134"/>
        <w:rPr>
          <w:szCs w:val="24"/>
        </w:rPr>
      </w:pPr>
      <w:r w:rsidRPr="00834FB5">
        <w:rPr>
          <w:b/>
          <w:szCs w:val="24"/>
        </w:rPr>
        <w:t>c)</w:t>
      </w:r>
      <w:r w:rsidRPr="00834FB5">
        <w:rPr>
          <w:szCs w:val="24"/>
        </w:rPr>
        <w:t xml:space="preserve"> Prova de regularidade com a Fazenda Estadual, relativa ao domicílio ou sede do licitante;</w:t>
      </w:r>
    </w:p>
    <w:p w:rsidR="00C23F93" w:rsidRPr="00834FB5" w:rsidRDefault="00C23F93" w:rsidP="00D27414">
      <w:pPr>
        <w:widowControl w:val="0"/>
        <w:spacing w:after="1"/>
        <w:ind w:right="36" w:firstLine="1134"/>
        <w:rPr>
          <w:szCs w:val="24"/>
        </w:rPr>
      </w:pPr>
      <w:r w:rsidRPr="00834FB5">
        <w:rPr>
          <w:b/>
          <w:szCs w:val="24"/>
        </w:rPr>
        <w:t>d)</w:t>
      </w:r>
      <w:r w:rsidRPr="00834FB5">
        <w:rPr>
          <w:szCs w:val="24"/>
        </w:rPr>
        <w:t xml:space="preserve"> Prova de regularidade com a Fazenda Municipal, relativa ao domicílio ou sede do licitante;</w:t>
      </w:r>
    </w:p>
    <w:p w:rsidR="00C23F93" w:rsidRPr="00834FB5" w:rsidRDefault="00C23F93" w:rsidP="00D27414">
      <w:pPr>
        <w:widowControl w:val="0"/>
        <w:spacing w:after="1"/>
        <w:ind w:right="36" w:firstLine="1134"/>
        <w:rPr>
          <w:szCs w:val="24"/>
        </w:rPr>
      </w:pPr>
      <w:r w:rsidRPr="00834FB5">
        <w:rPr>
          <w:b/>
          <w:szCs w:val="24"/>
        </w:rPr>
        <w:t>e)</w:t>
      </w:r>
      <w:r w:rsidRPr="00834FB5">
        <w:rPr>
          <w:szCs w:val="24"/>
        </w:rPr>
        <w:t xml:space="preserve"> Prova de regularidade (CRF) junto ao Fundo de Garantia por Tempo de Serviço (FGTS);</w:t>
      </w:r>
    </w:p>
    <w:p w:rsidR="00C23F93" w:rsidRDefault="00C23F93" w:rsidP="00D27414">
      <w:pPr>
        <w:widowControl w:val="0"/>
        <w:spacing w:after="1"/>
        <w:ind w:right="36" w:firstLine="1134"/>
        <w:rPr>
          <w:szCs w:val="24"/>
        </w:rPr>
      </w:pPr>
      <w:proofErr w:type="gramStart"/>
      <w:r w:rsidRPr="00834FB5">
        <w:rPr>
          <w:b/>
          <w:szCs w:val="24"/>
        </w:rPr>
        <w:t>f)</w:t>
      </w:r>
      <w:proofErr w:type="gramEnd"/>
      <w:r w:rsidRPr="00834FB5">
        <w:rPr>
          <w:szCs w:val="24"/>
        </w:rPr>
        <w:tab/>
        <w:t xml:space="preserve">Prova de inexistência de débitos inadimplidos perante a Justiça do Trabalho, mediante a apresentação de Certidão Negativa de Débitos Trabalhistas - CNDT, nos termos do Título VII-A da Consolidação das Leis do Trabalho, aprovada pelo Decreto Lei nº 5.452, de 1º de maio de 1943.  </w:t>
      </w:r>
    </w:p>
    <w:p w:rsidR="00C23F93" w:rsidRPr="00834FB5" w:rsidRDefault="00C23F93" w:rsidP="00D27414">
      <w:pPr>
        <w:widowControl w:val="0"/>
        <w:spacing w:after="1"/>
        <w:ind w:right="36" w:firstLine="1134"/>
        <w:rPr>
          <w:szCs w:val="24"/>
        </w:rPr>
      </w:pPr>
    </w:p>
    <w:p w:rsidR="00C23F93" w:rsidRPr="003339CB" w:rsidRDefault="00C23F93" w:rsidP="00D27414">
      <w:pPr>
        <w:widowControl w:val="0"/>
        <w:spacing w:after="1"/>
        <w:ind w:right="36" w:firstLine="1134"/>
        <w:rPr>
          <w:b/>
          <w:szCs w:val="24"/>
        </w:rPr>
      </w:pPr>
      <w:r w:rsidRPr="003339CB">
        <w:rPr>
          <w:b/>
          <w:szCs w:val="24"/>
        </w:rPr>
        <w:t>2.2.</w:t>
      </w:r>
      <w:r w:rsidR="00456E28">
        <w:rPr>
          <w:b/>
          <w:szCs w:val="24"/>
        </w:rPr>
        <w:t>4</w:t>
      </w:r>
      <w:r w:rsidRPr="003339CB">
        <w:rPr>
          <w:b/>
          <w:szCs w:val="24"/>
        </w:rPr>
        <w:t xml:space="preserve"> – QUALIFICAÇÃO ECONÔMICO-FINANCEIRA</w:t>
      </w:r>
    </w:p>
    <w:p w:rsidR="00C23F93" w:rsidRDefault="00C23F93" w:rsidP="00D27414">
      <w:pPr>
        <w:widowControl w:val="0"/>
        <w:spacing w:after="1"/>
        <w:ind w:right="36" w:firstLine="1134"/>
        <w:rPr>
          <w:szCs w:val="24"/>
        </w:rPr>
      </w:pPr>
      <w:r w:rsidRPr="003339CB">
        <w:rPr>
          <w:b/>
          <w:szCs w:val="24"/>
        </w:rPr>
        <w:t>a)</w:t>
      </w:r>
      <w:r w:rsidRPr="003339CB">
        <w:rPr>
          <w:szCs w:val="24"/>
        </w:rPr>
        <w:t xml:space="preserve"> </w:t>
      </w:r>
      <w:r w:rsidRPr="00777D0F">
        <w:rPr>
          <w:szCs w:val="24"/>
        </w:rPr>
        <w:t>Certidão Negativa de Falência ou Recuperação Judicial, expedida pelo Distribuidor da sede da licitante, com da</w:t>
      </w:r>
      <w:r>
        <w:rPr>
          <w:szCs w:val="24"/>
        </w:rPr>
        <w:t>ta de expedição não superior a 6</w:t>
      </w:r>
      <w:r w:rsidRPr="00777D0F">
        <w:rPr>
          <w:szCs w:val="24"/>
        </w:rPr>
        <w:t>0 (</w:t>
      </w:r>
      <w:r>
        <w:rPr>
          <w:szCs w:val="24"/>
        </w:rPr>
        <w:t>sessen</w:t>
      </w:r>
      <w:r w:rsidRPr="00777D0F">
        <w:rPr>
          <w:szCs w:val="24"/>
        </w:rPr>
        <w:t>ta) dias, contados da data de apresentação da proposta</w:t>
      </w:r>
      <w:r>
        <w:rPr>
          <w:szCs w:val="24"/>
        </w:rPr>
        <w:t>.</w:t>
      </w:r>
    </w:p>
    <w:p w:rsidR="00C23F93" w:rsidRPr="003339CB" w:rsidRDefault="00C23F93" w:rsidP="00D27414">
      <w:pPr>
        <w:widowControl w:val="0"/>
        <w:spacing w:after="1"/>
        <w:ind w:right="36" w:firstLine="1134"/>
        <w:rPr>
          <w:szCs w:val="24"/>
        </w:rPr>
      </w:pPr>
    </w:p>
    <w:p w:rsidR="00C23F93" w:rsidRPr="003339CB" w:rsidRDefault="00C23F93" w:rsidP="00D27414">
      <w:pPr>
        <w:widowControl w:val="0"/>
        <w:spacing w:after="1"/>
        <w:ind w:right="36" w:firstLine="1134"/>
        <w:rPr>
          <w:b/>
          <w:szCs w:val="24"/>
        </w:rPr>
      </w:pPr>
      <w:r w:rsidRPr="003339CB">
        <w:rPr>
          <w:b/>
          <w:szCs w:val="24"/>
        </w:rPr>
        <w:t>2.2.</w:t>
      </w:r>
      <w:r w:rsidR="00B35630">
        <w:rPr>
          <w:b/>
          <w:szCs w:val="24"/>
        </w:rPr>
        <w:t>5</w:t>
      </w:r>
      <w:r w:rsidRPr="003339CB">
        <w:rPr>
          <w:b/>
          <w:szCs w:val="24"/>
        </w:rPr>
        <w:t xml:space="preserve"> – QUALIFICAÇÃO TÉCNICA</w:t>
      </w:r>
    </w:p>
    <w:p w:rsidR="00456E28" w:rsidRDefault="00456E28" w:rsidP="00D27414">
      <w:pPr>
        <w:widowControl w:val="0"/>
        <w:ind w:firstLine="1134"/>
        <w:rPr>
          <w:szCs w:val="24"/>
        </w:rPr>
      </w:pPr>
      <w:r w:rsidRPr="00E14C4C">
        <w:rPr>
          <w:rFonts w:cs="Arial"/>
          <w:b/>
          <w:szCs w:val="24"/>
        </w:rPr>
        <w:t>a)</w:t>
      </w:r>
      <w:r>
        <w:rPr>
          <w:szCs w:val="24"/>
        </w:rPr>
        <w:t xml:space="preserve"> </w:t>
      </w:r>
      <w:r w:rsidRPr="00541D9B">
        <w:rPr>
          <w:szCs w:val="24"/>
        </w:rPr>
        <w:t>Registro ou inscrição da licitante na entidade profissional competente (CREA ou CAU)</w:t>
      </w:r>
      <w:r>
        <w:rPr>
          <w:szCs w:val="24"/>
        </w:rPr>
        <w:t xml:space="preserve">, </w:t>
      </w:r>
      <w:r w:rsidRPr="000B0186">
        <w:rPr>
          <w:szCs w:val="24"/>
        </w:rPr>
        <w:t>válido na abertura da licitação</w:t>
      </w:r>
      <w:r>
        <w:rPr>
          <w:szCs w:val="24"/>
        </w:rPr>
        <w:t>;</w:t>
      </w:r>
    </w:p>
    <w:p w:rsidR="00456E28" w:rsidRDefault="00456E28" w:rsidP="00D27414">
      <w:pPr>
        <w:widowControl w:val="0"/>
        <w:ind w:firstLine="1134"/>
        <w:rPr>
          <w:szCs w:val="24"/>
        </w:rPr>
      </w:pPr>
      <w:r w:rsidRPr="00630A35">
        <w:rPr>
          <w:b/>
          <w:szCs w:val="24"/>
        </w:rPr>
        <w:t>b)</w:t>
      </w:r>
      <w:r>
        <w:rPr>
          <w:szCs w:val="24"/>
        </w:rPr>
        <w:t xml:space="preserve"> </w:t>
      </w:r>
      <w:r w:rsidRPr="00541D9B">
        <w:rPr>
          <w:szCs w:val="24"/>
        </w:rPr>
        <w:t>Registro ou inscrição do responsável técnico da licitante na entidade profissional competente (CREA ou CAU)</w:t>
      </w:r>
      <w:r>
        <w:rPr>
          <w:szCs w:val="24"/>
        </w:rPr>
        <w:t xml:space="preserve">, </w:t>
      </w:r>
      <w:r w:rsidRPr="000B0186">
        <w:rPr>
          <w:szCs w:val="24"/>
        </w:rPr>
        <w:t>válido na abertura da licitação</w:t>
      </w:r>
      <w:r w:rsidRPr="00541D9B">
        <w:rPr>
          <w:szCs w:val="24"/>
        </w:rPr>
        <w:t>;</w:t>
      </w:r>
    </w:p>
    <w:p w:rsidR="00456E28" w:rsidRDefault="00456E28" w:rsidP="00D27414">
      <w:pPr>
        <w:widowControl w:val="0"/>
        <w:ind w:firstLine="1134"/>
        <w:rPr>
          <w:szCs w:val="24"/>
        </w:rPr>
      </w:pPr>
      <w:proofErr w:type="gramStart"/>
      <w:r w:rsidRPr="000B0186">
        <w:rPr>
          <w:b/>
          <w:szCs w:val="24"/>
        </w:rPr>
        <w:t>b.</w:t>
      </w:r>
      <w:proofErr w:type="gramEnd"/>
      <w:r w:rsidRPr="000B0186">
        <w:rPr>
          <w:b/>
          <w:szCs w:val="24"/>
        </w:rPr>
        <w:t>1)</w:t>
      </w:r>
      <w:r>
        <w:rPr>
          <w:szCs w:val="24"/>
        </w:rPr>
        <w:t xml:space="preserve"> </w:t>
      </w:r>
      <w:r w:rsidRPr="000B0186">
        <w:rPr>
          <w:szCs w:val="24"/>
        </w:rPr>
        <w:t xml:space="preserve">No caso de a empresa licitante ou o responsável técnico não serem registrados </w:t>
      </w:r>
      <w:r w:rsidRPr="000B0186">
        <w:rPr>
          <w:szCs w:val="24"/>
        </w:rPr>
        <w:lastRenderedPageBreak/>
        <w:t>ou inscritos no CREA ou no CAU do Estado do Rio Grande do Sul, deverão ser providenciados os respectivos vistos deste órgão regional por ocasião da assinatura do contrato.</w:t>
      </w:r>
    </w:p>
    <w:p w:rsidR="00456E28" w:rsidRDefault="00456E28" w:rsidP="00D27414">
      <w:pPr>
        <w:widowControl w:val="0"/>
        <w:autoSpaceDE w:val="0"/>
        <w:autoSpaceDN w:val="0"/>
        <w:adjustRightInd w:val="0"/>
        <w:ind w:firstLine="1134"/>
        <w:rPr>
          <w:rFonts w:cs="Arial"/>
          <w:szCs w:val="24"/>
        </w:rPr>
      </w:pPr>
      <w:r>
        <w:rPr>
          <w:rFonts w:cs="Arial"/>
          <w:b/>
          <w:szCs w:val="24"/>
        </w:rPr>
        <w:t>c</w:t>
      </w:r>
      <w:r w:rsidRPr="00E14C4C">
        <w:rPr>
          <w:rFonts w:cs="Arial"/>
          <w:b/>
          <w:szCs w:val="24"/>
        </w:rPr>
        <w:t xml:space="preserve">) </w:t>
      </w:r>
      <w:r w:rsidRPr="000B0186">
        <w:rPr>
          <w:rFonts w:cs="Arial"/>
          <w:szCs w:val="24"/>
        </w:rPr>
        <w:t>Prova de capacitação do responsável técnico, mediante a apresentação de Atestado de Capacidade Técnica, emitido por pessoa jurídica de direito público ou privado, em nome do profissional de nível superior, devidamente reconhecido pela entidade competente, que ateste a execução de serviço pertinente e compatível em características, quantidades e prazos com o objeto desta licitação. O atestado deverá ser devidamente registrado no CREA e/ou CAU e acompanhado da respectiva Certidão de Acervo Técnico, em conformidade com o art. 30, II § 1º da Lei 8.666/93 e suas alterações;</w:t>
      </w:r>
    </w:p>
    <w:p w:rsidR="00C23F93" w:rsidRDefault="00C23F93" w:rsidP="00D27414">
      <w:pPr>
        <w:widowControl w:val="0"/>
        <w:spacing w:line="259" w:lineRule="auto"/>
        <w:ind w:left="708" w:firstLine="1139"/>
        <w:rPr>
          <w:szCs w:val="24"/>
        </w:rPr>
      </w:pPr>
    </w:p>
    <w:p w:rsidR="00C23F93" w:rsidRDefault="00C23F93" w:rsidP="00D27414">
      <w:pPr>
        <w:widowControl w:val="0"/>
        <w:spacing w:after="1"/>
        <w:ind w:left="-5" w:right="36" w:firstLine="1139"/>
        <w:rPr>
          <w:szCs w:val="24"/>
        </w:rPr>
      </w:pPr>
      <w:r w:rsidRPr="003339CB">
        <w:rPr>
          <w:b/>
          <w:szCs w:val="24"/>
        </w:rPr>
        <w:t>2.2.</w:t>
      </w:r>
      <w:r w:rsidR="00B35630">
        <w:rPr>
          <w:b/>
          <w:szCs w:val="24"/>
        </w:rPr>
        <w:t>6</w:t>
      </w:r>
      <w:r w:rsidRPr="003339CB">
        <w:rPr>
          <w:szCs w:val="24"/>
        </w:rPr>
        <w:t xml:space="preserve"> - Os documentos acima mencionados poderão ser apresentados em original, por cópia autenticada por tabelião ou funcionário do Município ou publicação em órgão de imprensa oficial. Os documentos poderão, ainda, </w:t>
      </w:r>
      <w:r w:rsidRPr="00825A11">
        <w:rPr>
          <w:szCs w:val="24"/>
        </w:rPr>
        <w:t xml:space="preserve">ser extraídos de sistemas informatizados (internet) ficando sujeitos à comprovação de sua veracidade pela Administração. As autenticações por funcionário do município, </w:t>
      </w:r>
      <w:r w:rsidRPr="00825A11">
        <w:rPr>
          <w:b/>
          <w:szCs w:val="24"/>
        </w:rPr>
        <w:t>som</w:t>
      </w:r>
      <w:r w:rsidR="008C5D3D" w:rsidRPr="00825A11">
        <w:rPr>
          <w:b/>
          <w:szCs w:val="24"/>
        </w:rPr>
        <w:t xml:space="preserve">ente poderão ser feitas até </w:t>
      </w:r>
      <w:proofErr w:type="gramStart"/>
      <w:r w:rsidR="008C5D3D" w:rsidRPr="00825A11">
        <w:rPr>
          <w:b/>
          <w:szCs w:val="24"/>
        </w:rPr>
        <w:t>as</w:t>
      </w:r>
      <w:proofErr w:type="gramEnd"/>
      <w:r w:rsidR="008C5D3D" w:rsidRPr="00825A11">
        <w:rPr>
          <w:b/>
          <w:szCs w:val="24"/>
        </w:rPr>
        <w:t xml:space="preserve"> 7</w:t>
      </w:r>
      <w:r w:rsidRPr="00825A11">
        <w:rPr>
          <w:b/>
          <w:szCs w:val="24"/>
        </w:rPr>
        <w:t>h</w:t>
      </w:r>
      <w:r w:rsidR="00040DF8" w:rsidRPr="00825A11">
        <w:rPr>
          <w:b/>
          <w:szCs w:val="24"/>
        </w:rPr>
        <w:t>45</w:t>
      </w:r>
      <w:r w:rsidRPr="00825A11">
        <w:rPr>
          <w:b/>
          <w:szCs w:val="24"/>
        </w:rPr>
        <w:t>min</w:t>
      </w:r>
      <w:r w:rsidRPr="00825A11">
        <w:rPr>
          <w:szCs w:val="24"/>
        </w:rPr>
        <w:t xml:space="preserve"> do dia da abertura da licitação.</w:t>
      </w:r>
    </w:p>
    <w:p w:rsidR="00456E28" w:rsidRDefault="00456E28" w:rsidP="00D27414">
      <w:pPr>
        <w:widowControl w:val="0"/>
        <w:spacing w:after="1"/>
        <w:ind w:left="-5" w:right="36" w:firstLine="1139"/>
        <w:rPr>
          <w:szCs w:val="24"/>
        </w:rPr>
      </w:pPr>
    </w:p>
    <w:p w:rsidR="00456E28" w:rsidRPr="00456E28" w:rsidRDefault="00456E28" w:rsidP="00D27414">
      <w:pPr>
        <w:widowControl w:val="0"/>
        <w:spacing w:after="1"/>
        <w:ind w:left="-5" w:right="36" w:firstLine="1139"/>
        <w:rPr>
          <w:szCs w:val="24"/>
        </w:rPr>
      </w:pPr>
      <w:r w:rsidRPr="00456E28">
        <w:rPr>
          <w:b/>
          <w:szCs w:val="24"/>
        </w:rPr>
        <w:t>2.2.</w:t>
      </w:r>
      <w:r w:rsidR="00B35630">
        <w:rPr>
          <w:b/>
          <w:szCs w:val="24"/>
        </w:rPr>
        <w:t>7</w:t>
      </w:r>
      <w:r>
        <w:rPr>
          <w:szCs w:val="24"/>
        </w:rPr>
        <w:t xml:space="preserve"> -</w:t>
      </w:r>
      <w:r w:rsidRPr="00456E28">
        <w:rPr>
          <w:szCs w:val="24"/>
        </w:rPr>
        <w:t xml:space="preserve"> A empresa que pretender se utilizar dos benefícios previstos nos art. 42 </w:t>
      </w:r>
      <w:proofErr w:type="gramStart"/>
      <w:r w:rsidRPr="00456E28">
        <w:rPr>
          <w:szCs w:val="24"/>
        </w:rPr>
        <w:t>à</w:t>
      </w:r>
      <w:proofErr w:type="gramEnd"/>
      <w:r w:rsidRPr="00456E28">
        <w:rPr>
          <w:szCs w:val="24"/>
        </w:rPr>
        <w:t xml:space="preserve"> 45 da Lei Complementar 123, de 14 de dezembro de 2006, deverá apresentar, no envelope de habilitação, declaração, firmada por contador ou representante legal, de que se enquadra como microempresa ou empresa de pequeno porte</w:t>
      </w:r>
      <w:r w:rsidR="00D27414">
        <w:rPr>
          <w:szCs w:val="24"/>
        </w:rPr>
        <w:t xml:space="preserve"> (modelo do Anexo IV)</w:t>
      </w:r>
      <w:r w:rsidRPr="00456E28">
        <w:rPr>
          <w:szCs w:val="24"/>
        </w:rPr>
        <w:t>.</w:t>
      </w:r>
    </w:p>
    <w:p w:rsidR="00456E28" w:rsidRPr="00456E28" w:rsidRDefault="00456E28" w:rsidP="00D27414">
      <w:pPr>
        <w:widowControl w:val="0"/>
        <w:spacing w:after="1"/>
        <w:ind w:left="-5" w:right="36" w:firstLine="1139"/>
        <w:rPr>
          <w:szCs w:val="24"/>
        </w:rPr>
      </w:pPr>
      <w:r w:rsidRPr="00456E28">
        <w:rPr>
          <w:b/>
          <w:szCs w:val="24"/>
        </w:rPr>
        <w:t>2.2.7</w:t>
      </w:r>
      <w:r w:rsidR="00B35630">
        <w:rPr>
          <w:b/>
          <w:szCs w:val="24"/>
        </w:rPr>
        <w:t>.1</w:t>
      </w:r>
      <w:r>
        <w:rPr>
          <w:szCs w:val="24"/>
        </w:rPr>
        <w:t xml:space="preserve"> -</w:t>
      </w:r>
      <w:r w:rsidRPr="00456E28">
        <w:rPr>
          <w:szCs w:val="24"/>
        </w:rPr>
        <w:t xml:space="preserve"> As cooperativas que tenham auferido, no ano-calendário anterior, receita bruta até o limite de </w:t>
      </w:r>
      <w:r w:rsidR="00040DF8" w:rsidRPr="00493033">
        <w:rPr>
          <w:rFonts w:asciiTheme="minorHAnsi" w:hAnsiTheme="minorHAnsi"/>
          <w:szCs w:val="24"/>
        </w:rPr>
        <w:t>4.800.000,00 (quatro milhões e oitocentos mil reais)</w:t>
      </w:r>
      <w:r w:rsidRPr="00456E28">
        <w:rPr>
          <w:szCs w:val="24"/>
        </w:rPr>
        <w:t xml:space="preserve"> gozarão dos benefícios previstos nos art. 42 </w:t>
      </w:r>
      <w:proofErr w:type="gramStart"/>
      <w:r w:rsidRPr="00456E28">
        <w:rPr>
          <w:szCs w:val="24"/>
        </w:rPr>
        <w:t>à</w:t>
      </w:r>
      <w:proofErr w:type="gramEnd"/>
      <w:r w:rsidRPr="00456E28">
        <w:rPr>
          <w:szCs w:val="24"/>
        </w:rPr>
        <w:t xml:space="preserve"> 45 da Lei Complementar 123, de 14 de dezembro de 2006 e no art. 34 da Lei 11.488, de 15 de junho de 2007, devendo acompanhar a documentação no envelope de habilitação, declaração, firmada por contador, de que se enquadram no limite da receita referido acima, além de todos os documentos previstos neste edital.</w:t>
      </w:r>
    </w:p>
    <w:p w:rsidR="00456E28" w:rsidRPr="00456E28" w:rsidRDefault="00456E28" w:rsidP="00D27414">
      <w:pPr>
        <w:widowControl w:val="0"/>
        <w:spacing w:after="1"/>
        <w:ind w:left="-5" w:right="36" w:firstLine="1139"/>
        <w:rPr>
          <w:szCs w:val="24"/>
        </w:rPr>
      </w:pPr>
      <w:r w:rsidRPr="00456E28">
        <w:rPr>
          <w:b/>
          <w:szCs w:val="24"/>
        </w:rPr>
        <w:t>2.2.</w:t>
      </w:r>
      <w:r w:rsidR="00B35630">
        <w:rPr>
          <w:b/>
          <w:szCs w:val="24"/>
        </w:rPr>
        <w:t>7.2</w:t>
      </w:r>
      <w:r>
        <w:rPr>
          <w:szCs w:val="24"/>
        </w:rPr>
        <w:t xml:space="preserve"> -</w:t>
      </w:r>
      <w:r w:rsidRPr="00456E28">
        <w:rPr>
          <w:szCs w:val="24"/>
        </w:rPr>
        <w:t xml:space="preserve"> A microempresa e a empresa de pequeno porte, bem como a cooperativa que atender ao item 5.7, que possuir restrição em qualquer dos documentos de regularidade fiscal e trabalhista, previstos neste edital, terá sua habilitação condicionada à apresentação de nova documentação, que comprove a sua regularidade em dois dias úteis, a contar da data em que for declarada vencedora do certame.</w:t>
      </w:r>
    </w:p>
    <w:p w:rsidR="00456E28" w:rsidRPr="00456E28" w:rsidRDefault="00456E28" w:rsidP="00D27414">
      <w:pPr>
        <w:widowControl w:val="0"/>
        <w:spacing w:after="1"/>
        <w:ind w:left="-5" w:right="36" w:firstLine="1139"/>
        <w:rPr>
          <w:szCs w:val="24"/>
        </w:rPr>
      </w:pPr>
      <w:r w:rsidRPr="00456E28">
        <w:rPr>
          <w:b/>
          <w:szCs w:val="24"/>
        </w:rPr>
        <w:t>2.2.</w:t>
      </w:r>
      <w:r w:rsidR="00B35630">
        <w:rPr>
          <w:b/>
          <w:szCs w:val="24"/>
        </w:rPr>
        <w:t>7.3</w:t>
      </w:r>
      <w:r>
        <w:rPr>
          <w:szCs w:val="24"/>
        </w:rPr>
        <w:t xml:space="preserve"> -</w:t>
      </w:r>
      <w:r w:rsidRPr="00456E28">
        <w:rPr>
          <w:szCs w:val="24"/>
        </w:rPr>
        <w:t xml:space="preserve"> O benefício de que trata o item anterior não eximirá a microempresa, a empresa de pequeno porte e a cooperativa, de apresentação de todos os documentos ainda que apresentem alguma restrição.</w:t>
      </w:r>
    </w:p>
    <w:p w:rsidR="00456E28" w:rsidRPr="00456E28" w:rsidRDefault="00456E28" w:rsidP="00D27414">
      <w:pPr>
        <w:widowControl w:val="0"/>
        <w:spacing w:after="1"/>
        <w:ind w:left="-5" w:right="36" w:firstLine="1139"/>
        <w:rPr>
          <w:szCs w:val="24"/>
        </w:rPr>
      </w:pPr>
      <w:r w:rsidRPr="00456E28">
        <w:rPr>
          <w:b/>
          <w:szCs w:val="24"/>
        </w:rPr>
        <w:t>2.2.</w:t>
      </w:r>
      <w:r w:rsidR="00B35630">
        <w:rPr>
          <w:b/>
          <w:szCs w:val="24"/>
        </w:rPr>
        <w:t>7.4</w:t>
      </w:r>
      <w:r>
        <w:rPr>
          <w:szCs w:val="24"/>
        </w:rPr>
        <w:t xml:space="preserve"> -</w:t>
      </w:r>
      <w:r w:rsidRPr="00456E28">
        <w:rPr>
          <w:szCs w:val="24"/>
        </w:rPr>
        <w:t xml:space="preserve"> O prazo previsto nos benefícios dos </w:t>
      </w:r>
      <w:proofErr w:type="spellStart"/>
      <w:r w:rsidRPr="00456E28">
        <w:rPr>
          <w:szCs w:val="24"/>
        </w:rPr>
        <w:t>arts</w:t>
      </w:r>
      <w:proofErr w:type="spellEnd"/>
      <w:r w:rsidRPr="00456E28">
        <w:rPr>
          <w:szCs w:val="24"/>
        </w:rPr>
        <w:t xml:space="preserve">. 42 </w:t>
      </w:r>
      <w:proofErr w:type="gramStart"/>
      <w:r w:rsidRPr="00456E28">
        <w:rPr>
          <w:szCs w:val="24"/>
        </w:rPr>
        <w:t>à</w:t>
      </w:r>
      <w:proofErr w:type="gramEnd"/>
      <w:r w:rsidRPr="00456E28">
        <w:rPr>
          <w:szCs w:val="24"/>
        </w:rPr>
        <w:t xml:space="preserve"> 45 da Lei Complementar 123, de 14 de dezembro de 2006 poderá ser prorrogado uma única vez, por igual período, a critério da Administração, desde que seja requerido pelo interessado, de forma motivada e durante o transcurso do respectivo prazo.</w:t>
      </w:r>
    </w:p>
    <w:p w:rsidR="00456E28" w:rsidRPr="00456E28" w:rsidRDefault="00456E28" w:rsidP="00D27414">
      <w:pPr>
        <w:widowControl w:val="0"/>
        <w:spacing w:after="1"/>
        <w:ind w:left="-5" w:right="36" w:firstLine="1139"/>
        <w:rPr>
          <w:szCs w:val="24"/>
        </w:rPr>
      </w:pPr>
      <w:r w:rsidRPr="00456E28">
        <w:rPr>
          <w:b/>
          <w:szCs w:val="24"/>
        </w:rPr>
        <w:t>2.2.</w:t>
      </w:r>
      <w:r w:rsidR="00B35630">
        <w:rPr>
          <w:b/>
          <w:szCs w:val="24"/>
        </w:rPr>
        <w:t>7.5</w:t>
      </w:r>
      <w:r>
        <w:rPr>
          <w:szCs w:val="24"/>
        </w:rPr>
        <w:t xml:space="preserve"> -</w:t>
      </w:r>
      <w:r w:rsidRPr="00456E28">
        <w:rPr>
          <w:szCs w:val="24"/>
        </w:rPr>
        <w:t xml:space="preserve"> A não regularização da documentação, no prazo fixado no item anterior, implicará na decadência do direito à contratação, sem prejuízo das penalidades cabíveis, sendo facultado à Administração convocar os licitantes remanescentes, na ordem de classificação, </w:t>
      </w:r>
      <w:r w:rsidRPr="00456E28">
        <w:rPr>
          <w:szCs w:val="24"/>
        </w:rPr>
        <w:lastRenderedPageBreak/>
        <w:t>para a assinatura do contrato, ou revogar a licitação.</w:t>
      </w:r>
    </w:p>
    <w:p w:rsidR="00456E28" w:rsidRPr="00456E28" w:rsidRDefault="00456E28" w:rsidP="00D27414">
      <w:pPr>
        <w:widowControl w:val="0"/>
        <w:spacing w:after="1"/>
        <w:ind w:left="-5" w:right="36" w:firstLine="1139"/>
        <w:rPr>
          <w:szCs w:val="24"/>
        </w:rPr>
      </w:pPr>
      <w:r w:rsidRPr="00456E28">
        <w:rPr>
          <w:b/>
          <w:szCs w:val="24"/>
        </w:rPr>
        <w:t>2.2.</w:t>
      </w:r>
      <w:r w:rsidR="00B35630">
        <w:rPr>
          <w:b/>
          <w:szCs w:val="24"/>
        </w:rPr>
        <w:t>8</w:t>
      </w:r>
      <w:r>
        <w:rPr>
          <w:szCs w:val="24"/>
        </w:rPr>
        <w:t xml:space="preserve"> -</w:t>
      </w:r>
      <w:r w:rsidRPr="00456E28">
        <w:rPr>
          <w:szCs w:val="24"/>
        </w:rPr>
        <w:t xml:space="preserve"> Os documentos solicitados deverão ser apresentados por cópia autenticada em cartório, ou por funcionário do Município ou publicação em órgão de imprensa oficial sendo e os documentos a serem extraídos de sistemas informatizados (Internet) estão sujeitos </w:t>
      </w:r>
      <w:proofErr w:type="gramStart"/>
      <w:r w:rsidRPr="00456E28">
        <w:rPr>
          <w:szCs w:val="24"/>
        </w:rPr>
        <w:t>a</w:t>
      </w:r>
      <w:proofErr w:type="gramEnd"/>
      <w:r w:rsidRPr="00456E28">
        <w:rPr>
          <w:szCs w:val="24"/>
        </w:rPr>
        <w:t xml:space="preserve"> verificação de sua autenticidade pela Administração.</w:t>
      </w:r>
    </w:p>
    <w:p w:rsidR="00456E28" w:rsidRPr="00456E28" w:rsidRDefault="00B35630" w:rsidP="00D27414">
      <w:pPr>
        <w:widowControl w:val="0"/>
        <w:spacing w:after="1"/>
        <w:ind w:left="-5" w:right="36" w:firstLine="1139"/>
        <w:rPr>
          <w:szCs w:val="24"/>
        </w:rPr>
      </w:pPr>
      <w:r>
        <w:rPr>
          <w:b/>
          <w:szCs w:val="24"/>
        </w:rPr>
        <w:t xml:space="preserve">2.2.9 </w:t>
      </w:r>
      <w:r w:rsidR="00456E28">
        <w:rPr>
          <w:szCs w:val="24"/>
        </w:rPr>
        <w:t>-</w:t>
      </w:r>
      <w:r w:rsidR="00456E28" w:rsidRPr="00456E28">
        <w:rPr>
          <w:szCs w:val="24"/>
        </w:rPr>
        <w:t xml:space="preserve"> Serão aceitos apenas aquelas certidões cujo prazo de validade ainda não se tenha escoado, ou, na inexistência de menção expressa ao mesmo, emitidos há menos de 90 (noventa) dias da data da respectiva entrega à Comissão de Licitações.</w:t>
      </w:r>
    </w:p>
    <w:p w:rsidR="00456E28" w:rsidRDefault="00456E28" w:rsidP="00D27414">
      <w:pPr>
        <w:widowControl w:val="0"/>
        <w:spacing w:after="1"/>
        <w:ind w:left="-5" w:right="36" w:firstLine="1139"/>
        <w:rPr>
          <w:szCs w:val="24"/>
        </w:rPr>
      </w:pPr>
      <w:r w:rsidRPr="00456E28">
        <w:rPr>
          <w:b/>
          <w:szCs w:val="24"/>
        </w:rPr>
        <w:t>2.2.</w:t>
      </w:r>
      <w:r w:rsidR="00B35630">
        <w:rPr>
          <w:b/>
          <w:szCs w:val="24"/>
        </w:rPr>
        <w:t>10</w:t>
      </w:r>
      <w:r>
        <w:rPr>
          <w:szCs w:val="24"/>
        </w:rPr>
        <w:t xml:space="preserve"> -</w:t>
      </w:r>
      <w:r w:rsidRPr="00456E28">
        <w:rPr>
          <w:szCs w:val="24"/>
        </w:rPr>
        <w:t xml:space="preserve"> A não apresentação de qualquer dos documentos antes relacionados, ou a apresentação de qualquer deles contendo rasura, emendas e entrelinhas ou em forma diversa da reivindicada neste item, inabilitara automaticamente o licitante para a fase seguinte.</w:t>
      </w:r>
    </w:p>
    <w:p w:rsidR="00456E28" w:rsidRDefault="00456E28" w:rsidP="00D27414">
      <w:pPr>
        <w:widowControl w:val="0"/>
        <w:spacing w:after="1"/>
        <w:ind w:left="-5" w:right="36" w:firstLine="1139"/>
        <w:rPr>
          <w:szCs w:val="24"/>
        </w:rPr>
      </w:pPr>
    </w:p>
    <w:p w:rsidR="00C23F93" w:rsidRDefault="00C23F93" w:rsidP="00D27414">
      <w:pPr>
        <w:widowControl w:val="0"/>
        <w:spacing w:after="1"/>
        <w:ind w:left="-5" w:right="36" w:firstLine="1139"/>
        <w:rPr>
          <w:szCs w:val="24"/>
        </w:rPr>
      </w:pPr>
      <w:r w:rsidRPr="003339CB">
        <w:rPr>
          <w:b/>
          <w:szCs w:val="24"/>
        </w:rPr>
        <w:t>2.3</w:t>
      </w:r>
      <w:r w:rsidRPr="003339CB">
        <w:rPr>
          <w:szCs w:val="24"/>
        </w:rPr>
        <w:t xml:space="preserve"> - O envelope </w:t>
      </w:r>
      <w:r w:rsidRPr="003339CB">
        <w:rPr>
          <w:b/>
          <w:szCs w:val="24"/>
        </w:rPr>
        <w:t>“PROPOSTA”</w:t>
      </w:r>
      <w:r w:rsidRPr="003339CB">
        <w:rPr>
          <w:szCs w:val="24"/>
        </w:rPr>
        <w:t xml:space="preserve"> deverá conter: </w:t>
      </w:r>
    </w:p>
    <w:p w:rsidR="003A6323" w:rsidRDefault="00C23F93" w:rsidP="00D27414">
      <w:pPr>
        <w:widowControl w:val="0"/>
        <w:spacing w:after="1"/>
        <w:ind w:left="-5" w:right="36" w:firstLine="1139"/>
        <w:rPr>
          <w:szCs w:val="24"/>
        </w:rPr>
      </w:pPr>
      <w:r>
        <w:rPr>
          <w:b/>
          <w:szCs w:val="24"/>
        </w:rPr>
        <w:t xml:space="preserve">2.3.1 </w:t>
      </w:r>
      <w:r w:rsidRPr="00E23756">
        <w:rPr>
          <w:szCs w:val="24"/>
        </w:rPr>
        <w:t xml:space="preserve">- </w:t>
      </w:r>
      <w:r>
        <w:rPr>
          <w:szCs w:val="24"/>
        </w:rPr>
        <w:t>Carta</w:t>
      </w:r>
      <w:r w:rsidRPr="00E23756">
        <w:rPr>
          <w:szCs w:val="24"/>
        </w:rPr>
        <w:t xml:space="preserve"> proposta (</w:t>
      </w:r>
      <w:r>
        <w:rPr>
          <w:szCs w:val="24"/>
        </w:rPr>
        <w:t xml:space="preserve">tomando como </w:t>
      </w:r>
      <w:r w:rsidRPr="00FC06BA">
        <w:rPr>
          <w:szCs w:val="24"/>
        </w:rPr>
        <w:t xml:space="preserve">modelo </w:t>
      </w:r>
      <w:r w:rsidRPr="00B35630">
        <w:rPr>
          <w:szCs w:val="24"/>
        </w:rPr>
        <w:t xml:space="preserve">o </w:t>
      </w:r>
      <w:r w:rsidR="00B35630">
        <w:rPr>
          <w:szCs w:val="24"/>
        </w:rPr>
        <w:t>Anexo</w:t>
      </w:r>
      <w:r w:rsidRPr="00B35630">
        <w:rPr>
          <w:szCs w:val="24"/>
        </w:rPr>
        <w:t xml:space="preserve"> I) </w:t>
      </w:r>
      <w:r w:rsidR="003A6323" w:rsidRPr="00B35630">
        <w:rPr>
          <w:szCs w:val="24"/>
        </w:rPr>
        <w:t>a</w:t>
      </w:r>
      <w:r w:rsidR="003A6323" w:rsidRPr="003A6323">
        <w:rPr>
          <w:szCs w:val="24"/>
        </w:rPr>
        <w:t xml:space="preserve"> qual deverá ser entregue impressa em 01 (uma) via, estar datada e assinada, rubricada em todas as páginas pelo representante legal da empresa, redigida em português, de forma clara, não podendo conter rasuras ou entrelinhas, e incluirá:</w:t>
      </w:r>
    </w:p>
    <w:p w:rsidR="00C23F93" w:rsidRDefault="00C23F93" w:rsidP="00D27414">
      <w:pPr>
        <w:widowControl w:val="0"/>
        <w:spacing w:after="1"/>
        <w:ind w:left="-5" w:right="36" w:firstLine="1139"/>
        <w:rPr>
          <w:szCs w:val="24"/>
        </w:rPr>
      </w:pPr>
      <w:r w:rsidRPr="00E23756">
        <w:rPr>
          <w:b/>
          <w:szCs w:val="24"/>
        </w:rPr>
        <w:t>a)</w:t>
      </w:r>
      <w:r w:rsidRPr="00E23756">
        <w:rPr>
          <w:szCs w:val="24"/>
        </w:rPr>
        <w:t xml:space="preserve"> Indicação do valor da empreitada global, </w:t>
      </w:r>
      <w:r>
        <w:rPr>
          <w:szCs w:val="24"/>
        </w:rPr>
        <w:t xml:space="preserve">com </w:t>
      </w:r>
      <w:r w:rsidRPr="00E23756">
        <w:rPr>
          <w:szCs w:val="24"/>
        </w:rPr>
        <w:t>valor</w:t>
      </w:r>
      <w:r>
        <w:rPr>
          <w:szCs w:val="24"/>
        </w:rPr>
        <w:t>es</w:t>
      </w:r>
      <w:r w:rsidRPr="00E23756">
        <w:rPr>
          <w:szCs w:val="24"/>
        </w:rPr>
        <w:t xml:space="preserve"> dos</w:t>
      </w:r>
      <w:r>
        <w:rPr>
          <w:szCs w:val="24"/>
        </w:rPr>
        <w:t xml:space="preserve"> </w:t>
      </w:r>
      <w:r w:rsidRPr="00E23756">
        <w:rPr>
          <w:szCs w:val="24"/>
        </w:rPr>
        <w:t>materiais e dos serviços, expresso em moeda corrente nacional, irreajustável, devendo o preço</w:t>
      </w:r>
      <w:r>
        <w:rPr>
          <w:szCs w:val="24"/>
        </w:rPr>
        <w:t xml:space="preserve"> </w:t>
      </w:r>
      <w:r w:rsidRPr="00E23756">
        <w:rPr>
          <w:szCs w:val="24"/>
        </w:rPr>
        <w:t>incluir também todas as despesas com encargos fiscais, comerciais, sociais, trabalhistas e frete,</w:t>
      </w:r>
      <w:r>
        <w:rPr>
          <w:szCs w:val="24"/>
        </w:rPr>
        <w:t xml:space="preserve"> </w:t>
      </w:r>
      <w:r w:rsidRPr="00E23756">
        <w:rPr>
          <w:szCs w:val="24"/>
        </w:rPr>
        <w:t xml:space="preserve">além de outros pertinentes ao objeto </w:t>
      </w:r>
      <w:proofErr w:type="gramStart"/>
      <w:r w:rsidRPr="00E23756">
        <w:rPr>
          <w:szCs w:val="24"/>
        </w:rPr>
        <w:t>licitado, não especificadas neste Edital</w:t>
      </w:r>
      <w:proofErr w:type="gramEnd"/>
      <w:r>
        <w:rPr>
          <w:szCs w:val="24"/>
        </w:rPr>
        <w:t>.</w:t>
      </w:r>
    </w:p>
    <w:p w:rsidR="00C23F93" w:rsidRPr="00E23756" w:rsidRDefault="00C23F93" w:rsidP="00D27414">
      <w:pPr>
        <w:widowControl w:val="0"/>
        <w:spacing w:after="1"/>
        <w:ind w:left="-5" w:right="36" w:firstLine="1139"/>
        <w:rPr>
          <w:szCs w:val="24"/>
        </w:rPr>
      </w:pPr>
      <w:r w:rsidRPr="00E23756">
        <w:rPr>
          <w:b/>
          <w:szCs w:val="24"/>
        </w:rPr>
        <w:t>b)</w:t>
      </w:r>
      <w:r w:rsidRPr="00E23756">
        <w:rPr>
          <w:szCs w:val="24"/>
        </w:rPr>
        <w:t xml:space="preserve"> No valor apresentado por unidade e total, serão considerados pela Comissão de</w:t>
      </w:r>
      <w:r>
        <w:rPr>
          <w:szCs w:val="24"/>
        </w:rPr>
        <w:t xml:space="preserve"> </w:t>
      </w:r>
      <w:r w:rsidRPr="00E23756">
        <w:rPr>
          <w:szCs w:val="24"/>
        </w:rPr>
        <w:t>Licitação apenas dois dígitos após a vírgula, sendo os demais dígitos desconsiderados.</w:t>
      </w:r>
    </w:p>
    <w:p w:rsidR="00C23F93" w:rsidRPr="00E23756" w:rsidRDefault="00C23F93" w:rsidP="00D27414">
      <w:pPr>
        <w:widowControl w:val="0"/>
        <w:spacing w:after="1"/>
        <w:ind w:left="-5" w:right="36" w:firstLine="1139"/>
        <w:rPr>
          <w:szCs w:val="24"/>
        </w:rPr>
      </w:pPr>
      <w:r w:rsidRPr="00E23756">
        <w:rPr>
          <w:b/>
          <w:szCs w:val="24"/>
        </w:rPr>
        <w:t>c)</w:t>
      </w:r>
      <w:r w:rsidRPr="00E23756">
        <w:rPr>
          <w:szCs w:val="24"/>
        </w:rPr>
        <w:t xml:space="preserve"> Prazo mínimo de validade da proposta de 60 (sessenta) dias, a contar da data</w:t>
      </w:r>
      <w:r>
        <w:rPr>
          <w:szCs w:val="24"/>
        </w:rPr>
        <w:t xml:space="preserve"> </w:t>
      </w:r>
      <w:r w:rsidRPr="00E23756">
        <w:rPr>
          <w:szCs w:val="24"/>
        </w:rPr>
        <w:t>designada para a entrega dos envelopes deste Edital. Se na proposta não constar prazo de</w:t>
      </w:r>
      <w:r>
        <w:rPr>
          <w:szCs w:val="24"/>
        </w:rPr>
        <w:t xml:space="preserve"> </w:t>
      </w:r>
      <w:r w:rsidRPr="00E23756">
        <w:rPr>
          <w:szCs w:val="24"/>
        </w:rPr>
        <w:t>validade, subentende-se 60 dias;</w:t>
      </w:r>
    </w:p>
    <w:p w:rsidR="00C23F93" w:rsidRPr="00E23756" w:rsidRDefault="00C23F93" w:rsidP="00D27414">
      <w:pPr>
        <w:widowControl w:val="0"/>
        <w:spacing w:after="1"/>
        <w:ind w:left="-5" w:right="36" w:firstLine="1139"/>
        <w:rPr>
          <w:szCs w:val="24"/>
        </w:rPr>
      </w:pPr>
      <w:r w:rsidRPr="00E23756">
        <w:rPr>
          <w:b/>
          <w:szCs w:val="24"/>
        </w:rPr>
        <w:t>d)</w:t>
      </w:r>
      <w:r w:rsidRPr="00E23756">
        <w:rPr>
          <w:szCs w:val="24"/>
        </w:rPr>
        <w:t xml:space="preserve"> Planilha orçamentária da obra, assinada e rubricada em todas as páginas pelo</w:t>
      </w:r>
      <w:r>
        <w:rPr>
          <w:szCs w:val="24"/>
        </w:rPr>
        <w:t xml:space="preserve"> </w:t>
      </w:r>
      <w:r w:rsidRPr="00E23756">
        <w:rPr>
          <w:szCs w:val="24"/>
        </w:rPr>
        <w:t>representante legal da empresa e pelo responsável técnico;</w:t>
      </w:r>
    </w:p>
    <w:p w:rsidR="00C23F93" w:rsidRDefault="00C23F93" w:rsidP="00D27414">
      <w:pPr>
        <w:widowControl w:val="0"/>
        <w:spacing w:after="1"/>
        <w:ind w:left="-5" w:right="36" w:firstLine="1139"/>
        <w:rPr>
          <w:szCs w:val="24"/>
        </w:rPr>
      </w:pPr>
      <w:r w:rsidRPr="00E23756">
        <w:rPr>
          <w:b/>
          <w:szCs w:val="24"/>
        </w:rPr>
        <w:t>e)</w:t>
      </w:r>
      <w:r w:rsidRPr="00E23756">
        <w:rPr>
          <w:szCs w:val="24"/>
        </w:rPr>
        <w:t xml:space="preserve"> Cronograma físico financeiro da realização da obra, assinada e rubricada em</w:t>
      </w:r>
      <w:r>
        <w:rPr>
          <w:szCs w:val="24"/>
        </w:rPr>
        <w:t xml:space="preserve"> </w:t>
      </w:r>
      <w:r w:rsidRPr="00E23756">
        <w:rPr>
          <w:szCs w:val="24"/>
        </w:rPr>
        <w:t>todas as páginas pelo representante legal da empresa e pelo responsável técnico;</w:t>
      </w:r>
    </w:p>
    <w:p w:rsidR="00C23F93" w:rsidRDefault="00C23F93" w:rsidP="00D27414">
      <w:pPr>
        <w:widowControl w:val="0"/>
        <w:spacing w:after="1"/>
        <w:ind w:left="-5" w:right="36" w:firstLine="1139"/>
        <w:rPr>
          <w:szCs w:val="24"/>
        </w:rPr>
      </w:pPr>
      <w:r>
        <w:rPr>
          <w:b/>
          <w:szCs w:val="24"/>
        </w:rPr>
        <w:t>f)</w:t>
      </w:r>
      <w:r w:rsidRPr="00E23756">
        <w:rPr>
          <w:szCs w:val="24"/>
        </w:rPr>
        <w:t xml:space="preserve"> </w:t>
      </w:r>
      <w:r w:rsidRPr="00834FB5">
        <w:rPr>
          <w:szCs w:val="24"/>
        </w:rPr>
        <w:t>Declaraçã</w:t>
      </w:r>
      <w:r>
        <w:rPr>
          <w:szCs w:val="24"/>
        </w:rPr>
        <w:t>o com Planilha Analítica de BDI;</w:t>
      </w:r>
    </w:p>
    <w:p w:rsidR="00C23F93" w:rsidRPr="00E23756" w:rsidRDefault="00C23F93" w:rsidP="00D27414">
      <w:pPr>
        <w:widowControl w:val="0"/>
        <w:spacing w:after="1"/>
        <w:ind w:left="-5" w:right="36" w:firstLine="1139"/>
        <w:rPr>
          <w:szCs w:val="24"/>
        </w:rPr>
      </w:pPr>
      <w:r w:rsidRPr="00E23756">
        <w:rPr>
          <w:b/>
          <w:szCs w:val="24"/>
        </w:rPr>
        <w:t>g)</w:t>
      </w:r>
      <w:r>
        <w:rPr>
          <w:b/>
          <w:szCs w:val="24"/>
        </w:rPr>
        <w:t xml:space="preserve"> </w:t>
      </w:r>
      <w:r w:rsidRPr="00834FB5">
        <w:rPr>
          <w:szCs w:val="24"/>
        </w:rPr>
        <w:t>Declaração com Planilha Analítica de Encargos Sociais</w:t>
      </w:r>
      <w:r>
        <w:rPr>
          <w:szCs w:val="24"/>
        </w:rPr>
        <w:t>;</w:t>
      </w:r>
    </w:p>
    <w:p w:rsidR="00C23F93" w:rsidRDefault="00C23F93" w:rsidP="00D27414">
      <w:pPr>
        <w:widowControl w:val="0"/>
        <w:spacing w:after="1"/>
        <w:ind w:left="-5" w:right="36" w:firstLine="1139"/>
        <w:rPr>
          <w:szCs w:val="24"/>
        </w:rPr>
      </w:pPr>
      <w:r w:rsidRPr="00E23756">
        <w:rPr>
          <w:b/>
          <w:szCs w:val="24"/>
        </w:rPr>
        <w:t>h)</w:t>
      </w:r>
      <w:r>
        <w:rPr>
          <w:b/>
          <w:szCs w:val="24"/>
        </w:rPr>
        <w:t xml:space="preserve"> </w:t>
      </w:r>
      <w:r w:rsidRPr="00E23756">
        <w:rPr>
          <w:szCs w:val="24"/>
        </w:rPr>
        <w:t>Quaisquer inserções na proposta que visem modificar, extinguir ou criar direitos,</w:t>
      </w:r>
      <w:r>
        <w:rPr>
          <w:szCs w:val="24"/>
        </w:rPr>
        <w:t xml:space="preserve"> </w:t>
      </w:r>
      <w:r w:rsidRPr="00E23756">
        <w:rPr>
          <w:szCs w:val="24"/>
        </w:rPr>
        <w:t>sem previsão no edital, serão tidas como inexistentes, aproveitando-se a proposta no que não for</w:t>
      </w:r>
      <w:r>
        <w:rPr>
          <w:szCs w:val="24"/>
        </w:rPr>
        <w:t xml:space="preserve"> </w:t>
      </w:r>
      <w:r w:rsidRPr="00E23756">
        <w:rPr>
          <w:szCs w:val="24"/>
        </w:rPr>
        <w:t>conflitante com o instrumento convocatório.</w:t>
      </w:r>
    </w:p>
    <w:p w:rsidR="00C23F93" w:rsidRPr="003339CB" w:rsidRDefault="00C23F93" w:rsidP="00D27414">
      <w:pPr>
        <w:widowControl w:val="0"/>
        <w:spacing w:after="1"/>
        <w:ind w:left="-5" w:right="36" w:firstLine="1139"/>
        <w:rPr>
          <w:szCs w:val="24"/>
        </w:rPr>
      </w:pPr>
    </w:p>
    <w:p w:rsidR="00C23F93" w:rsidRPr="003A6323" w:rsidRDefault="00C23F93" w:rsidP="00D27414">
      <w:pPr>
        <w:pStyle w:val="Ttulo2"/>
        <w:widowControl w:val="0"/>
        <w:ind w:left="-5" w:firstLine="1139"/>
        <w:rPr>
          <w:rFonts w:ascii="Calibri" w:hAnsi="Calibri"/>
          <w:color w:val="auto"/>
          <w:szCs w:val="24"/>
        </w:rPr>
      </w:pPr>
      <w:r w:rsidRPr="003A6323">
        <w:rPr>
          <w:rFonts w:ascii="Calibri" w:hAnsi="Calibri"/>
          <w:color w:val="auto"/>
          <w:szCs w:val="24"/>
        </w:rPr>
        <w:t xml:space="preserve">3 - DO JULGAMENTO </w:t>
      </w:r>
    </w:p>
    <w:p w:rsidR="00C23F93" w:rsidRPr="003339CB" w:rsidRDefault="00C23F93" w:rsidP="00D27414">
      <w:pPr>
        <w:widowControl w:val="0"/>
        <w:spacing w:after="1"/>
        <w:ind w:left="-5" w:right="36" w:firstLine="1139"/>
        <w:rPr>
          <w:szCs w:val="24"/>
        </w:rPr>
      </w:pPr>
      <w:r w:rsidRPr="007F6C6F">
        <w:rPr>
          <w:b/>
          <w:szCs w:val="24"/>
        </w:rPr>
        <w:t xml:space="preserve">3.1 </w:t>
      </w:r>
      <w:r w:rsidRPr="003339CB">
        <w:rPr>
          <w:szCs w:val="24"/>
        </w:rPr>
        <w:t xml:space="preserve">- O julgamento será realizado pela Comissão de Licitações, levando em consideração o menor preço global. </w:t>
      </w:r>
    </w:p>
    <w:p w:rsidR="00C23F93" w:rsidRPr="003339CB" w:rsidRDefault="00C23F93" w:rsidP="00D27414">
      <w:pPr>
        <w:widowControl w:val="0"/>
        <w:spacing w:after="1"/>
        <w:ind w:left="-5" w:right="36" w:firstLine="1139"/>
        <w:rPr>
          <w:szCs w:val="24"/>
        </w:rPr>
      </w:pPr>
      <w:r w:rsidRPr="007F6C6F">
        <w:rPr>
          <w:b/>
          <w:szCs w:val="24"/>
        </w:rPr>
        <w:t xml:space="preserve">3.2 </w:t>
      </w:r>
      <w:r w:rsidRPr="003339CB">
        <w:rPr>
          <w:szCs w:val="24"/>
        </w:rPr>
        <w:t xml:space="preserve">- Esta licitação será processada e julgada com a observância do previsto nos artigos 43 e 44 e seus incisos e parágrafos da Lei nº 8.666/93 e alterações.  </w:t>
      </w:r>
    </w:p>
    <w:p w:rsidR="00C23F93" w:rsidRPr="003339CB" w:rsidRDefault="00C23F93" w:rsidP="00D27414">
      <w:pPr>
        <w:widowControl w:val="0"/>
        <w:spacing w:after="1"/>
        <w:ind w:left="-5" w:right="36" w:firstLine="1139"/>
        <w:rPr>
          <w:szCs w:val="24"/>
        </w:rPr>
      </w:pPr>
      <w:r w:rsidRPr="007F6C6F">
        <w:rPr>
          <w:b/>
          <w:szCs w:val="24"/>
        </w:rPr>
        <w:lastRenderedPageBreak/>
        <w:t xml:space="preserve">3.3 </w:t>
      </w:r>
      <w:r w:rsidRPr="003339CB">
        <w:rPr>
          <w:szCs w:val="24"/>
        </w:rPr>
        <w:t xml:space="preserve">- Em caso de empate entre duas ou mais propostas, será realizado sorteio em ato público, conforme art. 45, § 2º da Lei nº 8.666/93. </w:t>
      </w:r>
    </w:p>
    <w:p w:rsidR="00C23F93" w:rsidRPr="003339CB" w:rsidRDefault="00C23F93" w:rsidP="00B35630">
      <w:pPr>
        <w:widowControl w:val="0"/>
        <w:spacing w:after="1"/>
        <w:ind w:left="-5" w:right="36" w:firstLine="1139"/>
        <w:rPr>
          <w:szCs w:val="24"/>
        </w:rPr>
      </w:pPr>
      <w:r w:rsidRPr="007F6C6F">
        <w:rPr>
          <w:b/>
          <w:szCs w:val="24"/>
        </w:rPr>
        <w:t xml:space="preserve">3.4 </w:t>
      </w:r>
      <w:r w:rsidRPr="003339CB">
        <w:rPr>
          <w:szCs w:val="24"/>
        </w:rPr>
        <w:t xml:space="preserve">- Não serão consideradas as propostas que deixarem de atender, no todo ou em parte, qualquer das disposições deste edital, bem como aquelas manifestamente inexequíveis, presumindo-se como tais as que contiverem preços vis ou excessivos, face aos preços concorrentes no mercado.  </w:t>
      </w:r>
    </w:p>
    <w:p w:rsidR="00C23F93" w:rsidRPr="003A6323" w:rsidRDefault="00C23F93" w:rsidP="00D27414">
      <w:pPr>
        <w:pStyle w:val="Ttulo2"/>
        <w:widowControl w:val="0"/>
        <w:ind w:left="-5" w:firstLine="1139"/>
        <w:rPr>
          <w:rFonts w:ascii="Calibri" w:hAnsi="Calibri"/>
          <w:color w:val="auto"/>
          <w:szCs w:val="24"/>
        </w:rPr>
      </w:pPr>
      <w:r w:rsidRPr="003A6323">
        <w:rPr>
          <w:rFonts w:ascii="Calibri" w:hAnsi="Calibri"/>
          <w:color w:val="auto"/>
          <w:szCs w:val="24"/>
        </w:rPr>
        <w:t xml:space="preserve">4 - DOS RECURSOS </w:t>
      </w:r>
    </w:p>
    <w:p w:rsidR="00C23F93" w:rsidRPr="003339CB" w:rsidRDefault="00C23F93" w:rsidP="00D27414">
      <w:pPr>
        <w:widowControl w:val="0"/>
        <w:spacing w:after="1"/>
        <w:ind w:left="-5" w:right="36" w:firstLine="1139"/>
        <w:rPr>
          <w:szCs w:val="24"/>
        </w:rPr>
      </w:pPr>
      <w:r w:rsidRPr="007F6C6F">
        <w:rPr>
          <w:b/>
          <w:szCs w:val="24"/>
        </w:rPr>
        <w:t xml:space="preserve">4.1 </w:t>
      </w:r>
      <w:r w:rsidRPr="003339CB">
        <w:rPr>
          <w:szCs w:val="24"/>
        </w:rPr>
        <w:t xml:space="preserve">- Em todas as fases da presente licitação, serão observadas as normas previstas nos incisos, alíneas e parágrafos do art. 109 da Lei nº 8.666/93. </w:t>
      </w:r>
    </w:p>
    <w:p w:rsidR="00C23F93" w:rsidRPr="003339CB" w:rsidRDefault="00C23F93" w:rsidP="00D27414">
      <w:pPr>
        <w:widowControl w:val="0"/>
        <w:spacing w:after="1"/>
        <w:ind w:left="-5" w:right="36" w:firstLine="1139"/>
        <w:rPr>
          <w:szCs w:val="24"/>
        </w:rPr>
      </w:pPr>
      <w:r w:rsidRPr="007F6C6F">
        <w:rPr>
          <w:b/>
          <w:szCs w:val="24"/>
        </w:rPr>
        <w:t xml:space="preserve">4.2 </w:t>
      </w:r>
      <w:r w:rsidRPr="003339CB">
        <w:rPr>
          <w:szCs w:val="24"/>
        </w:rPr>
        <w:t xml:space="preserve">- </w:t>
      </w:r>
      <w:r w:rsidR="003A6323" w:rsidRPr="003A6323">
        <w:rPr>
          <w:szCs w:val="24"/>
        </w:rPr>
        <w:t>Não serão conhecidos os recursos interpostos após os respectivos prazos legais, bem como os encaminhados por fax, e-mail ou outros meios que não sejam entregues pessoalmente.</w:t>
      </w:r>
      <w:r w:rsidRPr="003339CB">
        <w:rPr>
          <w:b/>
          <w:szCs w:val="24"/>
        </w:rPr>
        <w:t xml:space="preserve"> </w:t>
      </w:r>
    </w:p>
    <w:p w:rsidR="00C23F93" w:rsidRPr="003A6323" w:rsidRDefault="00C23F93" w:rsidP="00D27414">
      <w:pPr>
        <w:pStyle w:val="Ttulo2"/>
        <w:widowControl w:val="0"/>
        <w:ind w:left="-5" w:firstLine="1139"/>
        <w:rPr>
          <w:rFonts w:ascii="Calibri" w:hAnsi="Calibri"/>
          <w:color w:val="auto"/>
          <w:szCs w:val="24"/>
        </w:rPr>
      </w:pPr>
      <w:r w:rsidRPr="003A6323">
        <w:rPr>
          <w:rFonts w:ascii="Calibri" w:hAnsi="Calibri"/>
          <w:color w:val="auto"/>
          <w:szCs w:val="24"/>
        </w:rPr>
        <w:t xml:space="preserve">5 - DO CONTRATO </w:t>
      </w:r>
    </w:p>
    <w:p w:rsidR="00C23F93" w:rsidRPr="003339CB" w:rsidRDefault="00C23F93" w:rsidP="00D27414">
      <w:pPr>
        <w:widowControl w:val="0"/>
        <w:spacing w:after="1"/>
        <w:ind w:left="-5" w:right="36" w:firstLine="1139"/>
        <w:rPr>
          <w:szCs w:val="24"/>
        </w:rPr>
      </w:pPr>
      <w:r w:rsidRPr="007F6C6F">
        <w:rPr>
          <w:b/>
          <w:szCs w:val="24"/>
        </w:rPr>
        <w:t xml:space="preserve">5.1 </w:t>
      </w:r>
      <w:r w:rsidRPr="003339CB">
        <w:rPr>
          <w:szCs w:val="24"/>
        </w:rPr>
        <w:t>- Após a homologação do objeto, o proponente vencedor terá o prazo de 0</w:t>
      </w:r>
      <w:r>
        <w:rPr>
          <w:szCs w:val="24"/>
        </w:rPr>
        <w:t>5 (cinco</w:t>
      </w:r>
      <w:r w:rsidRPr="003339CB">
        <w:rPr>
          <w:szCs w:val="24"/>
        </w:rPr>
        <w:t xml:space="preserve">) dias para assinar o contrato, </w:t>
      </w:r>
      <w:proofErr w:type="gramStart"/>
      <w:r w:rsidRPr="003339CB">
        <w:rPr>
          <w:szCs w:val="24"/>
        </w:rPr>
        <w:t>sob pena</w:t>
      </w:r>
      <w:proofErr w:type="gramEnd"/>
      <w:r w:rsidRPr="003339CB">
        <w:rPr>
          <w:szCs w:val="24"/>
        </w:rPr>
        <w:t xml:space="preserve"> de decair do direito à contratação, conforme art. 81 da Lei nº 8.666/93.  </w:t>
      </w:r>
    </w:p>
    <w:p w:rsidR="00C23F93" w:rsidRPr="003339CB" w:rsidRDefault="00C23F93" w:rsidP="00D27414">
      <w:pPr>
        <w:widowControl w:val="0"/>
        <w:spacing w:after="1"/>
        <w:ind w:left="-5" w:right="36" w:firstLine="1139"/>
        <w:rPr>
          <w:szCs w:val="24"/>
        </w:rPr>
      </w:pPr>
      <w:r w:rsidRPr="007F6C6F">
        <w:rPr>
          <w:b/>
          <w:szCs w:val="24"/>
        </w:rPr>
        <w:t xml:space="preserve">5.2 </w:t>
      </w:r>
      <w:r w:rsidRPr="003339CB">
        <w:rPr>
          <w:szCs w:val="24"/>
        </w:rPr>
        <w:t xml:space="preserve">- A Administração, quando o convocado não assinar o termo de contrato no prazo e condições estabelecidos, poderá convocar os licitantes remanescentes, na ordem de classificação, para fazê-lo em igual prazo e nas mesmas condições propostas pelo primeiro classificado, inclusive quanto aos preços, ou revogar a licitação, sem prejuízo da cominação antecedente. </w:t>
      </w:r>
    </w:p>
    <w:p w:rsidR="00C23F93" w:rsidRPr="003339CB" w:rsidRDefault="00C23F93" w:rsidP="00D27414">
      <w:pPr>
        <w:widowControl w:val="0"/>
        <w:spacing w:after="1"/>
        <w:ind w:left="-5" w:right="36" w:firstLine="1139"/>
        <w:rPr>
          <w:szCs w:val="24"/>
        </w:rPr>
      </w:pPr>
      <w:r w:rsidRPr="007F6C6F">
        <w:rPr>
          <w:b/>
          <w:szCs w:val="24"/>
        </w:rPr>
        <w:t xml:space="preserve">5.3 </w:t>
      </w:r>
      <w:r w:rsidRPr="003339CB">
        <w:rPr>
          <w:szCs w:val="24"/>
        </w:rPr>
        <w:t xml:space="preserve">- O contrato deverá ser executado fielmente pelas partes, de acordo com as cláusulas elencadas, respondendo cada qual pelas consequências de sua inexecução total ou parcial. </w:t>
      </w:r>
    </w:p>
    <w:p w:rsidR="00C23F93" w:rsidRPr="003339CB" w:rsidRDefault="00C23F93" w:rsidP="00D27414">
      <w:pPr>
        <w:widowControl w:val="0"/>
        <w:spacing w:after="1"/>
        <w:ind w:left="-5" w:right="36" w:firstLine="1139"/>
        <w:rPr>
          <w:szCs w:val="24"/>
        </w:rPr>
      </w:pPr>
      <w:r w:rsidRPr="007F6C6F">
        <w:rPr>
          <w:b/>
          <w:szCs w:val="24"/>
        </w:rPr>
        <w:t xml:space="preserve">5.4 </w:t>
      </w:r>
      <w:r w:rsidRPr="003339CB">
        <w:rPr>
          <w:szCs w:val="24"/>
        </w:rPr>
        <w:t xml:space="preserve">- A Contratada é responsável pelos danos causados diretamente a contratante ou a terceiros, decorrentes de sua culpa ou dolo na execução do contrato. </w:t>
      </w:r>
    </w:p>
    <w:p w:rsidR="00C23F93" w:rsidRPr="003339CB" w:rsidRDefault="00C23F93" w:rsidP="00D27414">
      <w:pPr>
        <w:widowControl w:val="0"/>
        <w:spacing w:after="1"/>
        <w:ind w:left="-5" w:right="36" w:firstLine="1139"/>
        <w:rPr>
          <w:szCs w:val="24"/>
        </w:rPr>
      </w:pPr>
      <w:r w:rsidRPr="007F6C6F">
        <w:rPr>
          <w:b/>
          <w:szCs w:val="24"/>
        </w:rPr>
        <w:t>5.5</w:t>
      </w:r>
      <w:r w:rsidRPr="003339CB">
        <w:rPr>
          <w:szCs w:val="24"/>
        </w:rPr>
        <w:t xml:space="preserve"> - A Contratada assume única e exclusiva responsabilidade pelas obrigações sociais e de proteção aos seus empregados, bem como pelos encargos previdenciários, fiscais e comerciais resultantes da execução do contrato. </w:t>
      </w:r>
    </w:p>
    <w:p w:rsidR="00C23F93" w:rsidRPr="003339CB" w:rsidRDefault="00C23F93" w:rsidP="00D27414">
      <w:pPr>
        <w:widowControl w:val="0"/>
        <w:spacing w:after="1"/>
        <w:ind w:left="-5" w:right="36" w:firstLine="1139"/>
        <w:rPr>
          <w:szCs w:val="24"/>
        </w:rPr>
      </w:pPr>
      <w:r w:rsidRPr="007F6C6F">
        <w:rPr>
          <w:b/>
          <w:szCs w:val="24"/>
        </w:rPr>
        <w:t>5.6</w:t>
      </w:r>
      <w:r w:rsidRPr="003339CB">
        <w:rPr>
          <w:szCs w:val="24"/>
        </w:rPr>
        <w:t xml:space="preserve"> - A inexecução total ou parcial do contrato enseja sua rescisão, com as consequências contratuais e as previstas em Lei. </w:t>
      </w:r>
    </w:p>
    <w:p w:rsidR="00B35630" w:rsidRDefault="00C23F93" w:rsidP="00B35630">
      <w:pPr>
        <w:widowControl w:val="0"/>
        <w:spacing w:after="1"/>
        <w:ind w:left="-5" w:right="36" w:firstLine="1139"/>
        <w:rPr>
          <w:szCs w:val="24"/>
        </w:rPr>
      </w:pPr>
      <w:r w:rsidRPr="007F6C6F">
        <w:rPr>
          <w:b/>
          <w:szCs w:val="24"/>
        </w:rPr>
        <w:t>5.7</w:t>
      </w:r>
      <w:r w:rsidRPr="003339CB">
        <w:rPr>
          <w:szCs w:val="24"/>
        </w:rPr>
        <w:t xml:space="preserve"> - O contrato a ser assinado terá como base a minuta de contrato integrante deste </w:t>
      </w:r>
      <w:r w:rsidRPr="008C5D3D">
        <w:rPr>
          <w:szCs w:val="24"/>
        </w:rPr>
        <w:t>Edital (ANEXO II).</w:t>
      </w:r>
      <w:r w:rsidRPr="003339CB">
        <w:rPr>
          <w:szCs w:val="24"/>
        </w:rPr>
        <w:t xml:space="preserve"> </w:t>
      </w:r>
    </w:p>
    <w:p w:rsidR="00C23F93" w:rsidRPr="003339CB" w:rsidRDefault="00C23F93" w:rsidP="00B35630">
      <w:pPr>
        <w:widowControl w:val="0"/>
        <w:spacing w:after="1"/>
        <w:ind w:left="-5" w:right="36" w:firstLine="1139"/>
        <w:rPr>
          <w:szCs w:val="24"/>
        </w:rPr>
      </w:pPr>
      <w:r w:rsidRPr="003339CB">
        <w:rPr>
          <w:b/>
          <w:szCs w:val="24"/>
        </w:rPr>
        <w:t xml:space="preserve"> </w:t>
      </w:r>
    </w:p>
    <w:p w:rsidR="00C23F93" w:rsidRPr="003339CB" w:rsidRDefault="00C23F93" w:rsidP="00D27414">
      <w:pPr>
        <w:widowControl w:val="0"/>
        <w:spacing w:line="259" w:lineRule="auto"/>
        <w:ind w:left="-5" w:firstLine="1134"/>
        <w:rPr>
          <w:szCs w:val="24"/>
        </w:rPr>
      </w:pPr>
      <w:r>
        <w:rPr>
          <w:b/>
          <w:szCs w:val="24"/>
        </w:rPr>
        <w:t>6</w:t>
      </w:r>
      <w:r w:rsidRPr="003339CB">
        <w:rPr>
          <w:b/>
          <w:szCs w:val="24"/>
        </w:rPr>
        <w:t xml:space="preserve"> - DO REAJUSTE </w:t>
      </w:r>
    </w:p>
    <w:p w:rsidR="00C23F93" w:rsidRPr="003339CB" w:rsidRDefault="00C23F93" w:rsidP="00D27414">
      <w:pPr>
        <w:widowControl w:val="0"/>
        <w:spacing w:after="1"/>
        <w:ind w:left="-5" w:right="36" w:firstLine="1134"/>
        <w:rPr>
          <w:szCs w:val="24"/>
        </w:rPr>
      </w:pPr>
      <w:r w:rsidRPr="003339CB">
        <w:rPr>
          <w:szCs w:val="24"/>
        </w:rPr>
        <w:t xml:space="preserve">Não haverá reajuste de preços até o fim da validade do contrato. </w:t>
      </w:r>
    </w:p>
    <w:p w:rsidR="00C23F93" w:rsidRPr="003339CB" w:rsidRDefault="00C23F93" w:rsidP="00D27414">
      <w:pPr>
        <w:widowControl w:val="0"/>
        <w:spacing w:line="259" w:lineRule="auto"/>
        <w:ind w:firstLine="1134"/>
        <w:rPr>
          <w:szCs w:val="24"/>
        </w:rPr>
      </w:pPr>
      <w:r w:rsidRPr="003339CB">
        <w:rPr>
          <w:szCs w:val="24"/>
        </w:rPr>
        <w:t xml:space="preserve"> </w:t>
      </w:r>
    </w:p>
    <w:p w:rsidR="00C23F93" w:rsidRPr="003A6323" w:rsidRDefault="00C23F93" w:rsidP="00D27414">
      <w:pPr>
        <w:pStyle w:val="Ttulo2"/>
        <w:widowControl w:val="0"/>
        <w:tabs>
          <w:tab w:val="left" w:pos="4110"/>
        </w:tabs>
        <w:ind w:left="-5" w:firstLine="1134"/>
        <w:rPr>
          <w:rFonts w:ascii="Calibri" w:hAnsi="Calibri"/>
          <w:color w:val="auto"/>
          <w:szCs w:val="24"/>
        </w:rPr>
      </w:pPr>
      <w:r w:rsidRPr="00D27414">
        <w:rPr>
          <w:rFonts w:ascii="Calibri" w:hAnsi="Calibri"/>
          <w:color w:val="auto"/>
          <w:szCs w:val="24"/>
        </w:rPr>
        <w:t>7 - DAS PENALIDADES</w:t>
      </w:r>
      <w:r w:rsidRPr="003A6323">
        <w:rPr>
          <w:rFonts w:ascii="Calibri" w:hAnsi="Calibri"/>
          <w:color w:val="auto"/>
          <w:szCs w:val="24"/>
        </w:rPr>
        <w:t xml:space="preserve"> </w:t>
      </w:r>
      <w:r w:rsidR="003A6323" w:rsidRPr="003A6323">
        <w:rPr>
          <w:rFonts w:ascii="Calibri" w:hAnsi="Calibri"/>
          <w:color w:val="auto"/>
          <w:szCs w:val="24"/>
        </w:rPr>
        <w:tab/>
      </w:r>
    </w:p>
    <w:p w:rsidR="00BD020A" w:rsidRPr="00BD020A" w:rsidRDefault="00BD020A" w:rsidP="00D27414">
      <w:pPr>
        <w:widowControl w:val="0"/>
        <w:spacing w:line="259" w:lineRule="auto"/>
        <w:ind w:firstLine="1134"/>
        <w:rPr>
          <w:szCs w:val="24"/>
        </w:rPr>
      </w:pPr>
      <w:r w:rsidRPr="00BD020A">
        <w:rPr>
          <w:b/>
          <w:szCs w:val="24"/>
        </w:rPr>
        <w:t>7.1</w:t>
      </w:r>
      <w:r>
        <w:rPr>
          <w:szCs w:val="24"/>
        </w:rPr>
        <w:t xml:space="preserve"> -</w:t>
      </w:r>
      <w:r w:rsidRPr="00BD020A">
        <w:rPr>
          <w:szCs w:val="24"/>
        </w:rPr>
        <w:t xml:space="preserve"> A licitante vencedora que descumprir quaisquer das cláusulas ou condições do presente processo ficará sujeita às penalidades previstas nos art. 86 e 87 da Lei Federal n° </w:t>
      </w:r>
      <w:r w:rsidRPr="00BD020A">
        <w:rPr>
          <w:szCs w:val="24"/>
        </w:rPr>
        <w:lastRenderedPageBreak/>
        <w:t>8.666, de 21 de junho de 1993, especialmente de:</w:t>
      </w:r>
    </w:p>
    <w:p w:rsidR="00BD020A" w:rsidRPr="00BD020A" w:rsidRDefault="00BD020A" w:rsidP="00D27414">
      <w:pPr>
        <w:widowControl w:val="0"/>
        <w:spacing w:line="259" w:lineRule="auto"/>
        <w:ind w:firstLine="1134"/>
        <w:rPr>
          <w:szCs w:val="24"/>
        </w:rPr>
      </w:pPr>
      <w:r w:rsidRPr="00BD020A">
        <w:rPr>
          <w:b/>
          <w:szCs w:val="24"/>
        </w:rPr>
        <w:t>7.1.1</w:t>
      </w:r>
      <w:r>
        <w:rPr>
          <w:szCs w:val="24"/>
        </w:rPr>
        <w:t xml:space="preserve"> -</w:t>
      </w:r>
      <w:r w:rsidRPr="00BD020A">
        <w:rPr>
          <w:szCs w:val="24"/>
        </w:rPr>
        <w:t xml:space="preserve"> Multa de 10% (dez por cento) pelo atraso injustificado, sobre o valor total da proposta, e juros de 1% (um por cento) ao mês pela permanência do atraso ou fração equivalente.</w:t>
      </w:r>
    </w:p>
    <w:p w:rsidR="00BD020A" w:rsidRPr="00BD020A" w:rsidRDefault="00BD020A" w:rsidP="00D27414">
      <w:pPr>
        <w:widowControl w:val="0"/>
        <w:spacing w:line="259" w:lineRule="auto"/>
        <w:ind w:firstLine="1134"/>
        <w:rPr>
          <w:szCs w:val="24"/>
        </w:rPr>
      </w:pPr>
      <w:r w:rsidRPr="00BD020A">
        <w:rPr>
          <w:b/>
          <w:szCs w:val="24"/>
        </w:rPr>
        <w:t>7.1.2</w:t>
      </w:r>
      <w:r>
        <w:rPr>
          <w:szCs w:val="24"/>
        </w:rPr>
        <w:t xml:space="preserve"> -</w:t>
      </w:r>
      <w:r w:rsidRPr="00BD020A">
        <w:rPr>
          <w:szCs w:val="24"/>
        </w:rPr>
        <w:t xml:space="preserve"> Pela inexecução total ou parcial do contrato a Administração poderá, garantida a prévia defesa, aplicar, também, as seguintes sanções:</w:t>
      </w:r>
    </w:p>
    <w:p w:rsidR="00BD020A" w:rsidRPr="00BD020A" w:rsidRDefault="00BD020A" w:rsidP="00D27414">
      <w:pPr>
        <w:widowControl w:val="0"/>
        <w:spacing w:line="259" w:lineRule="auto"/>
        <w:ind w:firstLine="1134"/>
        <w:rPr>
          <w:szCs w:val="24"/>
        </w:rPr>
      </w:pPr>
      <w:r w:rsidRPr="00BD020A">
        <w:rPr>
          <w:b/>
          <w:szCs w:val="24"/>
        </w:rPr>
        <w:t>7.1.2.1</w:t>
      </w:r>
      <w:r>
        <w:rPr>
          <w:szCs w:val="24"/>
        </w:rPr>
        <w:t xml:space="preserve"> -</w:t>
      </w:r>
      <w:r w:rsidRPr="00BD020A">
        <w:rPr>
          <w:szCs w:val="24"/>
        </w:rPr>
        <w:t xml:space="preserve"> Advertência;</w:t>
      </w:r>
    </w:p>
    <w:p w:rsidR="00BD020A" w:rsidRPr="00BD020A" w:rsidRDefault="00BD020A" w:rsidP="00D27414">
      <w:pPr>
        <w:widowControl w:val="0"/>
        <w:spacing w:line="259" w:lineRule="auto"/>
        <w:ind w:firstLine="1134"/>
        <w:rPr>
          <w:szCs w:val="24"/>
        </w:rPr>
      </w:pPr>
      <w:r w:rsidRPr="00BD020A">
        <w:rPr>
          <w:b/>
          <w:szCs w:val="24"/>
        </w:rPr>
        <w:t>7.1.2.2</w:t>
      </w:r>
      <w:r>
        <w:rPr>
          <w:szCs w:val="24"/>
        </w:rPr>
        <w:t xml:space="preserve"> -</w:t>
      </w:r>
      <w:r w:rsidRPr="00BD020A">
        <w:rPr>
          <w:szCs w:val="24"/>
        </w:rPr>
        <w:t xml:space="preserve"> Multa de 10% (dez por cento) sobre o valor homologado;</w:t>
      </w:r>
    </w:p>
    <w:p w:rsidR="00BD020A" w:rsidRPr="00BD020A" w:rsidRDefault="00BD020A" w:rsidP="00D27414">
      <w:pPr>
        <w:widowControl w:val="0"/>
        <w:spacing w:line="259" w:lineRule="auto"/>
        <w:ind w:firstLine="1134"/>
        <w:rPr>
          <w:szCs w:val="24"/>
        </w:rPr>
      </w:pPr>
      <w:r w:rsidRPr="00BD020A">
        <w:rPr>
          <w:b/>
          <w:szCs w:val="24"/>
        </w:rPr>
        <w:t>7.1.2.3</w:t>
      </w:r>
      <w:r>
        <w:rPr>
          <w:szCs w:val="24"/>
        </w:rPr>
        <w:t xml:space="preserve"> -</w:t>
      </w:r>
      <w:r w:rsidRPr="00BD020A">
        <w:rPr>
          <w:szCs w:val="24"/>
        </w:rPr>
        <w:t xml:space="preserve"> Suspensão temporária em licitação e impedimento de contratar com o Município de São José do Hortêncio - RS, por até 02 (dois) anos;</w:t>
      </w:r>
    </w:p>
    <w:p w:rsidR="00BD020A" w:rsidRPr="00BD020A" w:rsidRDefault="00BD020A" w:rsidP="00D27414">
      <w:pPr>
        <w:widowControl w:val="0"/>
        <w:spacing w:line="259" w:lineRule="auto"/>
        <w:ind w:firstLine="1134"/>
        <w:rPr>
          <w:szCs w:val="24"/>
        </w:rPr>
      </w:pPr>
      <w:r w:rsidRPr="00BD020A">
        <w:rPr>
          <w:b/>
          <w:szCs w:val="24"/>
        </w:rPr>
        <w:t>7.1.2.4</w:t>
      </w:r>
      <w:r w:rsidRPr="00BD020A">
        <w:rPr>
          <w:szCs w:val="24"/>
        </w:rPr>
        <w:t>. Declaração de inidoneidade para licitar ou contratar com a Administração Pública, enquanto perdurarem os motivos determinantes da punição ou até que seja promovida sua reabilitação perante a própria autoridade que aplicou a penalidade.</w:t>
      </w:r>
    </w:p>
    <w:p w:rsidR="00BD020A" w:rsidRPr="00BD020A" w:rsidRDefault="00BD020A" w:rsidP="00D27414">
      <w:pPr>
        <w:widowControl w:val="0"/>
        <w:spacing w:line="259" w:lineRule="auto"/>
        <w:ind w:firstLine="1134"/>
        <w:rPr>
          <w:szCs w:val="24"/>
        </w:rPr>
      </w:pPr>
      <w:r w:rsidRPr="00BD020A">
        <w:rPr>
          <w:b/>
          <w:szCs w:val="24"/>
        </w:rPr>
        <w:t>7.2.</w:t>
      </w:r>
      <w:r w:rsidRPr="00BD020A">
        <w:rPr>
          <w:szCs w:val="24"/>
        </w:rPr>
        <w:t xml:space="preserve"> O não cumprimento de obrigação acessória sujeitará o fornecedor à multa de 10% (dez por cento) sobre o valor total da obrigação.</w:t>
      </w:r>
    </w:p>
    <w:p w:rsidR="00BD020A" w:rsidRPr="00BD020A" w:rsidRDefault="00BD020A" w:rsidP="00D27414">
      <w:pPr>
        <w:widowControl w:val="0"/>
        <w:spacing w:line="259" w:lineRule="auto"/>
        <w:ind w:firstLine="1134"/>
        <w:rPr>
          <w:szCs w:val="24"/>
        </w:rPr>
      </w:pPr>
      <w:r w:rsidRPr="00BD020A">
        <w:rPr>
          <w:b/>
          <w:szCs w:val="24"/>
        </w:rPr>
        <w:t>7.3.</w:t>
      </w:r>
      <w:r w:rsidRPr="00BD020A">
        <w:rPr>
          <w:szCs w:val="24"/>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BD020A" w:rsidRPr="00BD020A" w:rsidRDefault="00BD020A" w:rsidP="00D27414">
      <w:pPr>
        <w:widowControl w:val="0"/>
        <w:spacing w:line="259" w:lineRule="auto"/>
        <w:ind w:firstLine="1134"/>
        <w:rPr>
          <w:szCs w:val="24"/>
        </w:rPr>
      </w:pPr>
      <w:r w:rsidRPr="00BD020A">
        <w:rPr>
          <w:b/>
          <w:szCs w:val="24"/>
        </w:rPr>
        <w:t>7.4.</w:t>
      </w:r>
      <w:r w:rsidRPr="00BD020A">
        <w:rPr>
          <w:szCs w:val="24"/>
        </w:rPr>
        <w:t xml:space="preserve"> As penalidades serão registradas no cadastro do contratado, quando for o caso.</w:t>
      </w:r>
    </w:p>
    <w:p w:rsidR="00C23F93" w:rsidRPr="003339CB" w:rsidRDefault="00BD020A" w:rsidP="00D27414">
      <w:pPr>
        <w:widowControl w:val="0"/>
        <w:spacing w:line="259" w:lineRule="auto"/>
        <w:ind w:firstLine="1134"/>
        <w:rPr>
          <w:szCs w:val="24"/>
        </w:rPr>
      </w:pPr>
      <w:r w:rsidRPr="00BD020A">
        <w:rPr>
          <w:b/>
          <w:szCs w:val="24"/>
        </w:rPr>
        <w:t>7.5.</w:t>
      </w:r>
      <w:r w:rsidRPr="00BD020A">
        <w:rPr>
          <w:szCs w:val="24"/>
        </w:rPr>
        <w:t xml:space="preserve"> Nenhum pagamento será efetuado enquanto pendente de liquidação qualquer obrigação financeira que for imposta ao fornecedor em virtude de penalidade ou inadimplência contratual.</w:t>
      </w:r>
    </w:p>
    <w:p w:rsidR="00C23F93" w:rsidRPr="003A6323" w:rsidRDefault="00C23F93" w:rsidP="00D27414">
      <w:pPr>
        <w:pStyle w:val="Ttulo2"/>
        <w:widowControl w:val="0"/>
        <w:ind w:left="-5" w:firstLine="1134"/>
        <w:rPr>
          <w:rFonts w:ascii="Calibri" w:hAnsi="Calibri"/>
          <w:color w:val="auto"/>
          <w:szCs w:val="24"/>
        </w:rPr>
      </w:pPr>
      <w:r w:rsidRPr="003A6323">
        <w:rPr>
          <w:rFonts w:ascii="Calibri" w:hAnsi="Calibri"/>
          <w:color w:val="auto"/>
          <w:szCs w:val="24"/>
        </w:rPr>
        <w:t xml:space="preserve">8 - DO PAGAMENTO </w:t>
      </w:r>
    </w:p>
    <w:p w:rsidR="00C23F93" w:rsidRDefault="00C23F93" w:rsidP="00D27414">
      <w:pPr>
        <w:widowControl w:val="0"/>
        <w:spacing w:after="1"/>
        <w:ind w:left="-5" w:right="141" w:firstLine="1134"/>
        <w:rPr>
          <w:szCs w:val="24"/>
        </w:rPr>
      </w:pPr>
      <w:r w:rsidRPr="009B5454">
        <w:rPr>
          <w:b/>
          <w:szCs w:val="24"/>
        </w:rPr>
        <w:t>8.1</w:t>
      </w:r>
      <w:r>
        <w:rPr>
          <w:szCs w:val="24"/>
        </w:rPr>
        <w:t xml:space="preserve"> - </w:t>
      </w:r>
      <w:r w:rsidRPr="003339CB">
        <w:rPr>
          <w:szCs w:val="24"/>
        </w:rPr>
        <w:t xml:space="preserve">Os pagamentos da obra licitada serão efetuados </w:t>
      </w:r>
      <w:r>
        <w:rPr>
          <w:szCs w:val="24"/>
        </w:rPr>
        <w:t>mens</w:t>
      </w:r>
      <w:r w:rsidRPr="004711FE">
        <w:rPr>
          <w:szCs w:val="24"/>
        </w:rPr>
        <w:t>almente</w:t>
      </w:r>
      <w:r w:rsidRPr="003339CB">
        <w:rPr>
          <w:szCs w:val="24"/>
        </w:rPr>
        <w:t xml:space="preserve"> de acordo com o estabelecido </w:t>
      </w:r>
      <w:r>
        <w:rPr>
          <w:szCs w:val="24"/>
        </w:rPr>
        <w:t xml:space="preserve">no cronograma físico-financeiro, em até 10 (dez) dias após </w:t>
      </w:r>
      <w:r w:rsidRPr="003339CB">
        <w:rPr>
          <w:szCs w:val="24"/>
        </w:rPr>
        <w:t>a entrega da</w:t>
      </w:r>
      <w:r>
        <w:rPr>
          <w:szCs w:val="24"/>
        </w:rPr>
        <w:t>s</w:t>
      </w:r>
      <w:r w:rsidRPr="003339CB">
        <w:rPr>
          <w:szCs w:val="24"/>
        </w:rPr>
        <w:t xml:space="preserve"> </w:t>
      </w:r>
      <w:r>
        <w:rPr>
          <w:szCs w:val="24"/>
        </w:rPr>
        <w:t>notas fiscais</w:t>
      </w:r>
      <w:r w:rsidRPr="003339CB">
        <w:rPr>
          <w:szCs w:val="24"/>
        </w:rPr>
        <w:t>, verificad</w:t>
      </w:r>
      <w:r>
        <w:rPr>
          <w:szCs w:val="24"/>
        </w:rPr>
        <w:t>a</w:t>
      </w:r>
      <w:r w:rsidRPr="003339CB">
        <w:rPr>
          <w:szCs w:val="24"/>
        </w:rPr>
        <w:t>s e certificad</w:t>
      </w:r>
      <w:r>
        <w:rPr>
          <w:szCs w:val="24"/>
        </w:rPr>
        <w:t>a</w:t>
      </w:r>
      <w:r w:rsidRPr="003339CB">
        <w:rPr>
          <w:szCs w:val="24"/>
        </w:rPr>
        <w:t>s pela fiscalização.</w:t>
      </w:r>
    </w:p>
    <w:p w:rsidR="00C23F93" w:rsidRDefault="00C23F93" w:rsidP="00D27414">
      <w:pPr>
        <w:widowControl w:val="0"/>
        <w:spacing w:after="1"/>
        <w:ind w:left="-5" w:right="141" w:firstLine="1134"/>
        <w:rPr>
          <w:szCs w:val="24"/>
        </w:rPr>
      </w:pPr>
      <w:r>
        <w:rPr>
          <w:b/>
          <w:szCs w:val="24"/>
        </w:rPr>
        <w:t>8</w:t>
      </w:r>
      <w:r w:rsidRPr="00A608A4">
        <w:rPr>
          <w:b/>
          <w:szCs w:val="24"/>
        </w:rPr>
        <w:t>.2</w:t>
      </w:r>
      <w:r>
        <w:rPr>
          <w:szCs w:val="24"/>
        </w:rPr>
        <w:t xml:space="preserve"> - </w:t>
      </w:r>
      <w:r w:rsidRPr="00A608A4">
        <w:rPr>
          <w:szCs w:val="24"/>
        </w:rPr>
        <w:t xml:space="preserve">A </w:t>
      </w:r>
      <w:r>
        <w:rPr>
          <w:szCs w:val="24"/>
        </w:rPr>
        <w:t>licitante</w:t>
      </w:r>
      <w:r w:rsidRPr="00A608A4">
        <w:rPr>
          <w:szCs w:val="24"/>
        </w:rPr>
        <w:t xml:space="preserve"> deverá após a medição, emitir e apresentar notas fiscais/faturas nas quais constem detalhadamente, por itens, todos os serviços executados. </w:t>
      </w:r>
      <w:r w:rsidRPr="003339CB">
        <w:rPr>
          <w:szCs w:val="24"/>
        </w:rPr>
        <w:t xml:space="preserve"> </w:t>
      </w:r>
    </w:p>
    <w:p w:rsidR="00C23F93" w:rsidRPr="009B5454" w:rsidRDefault="00C23F93" w:rsidP="00D27414">
      <w:pPr>
        <w:widowControl w:val="0"/>
        <w:spacing w:after="1"/>
        <w:ind w:left="-5" w:right="141" w:firstLine="1134"/>
        <w:rPr>
          <w:szCs w:val="24"/>
        </w:rPr>
      </w:pPr>
      <w:r w:rsidRPr="009B5454">
        <w:rPr>
          <w:b/>
          <w:szCs w:val="24"/>
        </w:rPr>
        <w:t>8.</w:t>
      </w:r>
      <w:r>
        <w:rPr>
          <w:b/>
          <w:szCs w:val="24"/>
        </w:rPr>
        <w:t>3</w:t>
      </w:r>
      <w:r>
        <w:rPr>
          <w:szCs w:val="24"/>
        </w:rPr>
        <w:t xml:space="preserve"> - </w:t>
      </w:r>
      <w:r w:rsidRPr="009B5454">
        <w:rPr>
          <w:szCs w:val="24"/>
        </w:rPr>
        <w:t xml:space="preserve">As despesas decorrentes da presente Licitação correrão por conta da seguinte dotação orçamentária: </w:t>
      </w:r>
    </w:p>
    <w:p w:rsidR="003A6323" w:rsidRPr="008C5D3D" w:rsidRDefault="00C23F93" w:rsidP="00D27414">
      <w:pPr>
        <w:widowControl w:val="0"/>
        <w:spacing w:line="259" w:lineRule="auto"/>
        <w:ind w:firstLine="1134"/>
        <w:rPr>
          <w:szCs w:val="24"/>
        </w:rPr>
      </w:pPr>
      <w:r w:rsidRPr="008C5D3D">
        <w:rPr>
          <w:szCs w:val="24"/>
        </w:rPr>
        <w:t>07</w:t>
      </w:r>
      <w:r w:rsidR="003A6323" w:rsidRPr="008C5D3D">
        <w:rPr>
          <w:szCs w:val="24"/>
        </w:rPr>
        <w:t>.</w:t>
      </w:r>
      <w:r w:rsidRPr="008C5D3D">
        <w:rPr>
          <w:szCs w:val="24"/>
        </w:rPr>
        <w:t>02</w:t>
      </w:r>
      <w:r w:rsidR="003A6323" w:rsidRPr="008C5D3D">
        <w:rPr>
          <w:szCs w:val="24"/>
        </w:rPr>
        <w:t>.12.361.0047.2035.</w:t>
      </w:r>
      <w:r w:rsidRPr="008C5D3D">
        <w:rPr>
          <w:szCs w:val="24"/>
        </w:rPr>
        <w:t>339030</w:t>
      </w:r>
      <w:r w:rsidR="003A6323" w:rsidRPr="008C5D3D">
        <w:rPr>
          <w:szCs w:val="24"/>
        </w:rPr>
        <w:t>;</w:t>
      </w:r>
    </w:p>
    <w:p w:rsidR="00C23F93" w:rsidRPr="003339CB" w:rsidRDefault="003A6323" w:rsidP="00D27414">
      <w:pPr>
        <w:widowControl w:val="0"/>
        <w:spacing w:line="259" w:lineRule="auto"/>
        <w:ind w:firstLine="1134"/>
        <w:rPr>
          <w:szCs w:val="24"/>
        </w:rPr>
      </w:pPr>
      <w:r w:rsidRPr="008C5D3D">
        <w:rPr>
          <w:szCs w:val="24"/>
        </w:rPr>
        <w:t>07.02.12.361.0047.2035.339039.</w:t>
      </w:r>
      <w:r w:rsidR="00C23F93" w:rsidRPr="003339CB">
        <w:rPr>
          <w:b/>
          <w:szCs w:val="24"/>
        </w:rPr>
        <w:t xml:space="preserve"> </w:t>
      </w:r>
    </w:p>
    <w:p w:rsidR="00C23F93" w:rsidRPr="003A6323" w:rsidRDefault="00C23F93" w:rsidP="00D27414">
      <w:pPr>
        <w:pStyle w:val="Ttulo2"/>
        <w:widowControl w:val="0"/>
        <w:ind w:left="-5" w:firstLine="1134"/>
        <w:rPr>
          <w:rFonts w:ascii="Calibri" w:hAnsi="Calibri"/>
          <w:color w:val="auto"/>
          <w:szCs w:val="24"/>
        </w:rPr>
      </w:pPr>
      <w:r w:rsidRPr="003A6323">
        <w:rPr>
          <w:rFonts w:ascii="Calibri" w:hAnsi="Calibri"/>
          <w:color w:val="auto"/>
          <w:szCs w:val="24"/>
        </w:rPr>
        <w:t xml:space="preserve">9 - </w:t>
      </w:r>
      <w:r w:rsidR="00BD020A">
        <w:rPr>
          <w:rFonts w:ascii="Calibri" w:hAnsi="Calibri"/>
          <w:color w:val="auto"/>
          <w:szCs w:val="24"/>
        </w:rPr>
        <w:t>FISCALIZA</w:t>
      </w:r>
      <w:r w:rsidRPr="003A6323">
        <w:rPr>
          <w:rFonts w:ascii="Calibri" w:hAnsi="Calibri"/>
          <w:color w:val="auto"/>
          <w:szCs w:val="24"/>
        </w:rPr>
        <w:t xml:space="preserve">ÇÃO </w:t>
      </w:r>
    </w:p>
    <w:p w:rsidR="00C23F93" w:rsidRPr="003339CB" w:rsidRDefault="00C23F93" w:rsidP="00D27414">
      <w:pPr>
        <w:widowControl w:val="0"/>
        <w:spacing w:after="1"/>
        <w:ind w:left="-5" w:right="36" w:firstLine="1134"/>
        <w:rPr>
          <w:szCs w:val="24"/>
        </w:rPr>
      </w:pPr>
      <w:r w:rsidRPr="00343605">
        <w:rPr>
          <w:b/>
          <w:szCs w:val="24"/>
        </w:rPr>
        <w:t>9.1</w:t>
      </w:r>
      <w:r>
        <w:rPr>
          <w:szCs w:val="24"/>
        </w:rPr>
        <w:t xml:space="preserve"> </w:t>
      </w:r>
      <w:r w:rsidRPr="005B0A81">
        <w:rPr>
          <w:szCs w:val="24"/>
        </w:rPr>
        <w:t xml:space="preserve">- </w:t>
      </w:r>
      <w:r w:rsidR="00BD020A" w:rsidRPr="00BD020A">
        <w:rPr>
          <w:szCs w:val="24"/>
        </w:rPr>
        <w:t xml:space="preserve">O Município designará servidor </w:t>
      </w:r>
      <w:proofErr w:type="gramStart"/>
      <w:r w:rsidR="00BD020A" w:rsidRPr="00BD020A">
        <w:rPr>
          <w:szCs w:val="24"/>
        </w:rPr>
        <w:t>seu, devidamente habilitado</w:t>
      </w:r>
      <w:proofErr w:type="gramEnd"/>
      <w:r w:rsidR="00BD020A" w:rsidRPr="00BD020A">
        <w:rPr>
          <w:szCs w:val="24"/>
        </w:rPr>
        <w:t xml:space="preserve"> para exercer ampla, cotidiana e rotineira fiscalização dos serviços, considerando que é com o exclusivo objetivo de averiguar o adequado cumprimento das condições contratuais e do presente edital, não eximirá a licitante vencedora de qualquer responsabilidade, seja relativamente a danos sofridos por empregados e/ou prepostos seus, integrantes da Administração Municipal e/ou </w:t>
      </w:r>
      <w:r w:rsidR="00BD020A" w:rsidRPr="00BD020A">
        <w:rPr>
          <w:szCs w:val="24"/>
        </w:rPr>
        <w:lastRenderedPageBreak/>
        <w:t>terceiros.</w:t>
      </w:r>
      <w:r w:rsidRPr="003339CB">
        <w:rPr>
          <w:b/>
          <w:szCs w:val="24"/>
        </w:rPr>
        <w:t xml:space="preserve"> </w:t>
      </w:r>
    </w:p>
    <w:p w:rsidR="00C23F93" w:rsidRPr="003A6323" w:rsidRDefault="00C23F93" w:rsidP="00D27414">
      <w:pPr>
        <w:pStyle w:val="Ttulo2"/>
        <w:widowControl w:val="0"/>
        <w:ind w:left="-5" w:firstLine="1134"/>
        <w:rPr>
          <w:rFonts w:ascii="Calibri" w:hAnsi="Calibri"/>
          <w:color w:val="auto"/>
          <w:szCs w:val="24"/>
        </w:rPr>
      </w:pPr>
      <w:r w:rsidRPr="003A6323">
        <w:rPr>
          <w:rFonts w:ascii="Calibri" w:hAnsi="Calibri"/>
          <w:color w:val="auto"/>
          <w:szCs w:val="24"/>
        </w:rPr>
        <w:t xml:space="preserve">10 - DAS DISPOSIÇÕES GERAIS </w:t>
      </w:r>
    </w:p>
    <w:p w:rsidR="00C23F93" w:rsidRPr="003339CB" w:rsidRDefault="00C23F93" w:rsidP="00D27414">
      <w:pPr>
        <w:widowControl w:val="0"/>
        <w:spacing w:after="1"/>
        <w:ind w:left="-5" w:right="36" w:firstLine="1134"/>
        <w:rPr>
          <w:szCs w:val="24"/>
        </w:rPr>
      </w:pPr>
      <w:r>
        <w:rPr>
          <w:b/>
          <w:szCs w:val="24"/>
        </w:rPr>
        <w:t>10</w:t>
      </w:r>
      <w:r w:rsidRPr="007F6C6F">
        <w:rPr>
          <w:b/>
          <w:szCs w:val="24"/>
        </w:rPr>
        <w:t>.1</w:t>
      </w:r>
      <w:r w:rsidRPr="003339CB">
        <w:rPr>
          <w:szCs w:val="24"/>
        </w:rPr>
        <w:t xml:space="preserve"> - Não serão consideradas as propostas que deixarem de atender quaisquer das disposições do presente convite. </w:t>
      </w:r>
    </w:p>
    <w:p w:rsidR="00C23F93" w:rsidRPr="003339CB" w:rsidRDefault="00C23F93" w:rsidP="00D27414">
      <w:pPr>
        <w:widowControl w:val="0"/>
        <w:spacing w:after="1"/>
        <w:ind w:left="-5" w:right="36" w:firstLine="1134"/>
        <w:rPr>
          <w:szCs w:val="24"/>
        </w:rPr>
      </w:pPr>
      <w:r>
        <w:rPr>
          <w:b/>
          <w:szCs w:val="24"/>
        </w:rPr>
        <w:t>10</w:t>
      </w:r>
      <w:r w:rsidRPr="007F6C6F">
        <w:rPr>
          <w:b/>
          <w:szCs w:val="24"/>
        </w:rPr>
        <w:t>.2</w:t>
      </w:r>
      <w:r w:rsidRPr="003339CB">
        <w:rPr>
          <w:szCs w:val="24"/>
        </w:rPr>
        <w:t xml:space="preserve"> - Em nenhuma hipótese será concedido prazo para a apresentação da documentação e propostas exigidas no convite e não apresentadas na reunião de recebimento. </w:t>
      </w:r>
    </w:p>
    <w:p w:rsidR="00C23F93" w:rsidRPr="003339CB" w:rsidRDefault="00C23F93" w:rsidP="00D27414">
      <w:pPr>
        <w:widowControl w:val="0"/>
        <w:spacing w:after="1"/>
        <w:ind w:left="-5" w:right="36" w:firstLine="1134"/>
        <w:rPr>
          <w:szCs w:val="24"/>
        </w:rPr>
      </w:pPr>
      <w:r>
        <w:rPr>
          <w:b/>
          <w:szCs w:val="24"/>
        </w:rPr>
        <w:t>10</w:t>
      </w:r>
      <w:r w:rsidRPr="007F6C6F">
        <w:rPr>
          <w:b/>
          <w:szCs w:val="24"/>
        </w:rPr>
        <w:t>.3</w:t>
      </w:r>
      <w:r w:rsidRPr="003339CB">
        <w:rPr>
          <w:szCs w:val="24"/>
        </w:rPr>
        <w:t xml:space="preserve"> - Não serão admitidas, por qualquer motivo, modificações ou substituições das propostas ou quaisquer outros documentos. </w:t>
      </w:r>
    </w:p>
    <w:p w:rsidR="00C23F93" w:rsidRPr="003339CB" w:rsidRDefault="00C23F93" w:rsidP="00D27414">
      <w:pPr>
        <w:widowControl w:val="0"/>
        <w:spacing w:after="1"/>
        <w:ind w:left="-5" w:right="36" w:firstLine="1134"/>
        <w:rPr>
          <w:szCs w:val="24"/>
        </w:rPr>
      </w:pPr>
      <w:r>
        <w:rPr>
          <w:b/>
          <w:szCs w:val="24"/>
        </w:rPr>
        <w:t>10</w:t>
      </w:r>
      <w:r w:rsidRPr="007F6C6F">
        <w:rPr>
          <w:b/>
          <w:szCs w:val="24"/>
        </w:rPr>
        <w:t>.4</w:t>
      </w:r>
      <w:r w:rsidRPr="003339CB">
        <w:rPr>
          <w:szCs w:val="24"/>
        </w:rPr>
        <w:t xml:space="preserve"> - Uma vez iniciada a abertura dos envelopes relativos à documentação, não serão admitidos à licitação os participantes retardatários. </w:t>
      </w:r>
    </w:p>
    <w:p w:rsidR="00C23F93" w:rsidRPr="003339CB" w:rsidRDefault="00C23F93" w:rsidP="00D27414">
      <w:pPr>
        <w:widowControl w:val="0"/>
        <w:spacing w:after="1"/>
        <w:ind w:left="-5" w:right="36" w:firstLine="1134"/>
        <w:rPr>
          <w:szCs w:val="24"/>
        </w:rPr>
      </w:pPr>
      <w:r>
        <w:rPr>
          <w:b/>
          <w:szCs w:val="24"/>
        </w:rPr>
        <w:t>10</w:t>
      </w:r>
      <w:r w:rsidRPr="007F6C6F">
        <w:rPr>
          <w:b/>
          <w:szCs w:val="24"/>
        </w:rPr>
        <w:t>.5</w:t>
      </w:r>
      <w:r w:rsidRPr="003339CB">
        <w:rPr>
          <w:szCs w:val="24"/>
        </w:rPr>
        <w:t xml:space="preserve"> - A presente licitação é regida pelas condições deste convite e pela Lei Federal nº 8.666/93 e alterações, sendo declarado o Foro da Comarca de São Sebastião do Caí para dirimir controvérsias emergentes da presente licitação. </w:t>
      </w:r>
    </w:p>
    <w:p w:rsidR="00C23F93" w:rsidRPr="003339CB" w:rsidRDefault="00C23F93" w:rsidP="00D27414">
      <w:pPr>
        <w:widowControl w:val="0"/>
        <w:spacing w:after="1"/>
        <w:ind w:left="-5" w:right="36" w:firstLine="1134"/>
        <w:rPr>
          <w:szCs w:val="24"/>
        </w:rPr>
      </w:pPr>
      <w:r>
        <w:rPr>
          <w:b/>
          <w:szCs w:val="24"/>
        </w:rPr>
        <w:t>10</w:t>
      </w:r>
      <w:r w:rsidRPr="007F6C6F">
        <w:rPr>
          <w:b/>
          <w:szCs w:val="24"/>
        </w:rPr>
        <w:t>.6</w:t>
      </w:r>
      <w:r w:rsidRPr="003339CB">
        <w:rPr>
          <w:szCs w:val="24"/>
        </w:rPr>
        <w:t xml:space="preserve"> - Maiores informações serão prestadas aos interessados no horário de expediente no setor de licitações da Prefeitura Municipal de São José do Hortêncio, sito a Rua 33, nº 40, ou pelo telefone (51) 3571.1122. </w:t>
      </w:r>
    </w:p>
    <w:p w:rsidR="00C23F93" w:rsidRDefault="00C23F93" w:rsidP="00D27414">
      <w:pPr>
        <w:widowControl w:val="0"/>
        <w:spacing w:after="2" w:line="238" w:lineRule="auto"/>
        <w:ind w:right="10204"/>
        <w:rPr>
          <w:szCs w:val="24"/>
        </w:rPr>
      </w:pPr>
      <w:r w:rsidRPr="003339CB">
        <w:rPr>
          <w:szCs w:val="24"/>
        </w:rPr>
        <w:t xml:space="preserve">  </w:t>
      </w:r>
    </w:p>
    <w:p w:rsidR="00C23F93" w:rsidRPr="00040DF8" w:rsidRDefault="00C23F93" w:rsidP="00D27414">
      <w:pPr>
        <w:widowControl w:val="0"/>
        <w:spacing w:after="2" w:line="238" w:lineRule="auto"/>
        <w:ind w:right="10204"/>
        <w:rPr>
          <w:sz w:val="12"/>
          <w:szCs w:val="12"/>
        </w:rPr>
      </w:pPr>
    </w:p>
    <w:p w:rsidR="00C23F93" w:rsidRPr="003339CB" w:rsidRDefault="00C23F93" w:rsidP="00D27414">
      <w:pPr>
        <w:widowControl w:val="0"/>
        <w:spacing w:line="259" w:lineRule="auto"/>
        <w:ind w:right="52" w:firstLine="1134"/>
        <w:rPr>
          <w:szCs w:val="24"/>
        </w:rPr>
      </w:pPr>
      <w:r w:rsidRPr="003339CB">
        <w:rPr>
          <w:szCs w:val="24"/>
        </w:rPr>
        <w:t xml:space="preserve">São José do </w:t>
      </w:r>
      <w:r w:rsidRPr="002F0915">
        <w:rPr>
          <w:szCs w:val="24"/>
        </w:rPr>
        <w:t xml:space="preserve">Hortêncio, </w:t>
      </w:r>
      <w:r w:rsidR="00BD020A" w:rsidRPr="002F0915">
        <w:rPr>
          <w:szCs w:val="24"/>
        </w:rPr>
        <w:t>2</w:t>
      </w:r>
      <w:r w:rsidR="008C5D3D" w:rsidRPr="002F0915">
        <w:rPr>
          <w:szCs w:val="24"/>
        </w:rPr>
        <w:t>9</w:t>
      </w:r>
      <w:r w:rsidRPr="002F0915">
        <w:rPr>
          <w:szCs w:val="24"/>
        </w:rPr>
        <w:t xml:space="preserve"> de </w:t>
      </w:r>
      <w:r w:rsidR="00BD020A" w:rsidRPr="002F0915">
        <w:rPr>
          <w:szCs w:val="24"/>
        </w:rPr>
        <w:t>dezembr</w:t>
      </w:r>
      <w:r w:rsidRPr="002F0915">
        <w:rPr>
          <w:szCs w:val="24"/>
        </w:rPr>
        <w:t>o de 20</w:t>
      </w:r>
      <w:r w:rsidR="00BD020A" w:rsidRPr="002F0915">
        <w:rPr>
          <w:szCs w:val="24"/>
        </w:rPr>
        <w:t>2</w:t>
      </w:r>
      <w:r w:rsidRPr="002F0915">
        <w:rPr>
          <w:szCs w:val="24"/>
        </w:rPr>
        <w:t>1.</w:t>
      </w:r>
      <w:bookmarkStart w:id="0" w:name="_GoBack"/>
      <w:bookmarkEnd w:id="0"/>
      <w:r w:rsidRPr="003339CB">
        <w:rPr>
          <w:szCs w:val="24"/>
        </w:rPr>
        <w:t xml:space="preserve"> </w:t>
      </w:r>
    </w:p>
    <w:p w:rsidR="00C23F93" w:rsidRPr="003339CB" w:rsidRDefault="00C23F93" w:rsidP="00D27414">
      <w:pPr>
        <w:widowControl w:val="0"/>
        <w:spacing w:line="259" w:lineRule="auto"/>
        <w:rPr>
          <w:szCs w:val="24"/>
        </w:rPr>
      </w:pPr>
      <w:r w:rsidRPr="003339CB">
        <w:rPr>
          <w:szCs w:val="24"/>
        </w:rPr>
        <w:t xml:space="preserve"> </w:t>
      </w:r>
    </w:p>
    <w:p w:rsidR="00C23F93" w:rsidRDefault="00C23F93" w:rsidP="00D27414">
      <w:pPr>
        <w:widowControl w:val="0"/>
        <w:spacing w:line="259" w:lineRule="auto"/>
        <w:rPr>
          <w:sz w:val="36"/>
          <w:szCs w:val="36"/>
        </w:rPr>
      </w:pPr>
    </w:p>
    <w:p w:rsidR="00B35630" w:rsidRDefault="00B35630" w:rsidP="00D27414">
      <w:pPr>
        <w:widowControl w:val="0"/>
        <w:spacing w:line="259" w:lineRule="auto"/>
        <w:rPr>
          <w:sz w:val="36"/>
          <w:szCs w:val="36"/>
        </w:rPr>
      </w:pPr>
    </w:p>
    <w:p w:rsidR="00B35630" w:rsidRPr="00040DF8" w:rsidRDefault="00B35630" w:rsidP="00D27414">
      <w:pPr>
        <w:widowControl w:val="0"/>
        <w:spacing w:line="259" w:lineRule="auto"/>
        <w:rPr>
          <w:sz w:val="36"/>
          <w:szCs w:val="36"/>
        </w:rPr>
      </w:pPr>
    </w:p>
    <w:p w:rsidR="00C23F93" w:rsidRPr="003339CB" w:rsidRDefault="00C23F93" w:rsidP="00D27414">
      <w:pPr>
        <w:widowControl w:val="0"/>
        <w:spacing w:line="259" w:lineRule="auto"/>
        <w:rPr>
          <w:szCs w:val="24"/>
        </w:rPr>
      </w:pPr>
      <w:r w:rsidRPr="003339CB">
        <w:rPr>
          <w:szCs w:val="24"/>
        </w:rPr>
        <w:t xml:space="preserve"> </w:t>
      </w:r>
    </w:p>
    <w:tbl>
      <w:tblPr>
        <w:tblStyle w:val="Tabelacomgrade"/>
        <w:tblW w:w="0" w:type="auto"/>
        <w:tblInd w:w="10" w:type="dxa"/>
        <w:tblLook w:val="04A0" w:firstRow="1" w:lastRow="0" w:firstColumn="1" w:lastColumn="0" w:noHBand="0" w:noVBand="1"/>
      </w:tblPr>
      <w:tblGrid>
        <w:gridCol w:w="9494"/>
      </w:tblGrid>
      <w:tr w:rsidR="00BD020A" w:rsidTr="00BD020A">
        <w:tc>
          <w:tcPr>
            <w:tcW w:w="9494" w:type="dxa"/>
            <w:tcBorders>
              <w:top w:val="nil"/>
              <w:left w:val="nil"/>
              <w:bottom w:val="nil"/>
              <w:right w:val="nil"/>
            </w:tcBorders>
          </w:tcPr>
          <w:p w:rsidR="00BD020A" w:rsidRPr="001721A3" w:rsidRDefault="00BD020A" w:rsidP="00D27414">
            <w:pPr>
              <w:widowControl w:val="0"/>
              <w:autoSpaceDE w:val="0"/>
              <w:autoSpaceDN w:val="0"/>
              <w:adjustRightInd w:val="0"/>
              <w:ind w:right="-1"/>
              <w:jc w:val="center"/>
              <w:rPr>
                <w:rFonts w:cs="Arial"/>
                <w:szCs w:val="24"/>
              </w:rPr>
            </w:pPr>
            <w:r>
              <w:rPr>
                <w:rFonts w:cs="Arial"/>
                <w:szCs w:val="24"/>
              </w:rPr>
              <w:t>Ester Elisa Dill Koch</w:t>
            </w:r>
          </w:p>
          <w:p w:rsidR="00BD020A" w:rsidRDefault="00BD020A" w:rsidP="00D27414">
            <w:pPr>
              <w:widowControl w:val="0"/>
              <w:spacing w:line="259" w:lineRule="auto"/>
              <w:ind w:left="0" w:right="51" w:firstLine="0"/>
              <w:jc w:val="center"/>
              <w:rPr>
                <w:szCs w:val="24"/>
              </w:rPr>
            </w:pPr>
            <w:r w:rsidRPr="001721A3">
              <w:rPr>
                <w:rFonts w:cs="Arial"/>
                <w:szCs w:val="24"/>
              </w:rPr>
              <w:t>Prefeit</w:t>
            </w:r>
            <w:r>
              <w:rPr>
                <w:rFonts w:cs="Arial"/>
                <w:szCs w:val="24"/>
              </w:rPr>
              <w:t>a</w:t>
            </w:r>
            <w:r w:rsidRPr="001721A3">
              <w:rPr>
                <w:rFonts w:cs="Arial"/>
                <w:szCs w:val="24"/>
              </w:rPr>
              <w:t xml:space="preserve"> Municipal</w:t>
            </w:r>
          </w:p>
        </w:tc>
      </w:tr>
    </w:tbl>
    <w:p w:rsidR="00C23F93" w:rsidRDefault="00C23F93" w:rsidP="00D27414">
      <w:pPr>
        <w:widowControl w:val="0"/>
        <w:spacing w:line="259" w:lineRule="auto"/>
        <w:ind w:right="51"/>
        <w:jc w:val="center"/>
        <w:rPr>
          <w:szCs w:val="24"/>
        </w:rPr>
      </w:pPr>
    </w:p>
    <w:p w:rsidR="00C23F93" w:rsidRDefault="00B35630" w:rsidP="00D27414">
      <w:pPr>
        <w:widowControl w:val="0"/>
        <w:spacing w:line="259" w:lineRule="auto"/>
        <w:ind w:right="51"/>
        <w:jc w:val="center"/>
        <w:rPr>
          <w:szCs w:val="24"/>
        </w:rPr>
      </w:pPr>
      <w:r>
        <w:rPr>
          <w:noProof/>
          <w:szCs w:val="24"/>
        </w:rPr>
        <mc:AlternateContent>
          <mc:Choice Requires="wps">
            <w:drawing>
              <wp:anchor distT="0" distB="0" distL="114300" distR="114300" simplePos="0" relativeHeight="251662336" behindDoc="0" locked="0" layoutInCell="1" allowOverlap="1" wp14:anchorId="588347AE" wp14:editId="3F61C22A">
                <wp:simplePos x="0" y="0"/>
                <wp:positionH relativeFrom="column">
                  <wp:posOffset>1804670</wp:posOffset>
                </wp:positionH>
                <wp:positionV relativeFrom="paragraph">
                  <wp:posOffset>323850</wp:posOffset>
                </wp:positionV>
                <wp:extent cx="2376170" cy="1343025"/>
                <wp:effectExtent l="0" t="0" r="25400" b="285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343025"/>
                        </a:xfrm>
                        <a:prstGeom prst="rect">
                          <a:avLst/>
                        </a:prstGeom>
                        <a:solidFill>
                          <a:srgbClr val="FFFFFF"/>
                        </a:solidFill>
                        <a:ln w="9525">
                          <a:solidFill>
                            <a:srgbClr val="000000"/>
                          </a:solidFill>
                          <a:miter lim="800000"/>
                          <a:headEnd/>
                          <a:tailEnd/>
                        </a:ln>
                      </wps:spPr>
                      <wps:txbx>
                        <w:txbxContent>
                          <w:p w:rsidR="00BD020A" w:rsidRPr="003525F4" w:rsidRDefault="00BD020A" w:rsidP="00BD020A">
                            <w:pPr>
                              <w:spacing w:after="120" w:line="239" w:lineRule="auto"/>
                              <w:rPr>
                                <w:sz w:val="22"/>
                              </w:rPr>
                            </w:pPr>
                            <w:r w:rsidRPr="003525F4">
                              <w:rPr>
                                <w:sz w:val="22"/>
                              </w:rPr>
                              <w:t xml:space="preserve">Este edital foi examinado e aprovado por esta Assessoria Jurídica. </w:t>
                            </w:r>
                          </w:p>
                          <w:p w:rsidR="00BD020A" w:rsidRDefault="00BD020A" w:rsidP="00BD020A"/>
                          <w:p w:rsidR="00BD020A" w:rsidRDefault="00BD020A" w:rsidP="00BD020A"/>
                          <w:p w:rsidR="00BD020A" w:rsidRPr="00C3521D" w:rsidRDefault="00BD020A" w:rsidP="00BD020A">
                            <w:pPr>
                              <w:jc w:val="center"/>
                              <w:rPr>
                                <w:szCs w:val="24"/>
                              </w:rPr>
                            </w:pPr>
                            <w:r w:rsidRPr="00C3521D">
                              <w:rPr>
                                <w:szCs w:val="24"/>
                              </w:rPr>
                              <w:t xml:space="preserve">Josué </w:t>
                            </w:r>
                            <w:proofErr w:type="spellStart"/>
                            <w:r w:rsidRPr="00C3521D">
                              <w:rPr>
                                <w:szCs w:val="24"/>
                              </w:rPr>
                              <w:t>Drechsler</w:t>
                            </w:r>
                            <w:proofErr w:type="spellEnd"/>
                          </w:p>
                          <w:p w:rsidR="00BD020A" w:rsidRPr="00C3521D" w:rsidRDefault="00BD020A" w:rsidP="00BD020A">
                            <w:pPr>
                              <w:jc w:val="center"/>
                              <w:rPr>
                                <w:szCs w:val="24"/>
                              </w:rPr>
                            </w:pPr>
                            <w:r w:rsidRPr="00C3521D">
                              <w:rPr>
                                <w:szCs w:val="24"/>
                              </w:rPr>
                              <w:t>OAB/RS 48.120</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142.1pt;margin-top:25.5pt;width:187.1pt;height:105.7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">
                <v:textbox>
                  <w:txbxContent>
                    <w:p w:rsidR="00BD020A" w:rsidRPr="003525F4" w:rsidRDefault="00BD020A" w:rsidP="00BD020A">
                      <w:pPr>
                        <w:spacing w:after="120" w:line="239" w:lineRule="auto"/>
                        <w:rPr>
                          <w:sz w:val="22"/>
                        </w:rPr>
                      </w:pPr>
                      <w:r w:rsidRPr="003525F4">
                        <w:rPr>
                          <w:sz w:val="22"/>
                        </w:rPr>
                        <w:t xml:space="preserve">Este edital foi examinado e aprovado por esta Assessoria Jurídica. </w:t>
                      </w:r>
                    </w:p>
                    <w:p w:rsidR="00BD020A" w:rsidRDefault="00BD020A" w:rsidP="00BD020A"/>
                    <w:p w:rsidR="00BD020A" w:rsidRDefault="00BD020A" w:rsidP="00BD020A"/>
                    <w:p w:rsidR="00BD020A" w:rsidRPr="00C3521D" w:rsidRDefault="00BD020A" w:rsidP="00BD020A">
                      <w:pPr>
                        <w:jc w:val="center"/>
                        <w:rPr>
                          <w:szCs w:val="24"/>
                        </w:rPr>
                      </w:pPr>
                      <w:r w:rsidRPr="00C3521D">
                        <w:rPr>
                          <w:szCs w:val="24"/>
                        </w:rPr>
                        <w:t xml:space="preserve">Josué </w:t>
                      </w:r>
                      <w:proofErr w:type="spellStart"/>
                      <w:r w:rsidRPr="00C3521D">
                        <w:rPr>
                          <w:szCs w:val="24"/>
                        </w:rPr>
                        <w:t>Drechsler</w:t>
                      </w:r>
                      <w:proofErr w:type="spellEnd"/>
                    </w:p>
                    <w:p w:rsidR="00BD020A" w:rsidRPr="00C3521D" w:rsidRDefault="00BD020A" w:rsidP="00BD020A">
                      <w:pPr>
                        <w:jc w:val="center"/>
                        <w:rPr>
                          <w:szCs w:val="24"/>
                        </w:rPr>
                      </w:pPr>
                      <w:r w:rsidRPr="00C3521D">
                        <w:rPr>
                          <w:szCs w:val="24"/>
                        </w:rPr>
                        <w:t>OAB/RS 48.120</w:t>
                      </w:r>
                    </w:p>
                  </w:txbxContent>
                </v:textbox>
              </v:shape>
            </w:pict>
          </mc:Fallback>
        </mc:AlternateContent>
      </w:r>
      <w:r w:rsidR="00C23F93">
        <w:rPr>
          <w:szCs w:val="24"/>
        </w:rPr>
        <w:br/>
      </w:r>
    </w:p>
    <w:p w:rsidR="00C23F93" w:rsidRDefault="00C23F93" w:rsidP="00D27414">
      <w:pPr>
        <w:widowControl w:val="0"/>
        <w:spacing w:line="259" w:lineRule="auto"/>
        <w:ind w:right="51"/>
        <w:rPr>
          <w:szCs w:val="24"/>
        </w:rPr>
      </w:pPr>
    </w:p>
    <w:p w:rsidR="00C23F93" w:rsidRDefault="00C23F93" w:rsidP="00D27414">
      <w:pPr>
        <w:widowControl w:val="0"/>
        <w:spacing w:line="259" w:lineRule="auto"/>
        <w:ind w:right="51"/>
        <w:rPr>
          <w:szCs w:val="24"/>
        </w:rPr>
      </w:pPr>
    </w:p>
    <w:p w:rsidR="00C23F93" w:rsidRDefault="00C23F93" w:rsidP="00D27414">
      <w:pPr>
        <w:widowControl w:val="0"/>
        <w:spacing w:line="259" w:lineRule="auto"/>
        <w:ind w:right="51"/>
        <w:rPr>
          <w:szCs w:val="24"/>
        </w:rPr>
      </w:pPr>
    </w:p>
    <w:p w:rsidR="00C23F93" w:rsidRDefault="00C23F93" w:rsidP="00D27414">
      <w:pPr>
        <w:widowControl w:val="0"/>
        <w:spacing w:line="259" w:lineRule="auto"/>
        <w:ind w:right="51"/>
        <w:rPr>
          <w:szCs w:val="24"/>
        </w:rPr>
      </w:pPr>
    </w:p>
    <w:p w:rsidR="00B35630" w:rsidRDefault="00B35630">
      <w:pPr>
        <w:spacing w:after="200" w:line="276" w:lineRule="auto"/>
        <w:ind w:left="0" w:firstLine="0"/>
        <w:jc w:val="left"/>
        <w:rPr>
          <w:b/>
          <w:szCs w:val="24"/>
        </w:rPr>
      </w:pPr>
      <w:r>
        <w:rPr>
          <w:b/>
          <w:szCs w:val="24"/>
        </w:rPr>
        <w:br w:type="page"/>
      </w:r>
    </w:p>
    <w:p w:rsidR="00C23F93" w:rsidRPr="007F6C6F" w:rsidRDefault="00C23F93" w:rsidP="00D27414">
      <w:pPr>
        <w:widowControl w:val="0"/>
        <w:spacing w:line="259" w:lineRule="auto"/>
        <w:ind w:right="50"/>
        <w:jc w:val="center"/>
        <w:rPr>
          <w:b/>
          <w:szCs w:val="24"/>
        </w:rPr>
      </w:pPr>
      <w:r>
        <w:rPr>
          <w:b/>
          <w:szCs w:val="24"/>
        </w:rPr>
        <w:lastRenderedPageBreak/>
        <w:t xml:space="preserve">ANEXO I - </w:t>
      </w:r>
      <w:r w:rsidRPr="007F6C6F">
        <w:rPr>
          <w:b/>
          <w:szCs w:val="24"/>
        </w:rPr>
        <w:t xml:space="preserve">MODELO DE CARTA PROPOSTA DE PREÇOS </w:t>
      </w:r>
    </w:p>
    <w:p w:rsidR="00C23F93" w:rsidRDefault="00C23F93" w:rsidP="00D27414">
      <w:pPr>
        <w:widowControl w:val="0"/>
        <w:spacing w:line="259" w:lineRule="auto"/>
        <w:ind w:right="55"/>
        <w:jc w:val="center"/>
        <w:rPr>
          <w:b/>
          <w:szCs w:val="24"/>
        </w:rPr>
      </w:pPr>
      <w:r>
        <w:rPr>
          <w:b/>
          <w:szCs w:val="24"/>
        </w:rPr>
        <w:t xml:space="preserve">CARTA </w:t>
      </w:r>
      <w:r w:rsidRPr="007F6C6F">
        <w:rPr>
          <w:b/>
          <w:szCs w:val="24"/>
        </w:rPr>
        <w:t xml:space="preserve">CONVITE Nº </w:t>
      </w:r>
      <w:r w:rsidR="0013357A">
        <w:rPr>
          <w:b/>
          <w:szCs w:val="24"/>
        </w:rPr>
        <w:t>001/2021</w:t>
      </w:r>
      <w:r w:rsidRPr="007F6C6F">
        <w:rPr>
          <w:b/>
          <w:szCs w:val="24"/>
        </w:rPr>
        <w:t xml:space="preserve"> </w:t>
      </w:r>
    </w:p>
    <w:p w:rsidR="00C23F93" w:rsidRPr="007F6C6F" w:rsidRDefault="00C23F93" w:rsidP="00D27414">
      <w:pPr>
        <w:widowControl w:val="0"/>
        <w:spacing w:line="259" w:lineRule="auto"/>
        <w:ind w:right="55"/>
        <w:jc w:val="center"/>
        <w:rPr>
          <w:b/>
          <w:szCs w:val="24"/>
        </w:rPr>
      </w:pPr>
      <w:r w:rsidRPr="008C5D3D">
        <w:rPr>
          <w:b/>
          <w:szCs w:val="24"/>
        </w:rPr>
        <w:t xml:space="preserve">PROCESSO </w:t>
      </w:r>
      <w:r w:rsidR="0013357A" w:rsidRPr="008C5D3D">
        <w:rPr>
          <w:b/>
          <w:szCs w:val="24"/>
        </w:rPr>
        <w:t>0</w:t>
      </w:r>
      <w:r w:rsidR="008C5D3D" w:rsidRPr="008C5D3D">
        <w:rPr>
          <w:b/>
          <w:szCs w:val="24"/>
        </w:rPr>
        <w:t>89</w:t>
      </w:r>
      <w:r w:rsidR="0013357A" w:rsidRPr="008C5D3D">
        <w:rPr>
          <w:b/>
          <w:szCs w:val="24"/>
        </w:rPr>
        <w:t>/2021</w:t>
      </w:r>
    </w:p>
    <w:p w:rsidR="00C23F93" w:rsidRDefault="00C23F93" w:rsidP="00D27414">
      <w:pPr>
        <w:widowControl w:val="0"/>
        <w:autoSpaceDE w:val="0"/>
        <w:autoSpaceDN w:val="0"/>
        <w:adjustRightInd w:val="0"/>
        <w:rPr>
          <w:rFonts w:ascii="CalibriBold,Bold" w:hAnsi="CalibriBold,Bold" w:cs="CalibriBold,Bold"/>
          <w:b/>
          <w:bCs/>
          <w:szCs w:val="24"/>
        </w:rPr>
      </w:pPr>
    </w:p>
    <w:p w:rsidR="0068641A" w:rsidRPr="00627DB8" w:rsidRDefault="0068641A" w:rsidP="00D27414">
      <w:pPr>
        <w:widowControl w:val="0"/>
        <w:autoSpaceDE w:val="0"/>
        <w:autoSpaceDN w:val="0"/>
        <w:adjustRightInd w:val="0"/>
        <w:rPr>
          <w:rFonts w:cs="CalibriBold,Bold"/>
          <w:b/>
          <w:bCs/>
          <w:szCs w:val="24"/>
        </w:rPr>
      </w:pPr>
      <w:r w:rsidRPr="00627DB8">
        <w:rPr>
          <w:rFonts w:cs="CalibriBold,Bold"/>
          <w:b/>
          <w:bCs/>
          <w:szCs w:val="24"/>
        </w:rPr>
        <w:t>LICITANTE:</w:t>
      </w:r>
    </w:p>
    <w:p w:rsidR="0068641A" w:rsidRPr="00627DB8" w:rsidRDefault="0068641A" w:rsidP="00D27414">
      <w:pPr>
        <w:widowControl w:val="0"/>
        <w:autoSpaceDE w:val="0"/>
        <w:autoSpaceDN w:val="0"/>
        <w:adjustRightInd w:val="0"/>
        <w:rPr>
          <w:rFonts w:cs="CalibriBold,Bold"/>
          <w:b/>
          <w:bCs/>
          <w:szCs w:val="24"/>
        </w:rPr>
      </w:pPr>
      <w:r w:rsidRPr="00627DB8">
        <w:rPr>
          <w:rFonts w:cs="CalibriBold,Bold"/>
          <w:b/>
          <w:bCs/>
          <w:szCs w:val="24"/>
        </w:rPr>
        <w:t>ENDEREÇO:</w:t>
      </w:r>
    </w:p>
    <w:p w:rsidR="0068641A" w:rsidRPr="00627DB8" w:rsidRDefault="0068641A" w:rsidP="00D27414">
      <w:pPr>
        <w:widowControl w:val="0"/>
        <w:autoSpaceDE w:val="0"/>
        <w:autoSpaceDN w:val="0"/>
        <w:adjustRightInd w:val="0"/>
        <w:rPr>
          <w:rFonts w:cs="CalibriBold,Bold"/>
          <w:b/>
          <w:bCs/>
          <w:szCs w:val="24"/>
        </w:rPr>
      </w:pPr>
      <w:r w:rsidRPr="00627DB8">
        <w:rPr>
          <w:rFonts w:cs="CalibriBold,Bold"/>
          <w:b/>
          <w:bCs/>
          <w:szCs w:val="24"/>
        </w:rPr>
        <w:t>CIDADE:</w:t>
      </w:r>
    </w:p>
    <w:p w:rsidR="0068641A" w:rsidRPr="00627DB8" w:rsidRDefault="0068641A" w:rsidP="00D27414">
      <w:pPr>
        <w:widowControl w:val="0"/>
        <w:autoSpaceDE w:val="0"/>
        <w:autoSpaceDN w:val="0"/>
        <w:adjustRightInd w:val="0"/>
        <w:rPr>
          <w:rFonts w:cs="CalibriBold,Bold"/>
          <w:b/>
          <w:bCs/>
          <w:szCs w:val="24"/>
        </w:rPr>
      </w:pPr>
      <w:r w:rsidRPr="00627DB8">
        <w:rPr>
          <w:rFonts w:cs="CalibriBold,Bold"/>
          <w:b/>
          <w:bCs/>
          <w:szCs w:val="24"/>
        </w:rPr>
        <w:t>CNPJ:</w:t>
      </w:r>
    </w:p>
    <w:p w:rsidR="0068641A" w:rsidRPr="00627DB8" w:rsidRDefault="0068641A" w:rsidP="00D27414">
      <w:pPr>
        <w:widowControl w:val="0"/>
        <w:spacing w:line="259" w:lineRule="auto"/>
        <w:rPr>
          <w:rFonts w:cs="CalibriBold,Bold"/>
          <w:b/>
          <w:bCs/>
          <w:szCs w:val="24"/>
        </w:rPr>
      </w:pPr>
      <w:r w:rsidRPr="00627DB8">
        <w:rPr>
          <w:rFonts w:cs="CalibriBold,Bold"/>
          <w:b/>
          <w:bCs/>
          <w:szCs w:val="24"/>
        </w:rPr>
        <w:t>TELEFONE E E-MAIL:</w:t>
      </w:r>
    </w:p>
    <w:p w:rsidR="00C23F93" w:rsidRPr="00627DB8" w:rsidRDefault="00C23F93" w:rsidP="00D27414">
      <w:pPr>
        <w:widowControl w:val="0"/>
        <w:spacing w:line="259" w:lineRule="auto"/>
        <w:rPr>
          <w:szCs w:val="24"/>
        </w:rPr>
      </w:pPr>
    </w:p>
    <w:p w:rsidR="00C23F93" w:rsidRPr="00627DB8" w:rsidRDefault="00C23F93" w:rsidP="00D27414">
      <w:pPr>
        <w:widowControl w:val="0"/>
        <w:spacing w:after="2" w:line="254" w:lineRule="auto"/>
        <w:ind w:left="-5" w:firstLine="1139"/>
        <w:rPr>
          <w:szCs w:val="24"/>
        </w:rPr>
      </w:pPr>
      <w:r w:rsidRPr="00627DB8">
        <w:rPr>
          <w:szCs w:val="24"/>
        </w:rPr>
        <w:t xml:space="preserve">À PREFEITURA MUNICIPAL DE SÃO JOSÉ DO HORTÊNCIO - RS </w:t>
      </w:r>
    </w:p>
    <w:p w:rsidR="00C23F93" w:rsidRPr="00627DB8" w:rsidRDefault="00C23F93" w:rsidP="00D27414">
      <w:pPr>
        <w:widowControl w:val="0"/>
        <w:spacing w:line="259" w:lineRule="auto"/>
        <w:ind w:firstLine="1139"/>
        <w:rPr>
          <w:szCs w:val="24"/>
        </w:rPr>
      </w:pPr>
      <w:r w:rsidRPr="00627DB8">
        <w:rPr>
          <w:szCs w:val="24"/>
        </w:rPr>
        <w:t xml:space="preserve">  </w:t>
      </w:r>
    </w:p>
    <w:p w:rsidR="00C23F93" w:rsidRPr="00627DB8" w:rsidRDefault="00C23F93" w:rsidP="00D27414">
      <w:pPr>
        <w:widowControl w:val="0"/>
        <w:spacing w:after="2" w:line="254" w:lineRule="auto"/>
        <w:ind w:left="-5" w:firstLine="1139"/>
        <w:rPr>
          <w:szCs w:val="24"/>
        </w:rPr>
      </w:pPr>
      <w:r w:rsidRPr="00627DB8">
        <w:rPr>
          <w:szCs w:val="24"/>
        </w:rPr>
        <w:t xml:space="preserve">Prezados Senhores: </w:t>
      </w:r>
    </w:p>
    <w:p w:rsidR="00C23F93" w:rsidRPr="003339CB" w:rsidRDefault="00C23F93" w:rsidP="00D27414">
      <w:pPr>
        <w:widowControl w:val="0"/>
        <w:spacing w:line="259" w:lineRule="auto"/>
        <w:ind w:firstLine="1139"/>
        <w:rPr>
          <w:szCs w:val="24"/>
        </w:rPr>
      </w:pPr>
      <w:r w:rsidRPr="003339CB">
        <w:rPr>
          <w:szCs w:val="24"/>
        </w:rPr>
        <w:t xml:space="preserve"> </w:t>
      </w:r>
    </w:p>
    <w:p w:rsidR="00C23F93" w:rsidRPr="003339CB" w:rsidRDefault="00C23F93" w:rsidP="00D27414">
      <w:pPr>
        <w:widowControl w:val="0"/>
        <w:spacing w:after="2" w:line="254" w:lineRule="auto"/>
        <w:ind w:left="-5" w:firstLine="1139"/>
        <w:rPr>
          <w:szCs w:val="24"/>
        </w:rPr>
      </w:pPr>
      <w:r w:rsidRPr="003339CB">
        <w:rPr>
          <w:szCs w:val="24"/>
        </w:rPr>
        <w:t xml:space="preserve">Apresentamos a V. Sas. </w:t>
      </w:r>
      <w:proofErr w:type="gramStart"/>
      <w:r w:rsidRPr="003339CB">
        <w:rPr>
          <w:szCs w:val="24"/>
        </w:rPr>
        <w:t>nossa</w:t>
      </w:r>
      <w:proofErr w:type="gramEnd"/>
      <w:r w:rsidRPr="003339CB">
        <w:rPr>
          <w:szCs w:val="24"/>
        </w:rPr>
        <w:t xml:space="preserve"> proposta para a contratação </w:t>
      </w:r>
      <w:r w:rsidRPr="005B0A81">
        <w:rPr>
          <w:szCs w:val="24"/>
        </w:rPr>
        <w:t>de e</w:t>
      </w:r>
      <w:r w:rsidR="00040DF8">
        <w:rPr>
          <w:szCs w:val="24"/>
        </w:rPr>
        <w:t>mpresa para execução de reforma e pintura</w:t>
      </w:r>
      <w:r w:rsidRPr="005B0A81">
        <w:rPr>
          <w:szCs w:val="24"/>
        </w:rPr>
        <w:t xml:space="preserve"> </w:t>
      </w:r>
      <w:r w:rsidR="00040DF8">
        <w:rPr>
          <w:szCs w:val="24"/>
        </w:rPr>
        <w:t>do</w:t>
      </w:r>
      <w:r w:rsidRPr="005B0A81">
        <w:rPr>
          <w:szCs w:val="24"/>
        </w:rPr>
        <w:t xml:space="preserve"> prédio</w:t>
      </w:r>
      <w:r w:rsidR="00040DF8">
        <w:rPr>
          <w:szCs w:val="24"/>
        </w:rPr>
        <w:t xml:space="preserve"> da</w:t>
      </w:r>
      <w:r w:rsidRPr="005B0A81">
        <w:rPr>
          <w:szCs w:val="24"/>
        </w:rPr>
        <w:t xml:space="preserve"> </w:t>
      </w:r>
      <w:r w:rsidR="00040DF8">
        <w:rPr>
          <w:szCs w:val="24"/>
        </w:rPr>
        <w:t>E</w:t>
      </w:r>
      <w:r w:rsidRPr="005B0A81">
        <w:rPr>
          <w:szCs w:val="24"/>
        </w:rPr>
        <w:t>scola</w:t>
      </w:r>
      <w:r w:rsidR="00040DF8">
        <w:rPr>
          <w:szCs w:val="24"/>
        </w:rPr>
        <w:t xml:space="preserve"> Municipal São José</w:t>
      </w:r>
      <w:r w:rsidRPr="007104FA">
        <w:rPr>
          <w:szCs w:val="24"/>
        </w:rPr>
        <w:t>, pelo</w:t>
      </w:r>
      <w:r>
        <w:rPr>
          <w:szCs w:val="24"/>
        </w:rPr>
        <w:t xml:space="preserve"> </w:t>
      </w:r>
      <w:r w:rsidRPr="007104FA">
        <w:rPr>
          <w:szCs w:val="24"/>
        </w:rPr>
        <w:t>preço global de</w:t>
      </w:r>
      <w:r w:rsidRPr="003339CB">
        <w:rPr>
          <w:szCs w:val="24"/>
        </w:rPr>
        <w:t xml:space="preserve"> R$</w:t>
      </w:r>
      <w:r>
        <w:rPr>
          <w:szCs w:val="24"/>
        </w:rPr>
        <w:t xml:space="preserve">________ </w:t>
      </w:r>
      <w:r w:rsidRPr="003339CB">
        <w:rPr>
          <w:szCs w:val="24"/>
        </w:rPr>
        <w:t xml:space="preserve"> (</w:t>
      </w:r>
      <w:r>
        <w:rPr>
          <w:szCs w:val="24"/>
        </w:rPr>
        <w:t>_____________</w:t>
      </w:r>
      <w:r w:rsidRPr="003339CB">
        <w:rPr>
          <w:szCs w:val="24"/>
        </w:rPr>
        <w:t xml:space="preserve">), sendo </w:t>
      </w:r>
      <w:r>
        <w:rPr>
          <w:szCs w:val="24"/>
        </w:rPr>
        <w:t>R</w:t>
      </w:r>
      <w:r w:rsidRPr="003339CB">
        <w:rPr>
          <w:szCs w:val="24"/>
        </w:rPr>
        <w:t>$_</w:t>
      </w:r>
      <w:r>
        <w:rPr>
          <w:szCs w:val="24"/>
        </w:rPr>
        <w:t>___</w:t>
      </w:r>
      <w:r w:rsidRPr="003339CB">
        <w:rPr>
          <w:szCs w:val="24"/>
        </w:rPr>
        <w:t>__</w:t>
      </w:r>
      <w:r>
        <w:rPr>
          <w:szCs w:val="24"/>
        </w:rPr>
        <w:t xml:space="preserve">__ </w:t>
      </w:r>
      <w:r w:rsidRPr="003339CB">
        <w:rPr>
          <w:szCs w:val="24"/>
        </w:rPr>
        <w:t>(_______________) referentes a</w:t>
      </w:r>
      <w:r>
        <w:rPr>
          <w:szCs w:val="24"/>
        </w:rPr>
        <w:t xml:space="preserve"> </w:t>
      </w:r>
      <w:r w:rsidRPr="003339CB">
        <w:rPr>
          <w:szCs w:val="24"/>
        </w:rPr>
        <w:t xml:space="preserve">materiais e </w:t>
      </w:r>
      <w:r>
        <w:rPr>
          <w:szCs w:val="24"/>
        </w:rPr>
        <w:t>R$________ (</w:t>
      </w:r>
      <w:r w:rsidRPr="003339CB">
        <w:rPr>
          <w:szCs w:val="24"/>
        </w:rPr>
        <w:t>_</w:t>
      </w:r>
      <w:r>
        <w:rPr>
          <w:szCs w:val="24"/>
        </w:rPr>
        <w:t>_____________</w:t>
      </w:r>
      <w:r w:rsidRPr="003339CB">
        <w:rPr>
          <w:szCs w:val="24"/>
        </w:rPr>
        <w:t xml:space="preserve">__) referentes a prestação de serviços. </w:t>
      </w:r>
    </w:p>
    <w:p w:rsidR="00C23F93" w:rsidRPr="003339CB" w:rsidRDefault="00C23F93" w:rsidP="00D27414">
      <w:pPr>
        <w:widowControl w:val="0"/>
        <w:spacing w:line="259" w:lineRule="auto"/>
        <w:ind w:firstLine="1139"/>
        <w:rPr>
          <w:szCs w:val="24"/>
        </w:rPr>
      </w:pPr>
      <w:r w:rsidRPr="003339CB">
        <w:rPr>
          <w:szCs w:val="24"/>
        </w:rPr>
        <w:t xml:space="preserve"> </w:t>
      </w:r>
    </w:p>
    <w:p w:rsidR="00C23F93" w:rsidRDefault="00C23F93" w:rsidP="00D27414">
      <w:pPr>
        <w:widowControl w:val="0"/>
        <w:spacing w:line="259" w:lineRule="auto"/>
        <w:ind w:firstLine="1139"/>
        <w:rPr>
          <w:szCs w:val="24"/>
        </w:rPr>
      </w:pPr>
      <w:r w:rsidRPr="003339CB">
        <w:rPr>
          <w:szCs w:val="24"/>
        </w:rPr>
        <w:t xml:space="preserve"> Informamos que o prazo de validade da nossa proposta é de 60 (sessenta) dias corridos, a contar da data de abertura da licitação e a execução das obras, em prazo máximo não superior a </w:t>
      </w:r>
      <w:r>
        <w:rPr>
          <w:szCs w:val="24"/>
        </w:rPr>
        <w:t>6</w:t>
      </w:r>
      <w:r w:rsidRPr="003339CB">
        <w:rPr>
          <w:szCs w:val="24"/>
        </w:rPr>
        <w:t>0 (</w:t>
      </w:r>
      <w:r>
        <w:rPr>
          <w:szCs w:val="24"/>
        </w:rPr>
        <w:t>sess</w:t>
      </w:r>
      <w:r w:rsidRPr="003339CB">
        <w:rPr>
          <w:szCs w:val="24"/>
        </w:rPr>
        <w:t xml:space="preserve">enta) dias corridos contados a partir da Ordem de Serviço. Caso nos seja adjudicado o objeto da presente licitação, nos comprometemos a assinar o Contrato no prazo determinado no momento de convocação, indicando para este fim o </w:t>
      </w:r>
      <w:proofErr w:type="gramStart"/>
      <w:r w:rsidRPr="003339CB">
        <w:rPr>
          <w:szCs w:val="24"/>
        </w:rPr>
        <w:t>Sr.</w:t>
      </w:r>
      <w:proofErr w:type="gramEnd"/>
      <w:r w:rsidRPr="003339CB">
        <w:rPr>
          <w:szCs w:val="24"/>
        </w:rPr>
        <w:t xml:space="preserve"> _____________________, </w:t>
      </w:r>
      <w:r>
        <w:rPr>
          <w:szCs w:val="24"/>
        </w:rPr>
        <w:t xml:space="preserve">RG </w:t>
      </w:r>
      <w:r w:rsidRPr="003339CB">
        <w:rPr>
          <w:szCs w:val="24"/>
        </w:rPr>
        <w:t>nº ________</w:t>
      </w:r>
      <w:r>
        <w:rPr>
          <w:szCs w:val="24"/>
        </w:rPr>
        <w:t>____</w:t>
      </w:r>
      <w:r w:rsidRPr="003339CB">
        <w:rPr>
          <w:szCs w:val="24"/>
        </w:rPr>
        <w:t xml:space="preserve">_____, e CPF nº ____________________, como representante legal desta empresa. Finalizando, declaramos que estamos de pleno acordo com todas as condições estabelecidas no Edital de Licitação. </w:t>
      </w:r>
    </w:p>
    <w:p w:rsidR="00C23F93" w:rsidRPr="003339CB" w:rsidRDefault="00C23F93" w:rsidP="00D27414">
      <w:pPr>
        <w:widowControl w:val="0"/>
        <w:spacing w:line="259" w:lineRule="auto"/>
        <w:ind w:firstLine="1139"/>
        <w:rPr>
          <w:szCs w:val="24"/>
        </w:rPr>
      </w:pPr>
    </w:p>
    <w:p w:rsidR="00C23F93" w:rsidRPr="003339CB" w:rsidRDefault="00C23F93" w:rsidP="00D27414">
      <w:pPr>
        <w:widowControl w:val="0"/>
        <w:spacing w:line="259" w:lineRule="auto"/>
        <w:ind w:firstLine="1139"/>
        <w:rPr>
          <w:szCs w:val="24"/>
        </w:rPr>
      </w:pPr>
      <w:r w:rsidRPr="003339CB">
        <w:rPr>
          <w:szCs w:val="24"/>
        </w:rPr>
        <w:t xml:space="preserve"> _____________________________, ______ de _____________ </w:t>
      </w:r>
      <w:proofErr w:type="spellStart"/>
      <w:r w:rsidRPr="003339CB">
        <w:rPr>
          <w:szCs w:val="24"/>
        </w:rPr>
        <w:t>de</w:t>
      </w:r>
      <w:proofErr w:type="spellEnd"/>
      <w:r w:rsidRPr="003339CB">
        <w:rPr>
          <w:szCs w:val="24"/>
        </w:rPr>
        <w:t xml:space="preserve"> 20</w:t>
      </w:r>
      <w:r w:rsidR="0068641A">
        <w:rPr>
          <w:szCs w:val="24"/>
        </w:rPr>
        <w:t>2</w:t>
      </w:r>
      <w:r w:rsidRPr="003339CB">
        <w:rPr>
          <w:szCs w:val="24"/>
        </w:rPr>
        <w:t xml:space="preserve">1. </w:t>
      </w:r>
    </w:p>
    <w:p w:rsidR="00C23F93" w:rsidRPr="003339CB" w:rsidRDefault="00C23F93" w:rsidP="00D27414">
      <w:pPr>
        <w:widowControl w:val="0"/>
        <w:spacing w:after="2" w:line="254" w:lineRule="auto"/>
        <w:ind w:left="-5" w:firstLine="1139"/>
        <w:rPr>
          <w:szCs w:val="24"/>
        </w:rPr>
      </w:pPr>
      <w:r w:rsidRPr="003339CB">
        <w:rPr>
          <w:szCs w:val="24"/>
        </w:rPr>
        <w:t xml:space="preserve">                </w:t>
      </w:r>
      <w:r>
        <w:rPr>
          <w:szCs w:val="24"/>
        </w:rPr>
        <w:t xml:space="preserve">    </w:t>
      </w:r>
      <w:r w:rsidRPr="003339CB">
        <w:rPr>
          <w:szCs w:val="24"/>
        </w:rPr>
        <w:t xml:space="preserve">           (local)                       (data)                 (mês) </w:t>
      </w:r>
    </w:p>
    <w:p w:rsidR="00C23F93" w:rsidRPr="003339CB" w:rsidRDefault="00C23F93" w:rsidP="00D27414">
      <w:pPr>
        <w:widowControl w:val="0"/>
        <w:spacing w:line="259" w:lineRule="auto"/>
        <w:rPr>
          <w:szCs w:val="24"/>
        </w:rPr>
      </w:pPr>
      <w:r w:rsidRPr="003339CB">
        <w:rPr>
          <w:szCs w:val="24"/>
        </w:rPr>
        <w:t xml:space="preserve"> </w:t>
      </w:r>
    </w:p>
    <w:p w:rsidR="00C23F93" w:rsidRPr="003339CB" w:rsidRDefault="00C23F93" w:rsidP="00D27414">
      <w:pPr>
        <w:widowControl w:val="0"/>
        <w:spacing w:line="259" w:lineRule="auto"/>
        <w:rPr>
          <w:szCs w:val="24"/>
        </w:rPr>
      </w:pPr>
      <w:r w:rsidRPr="003339CB">
        <w:rPr>
          <w:szCs w:val="24"/>
        </w:rPr>
        <w:t xml:space="preserve">  </w:t>
      </w:r>
    </w:p>
    <w:p w:rsidR="00C23F93" w:rsidRDefault="00C23F93" w:rsidP="00D27414">
      <w:pPr>
        <w:widowControl w:val="0"/>
        <w:spacing w:after="2" w:line="238" w:lineRule="auto"/>
        <w:ind w:left="1706" w:right="1699"/>
        <w:jc w:val="center"/>
        <w:rPr>
          <w:szCs w:val="24"/>
        </w:rPr>
      </w:pPr>
      <w:r w:rsidRPr="003339CB">
        <w:rPr>
          <w:szCs w:val="24"/>
        </w:rPr>
        <w:t xml:space="preserve">____________________________________________ ASSINATURA DO REPRESENTANTE LEGAL </w:t>
      </w:r>
    </w:p>
    <w:p w:rsidR="00C23F93" w:rsidRDefault="00C23F93" w:rsidP="00D27414">
      <w:pPr>
        <w:widowControl w:val="0"/>
        <w:spacing w:after="2" w:line="238" w:lineRule="auto"/>
        <w:ind w:left="1706" w:right="1699"/>
        <w:jc w:val="center"/>
        <w:rPr>
          <w:szCs w:val="24"/>
        </w:rPr>
      </w:pPr>
    </w:p>
    <w:p w:rsidR="00C23F93" w:rsidRDefault="00C23F93" w:rsidP="00D27414">
      <w:pPr>
        <w:widowControl w:val="0"/>
        <w:spacing w:after="2" w:line="238" w:lineRule="auto"/>
        <w:ind w:left="1706" w:right="1699"/>
        <w:jc w:val="center"/>
        <w:rPr>
          <w:szCs w:val="24"/>
        </w:rPr>
      </w:pPr>
    </w:p>
    <w:p w:rsidR="00C23F93" w:rsidRDefault="00C23F93" w:rsidP="00D27414">
      <w:pPr>
        <w:widowControl w:val="0"/>
        <w:spacing w:after="2" w:line="238" w:lineRule="auto"/>
        <w:ind w:left="1706" w:right="1699"/>
        <w:jc w:val="center"/>
        <w:rPr>
          <w:szCs w:val="24"/>
        </w:rPr>
      </w:pPr>
    </w:p>
    <w:p w:rsidR="00C23F93" w:rsidRDefault="00C23F93" w:rsidP="00D27414">
      <w:pPr>
        <w:widowControl w:val="0"/>
        <w:spacing w:after="2" w:line="238" w:lineRule="auto"/>
        <w:ind w:left="1706" w:right="1699"/>
        <w:jc w:val="center"/>
        <w:rPr>
          <w:szCs w:val="24"/>
        </w:rPr>
      </w:pPr>
    </w:p>
    <w:p w:rsidR="00C23F93" w:rsidRDefault="00C23F93" w:rsidP="00D27414">
      <w:pPr>
        <w:widowControl w:val="0"/>
        <w:spacing w:after="2" w:line="238" w:lineRule="auto"/>
        <w:ind w:left="1706" w:right="1699"/>
        <w:jc w:val="center"/>
        <w:rPr>
          <w:szCs w:val="24"/>
        </w:rPr>
      </w:pPr>
    </w:p>
    <w:p w:rsidR="0068641A" w:rsidRDefault="0068641A" w:rsidP="00D27414">
      <w:pPr>
        <w:widowControl w:val="0"/>
        <w:spacing w:after="2" w:line="238" w:lineRule="auto"/>
        <w:ind w:left="1706" w:right="1699"/>
        <w:jc w:val="center"/>
        <w:rPr>
          <w:szCs w:val="24"/>
        </w:rPr>
      </w:pPr>
    </w:p>
    <w:p w:rsidR="0068641A" w:rsidRDefault="0068641A" w:rsidP="00D27414">
      <w:pPr>
        <w:widowControl w:val="0"/>
        <w:spacing w:after="2" w:line="238" w:lineRule="auto"/>
        <w:ind w:left="1706" w:right="1699"/>
        <w:jc w:val="center"/>
        <w:rPr>
          <w:szCs w:val="24"/>
        </w:rPr>
      </w:pPr>
    </w:p>
    <w:p w:rsidR="00C23F93" w:rsidRPr="007F6C6F" w:rsidRDefault="00C23F93" w:rsidP="00D27414">
      <w:pPr>
        <w:widowControl w:val="0"/>
        <w:spacing w:after="2" w:line="238" w:lineRule="auto"/>
        <w:ind w:left="1706" w:right="1699"/>
        <w:jc w:val="center"/>
        <w:rPr>
          <w:b/>
          <w:szCs w:val="24"/>
        </w:rPr>
      </w:pPr>
      <w:r w:rsidRPr="007F6C6F">
        <w:rPr>
          <w:b/>
          <w:szCs w:val="24"/>
        </w:rPr>
        <w:lastRenderedPageBreak/>
        <w:t>ANEXO II</w:t>
      </w:r>
    </w:p>
    <w:p w:rsidR="00C23F93" w:rsidRDefault="00C23F93" w:rsidP="00D27414">
      <w:pPr>
        <w:widowControl w:val="0"/>
        <w:spacing w:line="259" w:lineRule="auto"/>
        <w:jc w:val="center"/>
        <w:rPr>
          <w:szCs w:val="24"/>
          <w:highlight w:val="yellow"/>
        </w:rPr>
      </w:pPr>
    </w:p>
    <w:p w:rsidR="00C23F93" w:rsidRPr="00391911" w:rsidRDefault="00C23F93" w:rsidP="00D27414">
      <w:pPr>
        <w:widowControl w:val="0"/>
        <w:spacing w:line="259" w:lineRule="auto"/>
        <w:jc w:val="center"/>
        <w:rPr>
          <w:b/>
          <w:szCs w:val="24"/>
          <w:highlight w:val="yellow"/>
        </w:rPr>
      </w:pPr>
      <w:r w:rsidRPr="007F6C6F">
        <w:rPr>
          <w:b/>
          <w:szCs w:val="24"/>
        </w:rPr>
        <w:t xml:space="preserve">MINUTA DO CONTRATO N° ___ - </w:t>
      </w:r>
      <w:r w:rsidRPr="00FE3BFD">
        <w:rPr>
          <w:b/>
          <w:szCs w:val="24"/>
        </w:rPr>
        <w:t xml:space="preserve">CONVITE Nº </w:t>
      </w:r>
      <w:r w:rsidR="0013357A">
        <w:rPr>
          <w:b/>
          <w:szCs w:val="24"/>
        </w:rPr>
        <w:t>001/2021</w:t>
      </w:r>
    </w:p>
    <w:p w:rsidR="00C23F93" w:rsidRPr="003339CB" w:rsidRDefault="00C23F93" w:rsidP="00D27414">
      <w:pPr>
        <w:widowControl w:val="0"/>
        <w:spacing w:line="259" w:lineRule="auto"/>
        <w:ind w:left="283"/>
        <w:rPr>
          <w:szCs w:val="24"/>
          <w:highlight w:val="yellow"/>
        </w:rPr>
      </w:pPr>
      <w:r w:rsidRPr="003339CB">
        <w:rPr>
          <w:szCs w:val="24"/>
          <w:highlight w:val="yellow"/>
        </w:rPr>
        <w:t xml:space="preserve">  </w:t>
      </w:r>
    </w:p>
    <w:p w:rsidR="00C23F93" w:rsidRPr="003339CB" w:rsidRDefault="00C23F93" w:rsidP="00D27414">
      <w:pPr>
        <w:widowControl w:val="0"/>
        <w:ind w:left="278" w:right="85"/>
        <w:rPr>
          <w:szCs w:val="24"/>
        </w:rPr>
      </w:pPr>
      <w:r w:rsidRPr="00901DC5">
        <w:rPr>
          <w:szCs w:val="24"/>
        </w:rPr>
        <w:t xml:space="preserve">Pelo presente instrumento de contrato, as partes, de um lado o </w:t>
      </w:r>
      <w:r w:rsidRPr="00901DC5">
        <w:rPr>
          <w:b/>
          <w:szCs w:val="24"/>
        </w:rPr>
        <w:t xml:space="preserve">MUNICÍPIO DE SÃO </w:t>
      </w:r>
      <w:r>
        <w:rPr>
          <w:b/>
          <w:szCs w:val="24"/>
        </w:rPr>
        <w:t>JOSÉ DO HORTÊNCIO</w:t>
      </w:r>
      <w:r w:rsidRPr="00901DC5">
        <w:rPr>
          <w:szCs w:val="24"/>
        </w:rPr>
        <w:t xml:space="preserve">, CNPJ </w:t>
      </w:r>
      <w:r>
        <w:rPr>
          <w:szCs w:val="24"/>
        </w:rPr>
        <w:t>92.122.753/0001-98</w:t>
      </w:r>
      <w:r w:rsidRPr="00901DC5">
        <w:rPr>
          <w:szCs w:val="24"/>
        </w:rPr>
        <w:t xml:space="preserve">, ente público sediado na Rua </w:t>
      </w:r>
      <w:r>
        <w:rPr>
          <w:szCs w:val="24"/>
        </w:rPr>
        <w:t>33</w:t>
      </w:r>
      <w:r w:rsidRPr="00901DC5">
        <w:rPr>
          <w:szCs w:val="24"/>
        </w:rPr>
        <w:t>,</w:t>
      </w:r>
      <w:r>
        <w:rPr>
          <w:szCs w:val="24"/>
        </w:rPr>
        <w:t xml:space="preserve"> N°</w:t>
      </w:r>
      <w:r w:rsidRPr="00901DC5">
        <w:rPr>
          <w:szCs w:val="24"/>
        </w:rPr>
        <w:t xml:space="preserve"> 4</w:t>
      </w:r>
      <w:r>
        <w:rPr>
          <w:szCs w:val="24"/>
        </w:rPr>
        <w:t>0</w:t>
      </w:r>
      <w:r w:rsidRPr="00901DC5">
        <w:rPr>
          <w:szCs w:val="24"/>
        </w:rPr>
        <w:t xml:space="preserve">, neste ato representada </w:t>
      </w:r>
      <w:r w:rsidR="0068641A" w:rsidRPr="00B31224">
        <w:rPr>
          <w:rFonts w:cs="Arial"/>
          <w:szCs w:val="24"/>
        </w:rPr>
        <w:t>pel</w:t>
      </w:r>
      <w:r w:rsidR="0068641A">
        <w:rPr>
          <w:rFonts w:cs="Arial"/>
          <w:szCs w:val="24"/>
        </w:rPr>
        <w:t>a Prefeita</w:t>
      </w:r>
      <w:r w:rsidR="0068641A" w:rsidRPr="00B31224">
        <w:rPr>
          <w:rFonts w:cs="Arial"/>
          <w:szCs w:val="24"/>
        </w:rPr>
        <w:t xml:space="preserve"> Municipal Sr</w:t>
      </w:r>
      <w:r w:rsidR="0068641A">
        <w:rPr>
          <w:rFonts w:cs="Arial"/>
          <w:szCs w:val="24"/>
        </w:rPr>
        <w:t>a</w:t>
      </w:r>
      <w:r w:rsidR="0068641A" w:rsidRPr="00B31224">
        <w:rPr>
          <w:rFonts w:cs="Arial"/>
          <w:szCs w:val="24"/>
        </w:rPr>
        <w:t xml:space="preserve">. </w:t>
      </w:r>
      <w:r w:rsidR="0068641A">
        <w:rPr>
          <w:rFonts w:cs="Arial"/>
          <w:szCs w:val="24"/>
        </w:rPr>
        <w:t>Ester Elisa Dill Koch</w:t>
      </w:r>
      <w:r w:rsidR="0068641A" w:rsidRPr="001721A3">
        <w:rPr>
          <w:rFonts w:cs="Arial"/>
          <w:szCs w:val="24"/>
        </w:rPr>
        <w:t xml:space="preserve">, </w:t>
      </w:r>
      <w:r w:rsidR="0068641A">
        <w:rPr>
          <w:rFonts w:cs="Arial"/>
          <w:szCs w:val="24"/>
        </w:rPr>
        <w:t>RG</w:t>
      </w:r>
      <w:r w:rsidR="0068641A" w:rsidRPr="00D1068C">
        <w:rPr>
          <w:rFonts w:cs="Arial"/>
          <w:szCs w:val="24"/>
        </w:rPr>
        <w:t xml:space="preserve"> n°</w:t>
      </w:r>
      <w:r w:rsidR="0068641A">
        <w:rPr>
          <w:rFonts w:cs="Arial"/>
          <w:szCs w:val="24"/>
        </w:rPr>
        <w:t xml:space="preserve"> 9045591031</w:t>
      </w:r>
      <w:r w:rsidR="0068641A" w:rsidRPr="00F8398E">
        <w:rPr>
          <w:rFonts w:cs="Arial"/>
          <w:szCs w:val="24"/>
        </w:rPr>
        <w:t xml:space="preserve"> e CPF sob n° </w:t>
      </w:r>
      <w:r w:rsidR="0068641A">
        <w:rPr>
          <w:rFonts w:cs="Arial"/>
          <w:szCs w:val="24"/>
        </w:rPr>
        <w:t>773.835.830-00</w:t>
      </w:r>
      <w:r w:rsidR="0068641A" w:rsidRPr="00E369FE">
        <w:rPr>
          <w:rFonts w:cs="Arial"/>
          <w:szCs w:val="24"/>
        </w:rPr>
        <w:t>, residente e domiciliad</w:t>
      </w:r>
      <w:r w:rsidR="0068641A">
        <w:rPr>
          <w:rFonts w:cs="Arial"/>
          <w:szCs w:val="24"/>
        </w:rPr>
        <w:t>a</w:t>
      </w:r>
      <w:r w:rsidR="0068641A" w:rsidRPr="00E369FE">
        <w:rPr>
          <w:rFonts w:cs="Arial"/>
          <w:szCs w:val="24"/>
        </w:rPr>
        <w:t xml:space="preserve"> nesta cidade</w:t>
      </w:r>
      <w:r w:rsidR="0068641A">
        <w:rPr>
          <w:rFonts w:cs="Arial"/>
          <w:szCs w:val="24"/>
        </w:rPr>
        <w:t>, denominada</w:t>
      </w:r>
      <w:r w:rsidR="0068641A" w:rsidRPr="00E369FE">
        <w:rPr>
          <w:rFonts w:cs="Arial"/>
          <w:szCs w:val="24"/>
        </w:rPr>
        <w:t xml:space="preserve"> </w:t>
      </w:r>
      <w:r w:rsidRPr="00901DC5">
        <w:rPr>
          <w:szCs w:val="24"/>
        </w:rPr>
        <w:t>simplesmente CONTRATANTE e de outro</w:t>
      </w:r>
      <w:r>
        <w:rPr>
          <w:szCs w:val="24"/>
        </w:rPr>
        <w:t xml:space="preserve"> lado a empresa</w:t>
      </w:r>
      <w:r w:rsidRPr="00901DC5">
        <w:rPr>
          <w:szCs w:val="24"/>
        </w:rPr>
        <w:t xml:space="preserve"> ____________________, inscrita no CNPJ nº 00.000.000/0000-00, sediado na Rua _____________, nº _____, na cidade de ______________, representada pelo </w:t>
      </w:r>
      <w:proofErr w:type="gramStart"/>
      <w:r w:rsidRPr="00901DC5">
        <w:rPr>
          <w:szCs w:val="24"/>
        </w:rPr>
        <w:t>Sr.</w:t>
      </w:r>
      <w:proofErr w:type="gramEnd"/>
      <w:r w:rsidRPr="00901DC5">
        <w:rPr>
          <w:szCs w:val="24"/>
        </w:rPr>
        <w:t xml:space="preserve"> ________________, com documento de ident</w:t>
      </w:r>
      <w:r>
        <w:rPr>
          <w:szCs w:val="24"/>
        </w:rPr>
        <w:t>idade nº 0000000000 e CPF nº 000</w:t>
      </w:r>
      <w:r w:rsidRPr="00901DC5">
        <w:rPr>
          <w:szCs w:val="24"/>
        </w:rPr>
        <w:t>.000.00</w:t>
      </w:r>
      <w:r>
        <w:rPr>
          <w:szCs w:val="24"/>
        </w:rPr>
        <w:t>0-00</w:t>
      </w:r>
      <w:r w:rsidRPr="00901DC5">
        <w:rPr>
          <w:szCs w:val="24"/>
        </w:rPr>
        <w:t>, doravante denominada simplesmente CONTRATADA,</w:t>
      </w:r>
      <w:r>
        <w:rPr>
          <w:szCs w:val="24"/>
        </w:rPr>
        <w:t xml:space="preserve"> </w:t>
      </w:r>
      <w:r w:rsidRPr="00901DC5">
        <w:rPr>
          <w:szCs w:val="24"/>
        </w:rPr>
        <w:t xml:space="preserve">em conformidade com </w:t>
      </w:r>
      <w:r>
        <w:rPr>
          <w:szCs w:val="24"/>
        </w:rPr>
        <w:t>a Carta</w:t>
      </w:r>
      <w:r w:rsidRPr="00901DC5">
        <w:rPr>
          <w:szCs w:val="24"/>
        </w:rPr>
        <w:t xml:space="preserve"> Convite nº </w:t>
      </w:r>
      <w:r w:rsidR="0013357A">
        <w:rPr>
          <w:szCs w:val="24"/>
        </w:rPr>
        <w:t>001/2021</w:t>
      </w:r>
      <w:r w:rsidRPr="00901DC5">
        <w:rPr>
          <w:szCs w:val="24"/>
        </w:rPr>
        <w:t xml:space="preserve">, efetivado pelo Município de São </w:t>
      </w:r>
      <w:r>
        <w:rPr>
          <w:szCs w:val="24"/>
        </w:rPr>
        <w:t>José do Hortêncio</w:t>
      </w:r>
      <w:r w:rsidRPr="00901DC5">
        <w:rPr>
          <w:szCs w:val="24"/>
        </w:rPr>
        <w:t>, tem entre si, certo e ajustado um contrato de prestação de serviços para execução de obras e serviços de engenharia com fornecimento de materiais, segundo as cláusulas e condições a seguir estipuladas.</w:t>
      </w:r>
      <w:r w:rsidRPr="003339CB">
        <w:rPr>
          <w:szCs w:val="24"/>
        </w:rPr>
        <w:t xml:space="preserve"> </w:t>
      </w:r>
    </w:p>
    <w:p w:rsidR="00C23F93" w:rsidRPr="003339CB" w:rsidRDefault="00C23F93" w:rsidP="00D27414">
      <w:pPr>
        <w:widowControl w:val="0"/>
        <w:spacing w:line="259" w:lineRule="auto"/>
        <w:ind w:left="283"/>
        <w:rPr>
          <w:szCs w:val="24"/>
        </w:rPr>
      </w:pPr>
      <w:r w:rsidRPr="003339CB">
        <w:rPr>
          <w:szCs w:val="24"/>
        </w:rPr>
        <w:t xml:space="preserve"> </w:t>
      </w:r>
    </w:p>
    <w:p w:rsidR="000B76F9" w:rsidRPr="00804049" w:rsidRDefault="000B76F9" w:rsidP="00D27414">
      <w:pPr>
        <w:widowControl w:val="0"/>
        <w:autoSpaceDE w:val="0"/>
        <w:autoSpaceDN w:val="0"/>
        <w:adjustRightInd w:val="0"/>
        <w:ind w:firstLine="1124"/>
        <w:rPr>
          <w:rFonts w:cs="Arial"/>
          <w:szCs w:val="24"/>
        </w:rPr>
      </w:pPr>
      <w:r>
        <w:rPr>
          <w:rFonts w:cs="Arial"/>
          <w:szCs w:val="24"/>
        </w:rPr>
        <w:t>CLÁUSULA PRIMEIRA - DO OBJETO</w:t>
      </w:r>
    </w:p>
    <w:p w:rsidR="00C23F93" w:rsidRPr="003339CB" w:rsidRDefault="001B169E" w:rsidP="00D27414">
      <w:pPr>
        <w:widowControl w:val="0"/>
        <w:ind w:left="278" w:right="85" w:firstLine="856"/>
        <w:rPr>
          <w:szCs w:val="24"/>
        </w:rPr>
      </w:pPr>
      <w:r>
        <w:rPr>
          <w:szCs w:val="24"/>
        </w:rPr>
        <w:t>1</w:t>
      </w:r>
      <w:r w:rsidR="000B76F9">
        <w:rPr>
          <w:szCs w:val="24"/>
        </w:rPr>
        <w:t>.1.</w:t>
      </w:r>
      <w:r>
        <w:rPr>
          <w:szCs w:val="24"/>
        </w:rPr>
        <w:t xml:space="preserve"> </w:t>
      </w:r>
      <w:r w:rsidR="00C23F93" w:rsidRPr="003339CB">
        <w:rPr>
          <w:szCs w:val="24"/>
        </w:rPr>
        <w:t xml:space="preserve">Contratação </w:t>
      </w:r>
      <w:r w:rsidR="00C23F93" w:rsidRPr="005B0A81">
        <w:rPr>
          <w:szCs w:val="24"/>
        </w:rPr>
        <w:t xml:space="preserve">de empresa </w:t>
      </w:r>
      <w:r w:rsidR="00C23F93" w:rsidRPr="00040DF8">
        <w:rPr>
          <w:szCs w:val="24"/>
        </w:rPr>
        <w:t>para execução de reforma</w:t>
      </w:r>
      <w:r w:rsidR="00040DF8" w:rsidRPr="00040DF8">
        <w:rPr>
          <w:szCs w:val="24"/>
        </w:rPr>
        <w:t xml:space="preserve"> e pintura</w:t>
      </w:r>
      <w:r w:rsidR="00C23F93" w:rsidRPr="00040DF8">
        <w:rPr>
          <w:szCs w:val="24"/>
        </w:rPr>
        <w:t xml:space="preserve"> </w:t>
      </w:r>
      <w:r w:rsidR="00040DF8" w:rsidRPr="00040DF8">
        <w:rPr>
          <w:szCs w:val="24"/>
        </w:rPr>
        <w:t>do</w:t>
      </w:r>
      <w:r w:rsidR="00C23F93" w:rsidRPr="00040DF8">
        <w:rPr>
          <w:szCs w:val="24"/>
        </w:rPr>
        <w:t xml:space="preserve"> prédio</w:t>
      </w:r>
      <w:r w:rsidR="00040DF8" w:rsidRPr="00040DF8">
        <w:rPr>
          <w:szCs w:val="24"/>
        </w:rPr>
        <w:t xml:space="preserve"> da</w:t>
      </w:r>
      <w:r w:rsidR="00C23F93" w:rsidRPr="00040DF8">
        <w:rPr>
          <w:szCs w:val="24"/>
        </w:rPr>
        <w:t xml:space="preserve"> escola</w:t>
      </w:r>
      <w:r w:rsidR="00040DF8" w:rsidRPr="00040DF8">
        <w:rPr>
          <w:szCs w:val="24"/>
        </w:rPr>
        <w:t xml:space="preserve"> Municipal São José</w:t>
      </w:r>
      <w:r w:rsidR="00C23F93" w:rsidRPr="00040DF8">
        <w:rPr>
          <w:rFonts w:cs="Arial"/>
          <w:szCs w:val="24"/>
        </w:rPr>
        <w:t>, conforme pro</w:t>
      </w:r>
      <w:r w:rsidR="00C23F93">
        <w:rPr>
          <w:rFonts w:cs="Arial"/>
          <w:szCs w:val="24"/>
        </w:rPr>
        <w:t>jetos, memoriais</w:t>
      </w:r>
      <w:r w:rsidR="00C23F93" w:rsidRPr="003C4157">
        <w:rPr>
          <w:rFonts w:cs="Arial"/>
          <w:szCs w:val="24"/>
        </w:rPr>
        <w:t xml:space="preserve"> descritivo</w:t>
      </w:r>
      <w:r w:rsidR="00C23F93">
        <w:rPr>
          <w:rFonts w:cs="Arial"/>
          <w:szCs w:val="24"/>
        </w:rPr>
        <w:t>s</w:t>
      </w:r>
      <w:r w:rsidR="00C23F93" w:rsidRPr="003C4157">
        <w:rPr>
          <w:rFonts w:cs="Arial"/>
          <w:szCs w:val="24"/>
        </w:rPr>
        <w:t>, orçamento</w:t>
      </w:r>
      <w:r w:rsidR="00C23F93">
        <w:rPr>
          <w:rFonts w:cs="Arial"/>
          <w:szCs w:val="24"/>
        </w:rPr>
        <w:t>s</w:t>
      </w:r>
      <w:r w:rsidR="00C23F93" w:rsidRPr="003C4157">
        <w:rPr>
          <w:rFonts w:cs="Arial"/>
          <w:szCs w:val="24"/>
        </w:rPr>
        <w:t xml:space="preserve"> e especificaç</w:t>
      </w:r>
      <w:r w:rsidR="00C23F93">
        <w:rPr>
          <w:rFonts w:cs="Arial"/>
          <w:szCs w:val="24"/>
        </w:rPr>
        <w:t>ões</w:t>
      </w:r>
      <w:r w:rsidR="00C23F93" w:rsidRPr="003C4157">
        <w:rPr>
          <w:rFonts w:cs="Arial"/>
          <w:szCs w:val="24"/>
        </w:rPr>
        <w:t xml:space="preserve"> contida</w:t>
      </w:r>
      <w:r w:rsidR="00C23F93">
        <w:rPr>
          <w:rFonts w:cs="Arial"/>
          <w:szCs w:val="24"/>
        </w:rPr>
        <w:t xml:space="preserve">s no Edital de Carta Convite </w:t>
      </w:r>
      <w:r w:rsidR="0013357A">
        <w:rPr>
          <w:rFonts w:cs="Arial"/>
          <w:szCs w:val="24"/>
        </w:rPr>
        <w:t>001/2021</w:t>
      </w:r>
      <w:r w:rsidR="00C23F93">
        <w:rPr>
          <w:rFonts w:cs="Arial"/>
          <w:szCs w:val="24"/>
        </w:rPr>
        <w:t xml:space="preserve"> e em seus anexos</w:t>
      </w:r>
      <w:r w:rsidR="00C23F93">
        <w:rPr>
          <w:szCs w:val="24"/>
        </w:rPr>
        <w:t>.</w:t>
      </w:r>
    </w:p>
    <w:p w:rsidR="00C23F93" w:rsidRPr="003339CB" w:rsidRDefault="00C23F93" w:rsidP="00D27414">
      <w:pPr>
        <w:widowControl w:val="0"/>
        <w:spacing w:line="259" w:lineRule="auto"/>
        <w:rPr>
          <w:szCs w:val="24"/>
        </w:rPr>
      </w:pPr>
      <w:r w:rsidRPr="003339CB">
        <w:rPr>
          <w:szCs w:val="24"/>
        </w:rPr>
        <w:t xml:space="preserve"> </w:t>
      </w:r>
    </w:p>
    <w:p w:rsidR="000B76F9" w:rsidRDefault="000B76F9" w:rsidP="00D27414">
      <w:pPr>
        <w:widowControl w:val="0"/>
        <w:autoSpaceDE w:val="0"/>
        <w:autoSpaceDN w:val="0"/>
        <w:adjustRightInd w:val="0"/>
        <w:ind w:firstLine="1134"/>
        <w:rPr>
          <w:rFonts w:cs="Arial"/>
          <w:szCs w:val="24"/>
        </w:rPr>
      </w:pPr>
      <w:r w:rsidRPr="00F50B11">
        <w:rPr>
          <w:rFonts w:cs="Arial"/>
          <w:szCs w:val="24"/>
        </w:rPr>
        <w:t>CLÁUSULA SEGUNDA – DO PREÇO E PAGAMENTO</w:t>
      </w:r>
    </w:p>
    <w:p w:rsidR="000B76F9" w:rsidRDefault="000B76F9" w:rsidP="00D27414">
      <w:pPr>
        <w:widowControl w:val="0"/>
        <w:autoSpaceDE w:val="0"/>
        <w:autoSpaceDN w:val="0"/>
        <w:adjustRightInd w:val="0"/>
        <w:ind w:firstLine="1134"/>
        <w:rPr>
          <w:rFonts w:cs="Arial"/>
          <w:szCs w:val="24"/>
        </w:rPr>
      </w:pPr>
      <w:r w:rsidRPr="00F50B11">
        <w:rPr>
          <w:rFonts w:cs="Arial"/>
          <w:szCs w:val="24"/>
        </w:rPr>
        <w:t>2.1</w:t>
      </w:r>
      <w:r>
        <w:rPr>
          <w:rFonts w:cs="Arial"/>
          <w:szCs w:val="24"/>
        </w:rPr>
        <w:t>.</w:t>
      </w:r>
      <w:r w:rsidRPr="00F50B11">
        <w:rPr>
          <w:rFonts w:cs="Arial"/>
          <w:szCs w:val="24"/>
        </w:rPr>
        <w:t xml:space="preserve"> Os serviços relacionados na cláusula primeira</w:t>
      </w:r>
      <w:proofErr w:type="gramStart"/>
      <w:r w:rsidRPr="00F50B11">
        <w:rPr>
          <w:rFonts w:cs="Arial"/>
          <w:szCs w:val="24"/>
        </w:rPr>
        <w:t>, totalizam</w:t>
      </w:r>
      <w:proofErr w:type="gramEnd"/>
      <w:r w:rsidRPr="00F50B11">
        <w:rPr>
          <w:rFonts w:cs="Arial"/>
          <w:szCs w:val="24"/>
        </w:rPr>
        <w:t xml:space="preserve"> para este instrumento o valor de R$ </w:t>
      </w:r>
      <w:r>
        <w:rPr>
          <w:rFonts w:cs="Arial"/>
          <w:szCs w:val="24"/>
        </w:rPr>
        <w:softHyphen/>
      </w:r>
      <w:r>
        <w:rPr>
          <w:rFonts w:cs="Arial"/>
          <w:szCs w:val="24"/>
        </w:rPr>
        <w:softHyphen/>
      </w:r>
      <w:r>
        <w:rPr>
          <w:rFonts w:cs="Arial"/>
          <w:szCs w:val="24"/>
        </w:rPr>
        <w:softHyphen/>
      </w:r>
      <w:r>
        <w:rPr>
          <w:rFonts w:cs="Arial"/>
          <w:szCs w:val="24"/>
        </w:rPr>
        <w:softHyphen/>
      </w:r>
      <w:r>
        <w:rPr>
          <w:rFonts w:cs="Arial"/>
          <w:szCs w:val="24"/>
        </w:rPr>
        <w:softHyphen/>
        <w:t>________</w:t>
      </w:r>
      <w:r w:rsidRPr="00F50B11">
        <w:rPr>
          <w:rFonts w:cs="Arial"/>
          <w:szCs w:val="24"/>
        </w:rPr>
        <w:t xml:space="preserve"> (</w:t>
      </w:r>
      <w:r>
        <w:rPr>
          <w:rFonts w:cs="Arial"/>
          <w:szCs w:val="24"/>
        </w:rPr>
        <w:t>_________________</w:t>
      </w:r>
      <w:r w:rsidRPr="00F50B11">
        <w:rPr>
          <w:rFonts w:cs="Arial"/>
          <w:szCs w:val="24"/>
        </w:rPr>
        <w:t>),</w:t>
      </w:r>
      <w:r>
        <w:rPr>
          <w:rFonts w:cs="Arial"/>
          <w:szCs w:val="24"/>
        </w:rPr>
        <w:t xml:space="preserve"> </w:t>
      </w:r>
      <w:r w:rsidRPr="003339CB">
        <w:rPr>
          <w:szCs w:val="24"/>
        </w:rPr>
        <w:t xml:space="preserve">sendo </w:t>
      </w:r>
      <w:r>
        <w:rPr>
          <w:szCs w:val="24"/>
        </w:rPr>
        <w:t>R</w:t>
      </w:r>
      <w:r w:rsidRPr="003339CB">
        <w:rPr>
          <w:szCs w:val="24"/>
        </w:rPr>
        <w:t>$_</w:t>
      </w:r>
      <w:r>
        <w:rPr>
          <w:szCs w:val="24"/>
        </w:rPr>
        <w:t>___</w:t>
      </w:r>
      <w:r w:rsidRPr="003339CB">
        <w:rPr>
          <w:szCs w:val="24"/>
        </w:rPr>
        <w:t>__</w:t>
      </w:r>
      <w:r>
        <w:rPr>
          <w:szCs w:val="24"/>
        </w:rPr>
        <w:t xml:space="preserve">__ </w:t>
      </w:r>
      <w:r w:rsidRPr="003339CB">
        <w:rPr>
          <w:szCs w:val="24"/>
        </w:rPr>
        <w:t>(_______________) referentes a</w:t>
      </w:r>
      <w:r>
        <w:rPr>
          <w:szCs w:val="24"/>
        </w:rPr>
        <w:t xml:space="preserve"> </w:t>
      </w:r>
      <w:r w:rsidRPr="003339CB">
        <w:rPr>
          <w:szCs w:val="24"/>
        </w:rPr>
        <w:t xml:space="preserve">materiais e </w:t>
      </w:r>
      <w:r>
        <w:rPr>
          <w:szCs w:val="24"/>
        </w:rPr>
        <w:t>R$________ (</w:t>
      </w:r>
      <w:r w:rsidRPr="003339CB">
        <w:rPr>
          <w:szCs w:val="24"/>
        </w:rPr>
        <w:t>_</w:t>
      </w:r>
      <w:r>
        <w:rPr>
          <w:szCs w:val="24"/>
        </w:rPr>
        <w:t>_____________</w:t>
      </w:r>
      <w:r w:rsidRPr="003339CB">
        <w:rPr>
          <w:szCs w:val="24"/>
        </w:rPr>
        <w:t>__) ref</w:t>
      </w:r>
      <w:r>
        <w:rPr>
          <w:szCs w:val="24"/>
        </w:rPr>
        <w:t xml:space="preserve">erentes a prestação de serviços </w:t>
      </w:r>
      <w:r w:rsidRPr="00F50B11">
        <w:rPr>
          <w:rFonts w:cs="Arial"/>
          <w:szCs w:val="24"/>
        </w:rPr>
        <w:t>e serão pagos pela CONTRATANTE de acordo com o cronogram</w:t>
      </w:r>
      <w:r>
        <w:rPr>
          <w:rFonts w:cs="Arial"/>
          <w:szCs w:val="24"/>
        </w:rPr>
        <w:t>a físico-financeiro.</w:t>
      </w:r>
    </w:p>
    <w:p w:rsidR="000B76F9" w:rsidRDefault="000B76F9" w:rsidP="00D27414">
      <w:pPr>
        <w:widowControl w:val="0"/>
        <w:autoSpaceDE w:val="0"/>
        <w:autoSpaceDN w:val="0"/>
        <w:adjustRightInd w:val="0"/>
        <w:ind w:firstLine="1134"/>
        <w:rPr>
          <w:rFonts w:cs="Arial"/>
          <w:szCs w:val="24"/>
        </w:rPr>
      </w:pPr>
      <w:r w:rsidRPr="00CC02A7">
        <w:rPr>
          <w:rFonts w:cs="Arial"/>
          <w:szCs w:val="24"/>
        </w:rPr>
        <w:t xml:space="preserve">2.2. </w:t>
      </w:r>
      <w:r w:rsidRPr="006D5046">
        <w:rPr>
          <w:rFonts w:cs="Arial"/>
          <w:szCs w:val="24"/>
        </w:rPr>
        <w:t xml:space="preserve">Os pagamentos da obra licitada serão efetuados de acordo </w:t>
      </w:r>
      <w:r w:rsidRPr="00F50B11">
        <w:rPr>
          <w:rFonts w:cs="Arial"/>
          <w:szCs w:val="24"/>
        </w:rPr>
        <w:t>com o cronogram</w:t>
      </w:r>
      <w:r>
        <w:rPr>
          <w:rFonts w:cs="Arial"/>
          <w:szCs w:val="24"/>
        </w:rPr>
        <w:t>a físico-financeiro.</w:t>
      </w:r>
    </w:p>
    <w:p w:rsidR="000B76F9" w:rsidRDefault="000B76F9" w:rsidP="00D27414">
      <w:pPr>
        <w:widowControl w:val="0"/>
        <w:autoSpaceDE w:val="0"/>
        <w:autoSpaceDN w:val="0"/>
        <w:adjustRightInd w:val="0"/>
        <w:ind w:firstLine="1134"/>
        <w:rPr>
          <w:rFonts w:cs="Arial"/>
          <w:szCs w:val="24"/>
        </w:rPr>
      </w:pPr>
      <w:r w:rsidRPr="00CC02A7">
        <w:rPr>
          <w:rFonts w:cs="Arial"/>
          <w:szCs w:val="24"/>
        </w:rPr>
        <w:t xml:space="preserve">2.3. Os pagamentos serão efetuados em até </w:t>
      </w:r>
      <w:proofErr w:type="gramStart"/>
      <w:r w:rsidRPr="00CC02A7">
        <w:rPr>
          <w:rFonts w:cs="Arial"/>
          <w:szCs w:val="24"/>
        </w:rPr>
        <w:t>10 (dez) dias após a liquidação da</w:t>
      </w:r>
      <w:r>
        <w:rPr>
          <w:rFonts w:cs="Arial"/>
          <w:szCs w:val="24"/>
        </w:rPr>
        <w:t>s</w:t>
      </w:r>
      <w:r w:rsidRPr="00CC02A7">
        <w:rPr>
          <w:rFonts w:cs="Arial"/>
          <w:szCs w:val="24"/>
        </w:rPr>
        <w:t xml:space="preserve"> Nota</w:t>
      </w:r>
      <w:r>
        <w:rPr>
          <w:rFonts w:cs="Arial"/>
          <w:szCs w:val="24"/>
        </w:rPr>
        <w:t>s</w:t>
      </w:r>
      <w:r w:rsidRPr="00CC02A7">
        <w:rPr>
          <w:rFonts w:cs="Arial"/>
          <w:szCs w:val="24"/>
        </w:rPr>
        <w:t xml:space="preserve"> Fisca</w:t>
      </w:r>
      <w:r>
        <w:rPr>
          <w:rFonts w:cs="Arial"/>
          <w:szCs w:val="24"/>
        </w:rPr>
        <w:t xml:space="preserve">is, na </w:t>
      </w:r>
      <w:r w:rsidRPr="001C65E5">
        <w:rPr>
          <w:rFonts w:cs="Arial"/>
          <w:szCs w:val="24"/>
        </w:rPr>
        <w:t>modalidade de transferência eletrônica bancária</w:t>
      </w:r>
      <w:proofErr w:type="gramEnd"/>
      <w:r w:rsidRPr="001C65E5">
        <w:rPr>
          <w:rFonts w:cs="Arial"/>
          <w:szCs w:val="24"/>
        </w:rPr>
        <w:t xml:space="preserve"> e/ou boleto bancário, devendo a adjudicatária indicar o número de sua conta corrente, agência e banco correspondente, </w:t>
      </w:r>
      <w:r w:rsidRPr="001C65E5">
        <w:rPr>
          <w:rFonts w:cs="Arial"/>
          <w:b/>
          <w:szCs w:val="24"/>
        </w:rPr>
        <w:t>sendo preferencialmente no Banrisul</w:t>
      </w:r>
      <w:r w:rsidRPr="001C65E5">
        <w:rPr>
          <w:rFonts w:cs="Arial"/>
          <w:szCs w:val="24"/>
        </w:rPr>
        <w:t xml:space="preserve"> (Banco do Estado do Rio Grande do Sul). A contratada deverá dispor de conta corrente bancária em seu próprio nome/razão social, sendo ela pessoa </w:t>
      </w:r>
      <w:proofErr w:type="gramStart"/>
      <w:r w:rsidRPr="001C65E5">
        <w:rPr>
          <w:rFonts w:cs="Arial"/>
          <w:szCs w:val="24"/>
        </w:rPr>
        <w:t>jurídica</w:t>
      </w:r>
      <w:proofErr w:type="gramEnd"/>
    </w:p>
    <w:p w:rsidR="000B76F9" w:rsidRPr="00CC02A7" w:rsidRDefault="000B76F9" w:rsidP="00D27414">
      <w:pPr>
        <w:widowControl w:val="0"/>
        <w:autoSpaceDE w:val="0"/>
        <w:autoSpaceDN w:val="0"/>
        <w:adjustRightInd w:val="0"/>
        <w:ind w:firstLine="1134"/>
        <w:rPr>
          <w:rFonts w:cs="Arial"/>
          <w:szCs w:val="24"/>
        </w:rPr>
      </w:pPr>
      <w:r w:rsidRPr="00CC02A7">
        <w:rPr>
          <w:rFonts w:cs="Arial"/>
          <w:szCs w:val="24"/>
        </w:rPr>
        <w:t xml:space="preserve">2.4. Na Nota Fiscal/Fatura deverão estar destacados os valores relativos ao IR, INSS (nos termos da Lei Previdenciária) e ao ISS, caso ocorra o fato gerador destes ou outros impostos, </w:t>
      </w:r>
      <w:proofErr w:type="gramStart"/>
      <w:r w:rsidRPr="00CC02A7">
        <w:rPr>
          <w:rFonts w:cs="Arial"/>
          <w:szCs w:val="24"/>
        </w:rPr>
        <w:t>sob pena</w:t>
      </w:r>
      <w:proofErr w:type="gramEnd"/>
      <w:r w:rsidRPr="00CC02A7">
        <w:rPr>
          <w:rFonts w:cs="Arial"/>
          <w:szCs w:val="24"/>
        </w:rPr>
        <w:t xml:space="preserve"> de retenção dos valores no ato do pagamento.</w:t>
      </w:r>
    </w:p>
    <w:p w:rsidR="000B76F9" w:rsidRPr="00CC02A7" w:rsidRDefault="000B76F9" w:rsidP="00D27414">
      <w:pPr>
        <w:widowControl w:val="0"/>
        <w:autoSpaceDE w:val="0"/>
        <w:autoSpaceDN w:val="0"/>
        <w:adjustRightInd w:val="0"/>
        <w:ind w:firstLine="1134"/>
        <w:rPr>
          <w:rFonts w:cs="Arial"/>
          <w:szCs w:val="24"/>
        </w:rPr>
      </w:pPr>
      <w:r w:rsidRPr="00CC02A7">
        <w:rPr>
          <w:rFonts w:cs="Arial"/>
          <w:szCs w:val="24"/>
        </w:rPr>
        <w:t>2.5</w:t>
      </w:r>
      <w:r>
        <w:rPr>
          <w:rFonts w:cs="Arial"/>
          <w:szCs w:val="24"/>
        </w:rPr>
        <w:t>.</w:t>
      </w:r>
      <w:r w:rsidRPr="00440CA7">
        <w:rPr>
          <w:rFonts w:cs="Arial"/>
          <w:szCs w:val="24"/>
        </w:rPr>
        <w:t xml:space="preserve"> </w:t>
      </w:r>
      <w:r w:rsidRPr="00CC02A7">
        <w:rPr>
          <w:rFonts w:cs="Arial"/>
          <w:szCs w:val="24"/>
        </w:rPr>
        <w:t xml:space="preserve">Fica expressamente estabelecido que no preço acima </w:t>
      </w:r>
      <w:proofErr w:type="gramStart"/>
      <w:r w:rsidRPr="00CC02A7">
        <w:rPr>
          <w:rFonts w:cs="Arial"/>
          <w:szCs w:val="24"/>
        </w:rPr>
        <w:t>estão</w:t>
      </w:r>
      <w:proofErr w:type="gramEnd"/>
      <w:r w:rsidRPr="00CC02A7">
        <w:rPr>
          <w:rFonts w:cs="Arial"/>
          <w:szCs w:val="24"/>
        </w:rPr>
        <w:t xml:space="preserve"> incluídos todos os custos diretos e indiretos requeridos para a execução do objeto especificado na cláusula primeira deste instrumento, constituindo-se na única remuneração devida.</w:t>
      </w:r>
    </w:p>
    <w:p w:rsidR="000B76F9" w:rsidRDefault="000B76F9" w:rsidP="00D27414">
      <w:pPr>
        <w:widowControl w:val="0"/>
        <w:autoSpaceDE w:val="0"/>
        <w:autoSpaceDN w:val="0"/>
        <w:adjustRightInd w:val="0"/>
        <w:ind w:firstLine="1134"/>
        <w:rPr>
          <w:rFonts w:cs="Arial"/>
          <w:szCs w:val="24"/>
        </w:rPr>
      </w:pPr>
      <w:r>
        <w:rPr>
          <w:rFonts w:cs="Arial"/>
          <w:szCs w:val="24"/>
        </w:rPr>
        <w:t>2.6.</w:t>
      </w:r>
      <w:r w:rsidRPr="00CC02A7">
        <w:rPr>
          <w:rFonts w:cs="Arial"/>
          <w:szCs w:val="24"/>
        </w:rPr>
        <w:t xml:space="preserve"> É condição para os pagamentos a apresentação mensal da Guia da Previdência </w:t>
      </w:r>
      <w:r w:rsidRPr="00CC02A7">
        <w:rPr>
          <w:rFonts w:cs="Arial"/>
          <w:szCs w:val="24"/>
        </w:rPr>
        <w:lastRenderedPageBreak/>
        <w:t>Social (GPS), Guia de Recolhimento do FGTS e Informações a Previdência Social (GFIP) e a Relação de Empregados (RE), do mês anterior à nota fiscal apresentada.</w:t>
      </w:r>
    </w:p>
    <w:p w:rsidR="00C23F93" w:rsidRPr="0068641A" w:rsidRDefault="00C23F93" w:rsidP="00D27414">
      <w:pPr>
        <w:widowControl w:val="0"/>
        <w:spacing w:line="259" w:lineRule="auto"/>
        <w:ind w:left="283"/>
        <w:rPr>
          <w:color w:val="auto"/>
          <w:szCs w:val="24"/>
        </w:rPr>
      </w:pPr>
    </w:p>
    <w:p w:rsidR="000B76F9" w:rsidRPr="00E664EF" w:rsidRDefault="000B76F9" w:rsidP="00D27414">
      <w:pPr>
        <w:widowControl w:val="0"/>
        <w:autoSpaceDE w:val="0"/>
        <w:autoSpaceDN w:val="0"/>
        <w:adjustRightInd w:val="0"/>
        <w:ind w:firstLine="1134"/>
        <w:rPr>
          <w:rFonts w:cs="Arial"/>
          <w:szCs w:val="24"/>
        </w:rPr>
      </w:pPr>
      <w:r w:rsidRPr="00E664EF">
        <w:rPr>
          <w:rFonts w:cs="Arial"/>
          <w:szCs w:val="24"/>
        </w:rPr>
        <w:t>CLÁUSULA TERCEIRA – DAS OBRIGAÇÕES</w:t>
      </w:r>
      <w:r>
        <w:rPr>
          <w:rFonts w:cs="Arial"/>
          <w:szCs w:val="24"/>
        </w:rPr>
        <w:t xml:space="preserve"> DA CONTRATADA</w:t>
      </w:r>
    </w:p>
    <w:p w:rsidR="000B76F9" w:rsidRPr="00B16E46" w:rsidRDefault="000B76F9" w:rsidP="00D27414">
      <w:pPr>
        <w:widowControl w:val="0"/>
        <w:autoSpaceDE w:val="0"/>
        <w:autoSpaceDN w:val="0"/>
        <w:adjustRightInd w:val="0"/>
        <w:ind w:firstLine="1134"/>
        <w:rPr>
          <w:rFonts w:cs="Arial"/>
          <w:szCs w:val="24"/>
        </w:rPr>
      </w:pPr>
      <w:r>
        <w:rPr>
          <w:rFonts w:cs="Arial"/>
          <w:szCs w:val="24"/>
        </w:rPr>
        <w:t xml:space="preserve">3.1. </w:t>
      </w:r>
      <w:r w:rsidRPr="00B16E46">
        <w:rPr>
          <w:rFonts w:cs="Arial"/>
          <w:szCs w:val="24"/>
        </w:rPr>
        <w:t>Executar a obra de acordo com as recomendações e preceitos técnicos, em conformidade com as normas das ABNT, e dirigir os trabalhos mantendo a sua frente profissional legalmente habilitado. Cabe-lhe a escolha dos métodos que serão utilizados nos serviços, a organização do trabalho e a previsão dos equipamentos necessários;</w:t>
      </w:r>
    </w:p>
    <w:p w:rsidR="000B76F9" w:rsidRPr="00B16E46" w:rsidRDefault="000B76F9" w:rsidP="00D27414">
      <w:pPr>
        <w:widowControl w:val="0"/>
        <w:autoSpaceDE w:val="0"/>
        <w:autoSpaceDN w:val="0"/>
        <w:adjustRightInd w:val="0"/>
        <w:ind w:firstLine="1134"/>
        <w:rPr>
          <w:rFonts w:cs="Arial"/>
          <w:szCs w:val="24"/>
        </w:rPr>
      </w:pPr>
      <w:r>
        <w:rPr>
          <w:rFonts w:cs="Arial"/>
          <w:szCs w:val="24"/>
        </w:rPr>
        <w:t xml:space="preserve">3.2. </w:t>
      </w:r>
      <w:r w:rsidRPr="00B16E46">
        <w:rPr>
          <w:rFonts w:cs="Arial"/>
          <w:szCs w:val="24"/>
        </w:rPr>
        <w:t>Executar a obra observando as Normas de Segurança do Trabalho nas atividades de construção civil;</w:t>
      </w:r>
    </w:p>
    <w:p w:rsidR="000B76F9" w:rsidRPr="00B16E46" w:rsidRDefault="000B76F9" w:rsidP="00D27414">
      <w:pPr>
        <w:widowControl w:val="0"/>
        <w:autoSpaceDE w:val="0"/>
        <w:autoSpaceDN w:val="0"/>
        <w:adjustRightInd w:val="0"/>
        <w:ind w:firstLine="1134"/>
        <w:rPr>
          <w:rFonts w:cs="Arial"/>
          <w:szCs w:val="24"/>
        </w:rPr>
      </w:pPr>
      <w:r>
        <w:rPr>
          <w:rFonts w:cs="Arial"/>
          <w:szCs w:val="24"/>
        </w:rPr>
        <w:t>3.3.</w:t>
      </w:r>
      <w:r w:rsidRPr="00B16E46">
        <w:rPr>
          <w:rFonts w:cs="Arial"/>
          <w:szCs w:val="24"/>
        </w:rPr>
        <w:t xml:space="preserve"> Fornecer aos seus funcionários </w:t>
      </w:r>
      <w:proofErr w:type="spellStart"/>
      <w:r w:rsidRPr="00B16E46">
        <w:rPr>
          <w:rFonts w:cs="Arial"/>
          <w:szCs w:val="24"/>
        </w:rPr>
        <w:t>EPI’s</w:t>
      </w:r>
      <w:proofErr w:type="spellEnd"/>
      <w:r w:rsidRPr="00B16E46">
        <w:rPr>
          <w:rFonts w:cs="Arial"/>
          <w:szCs w:val="24"/>
        </w:rPr>
        <w:t xml:space="preserve"> adequados;</w:t>
      </w:r>
    </w:p>
    <w:p w:rsidR="000B76F9" w:rsidRPr="00B16E46" w:rsidRDefault="000B76F9" w:rsidP="00D27414">
      <w:pPr>
        <w:widowControl w:val="0"/>
        <w:autoSpaceDE w:val="0"/>
        <w:autoSpaceDN w:val="0"/>
        <w:adjustRightInd w:val="0"/>
        <w:ind w:firstLine="1134"/>
        <w:rPr>
          <w:rFonts w:cs="Arial"/>
          <w:szCs w:val="24"/>
        </w:rPr>
      </w:pPr>
      <w:r w:rsidRPr="00B16E46">
        <w:rPr>
          <w:rFonts w:cs="Arial"/>
          <w:szCs w:val="24"/>
        </w:rPr>
        <w:t>3.</w:t>
      </w:r>
      <w:r>
        <w:rPr>
          <w:rFonts w:cs="Arial"/>
          <w:szCs w:val="24"/>
        </w:rPr>
        <w:t>4.</w:t>
      </w:r>
      <w:r w:rsidRPr="00B16E46">
        <w:rPr>
          <w:rFonts w:cs="Arial"/>
          <w:szCs w:val="24"/>
        </w:rPr>
        <w:t xml:space="preserve"> Fornecer todos os materiais necessários aos serviços, à mão de obra, os equipamentos, as ferramentas, os utensílios, os transportes de material e pessoal bem como a instalação do canteiro de obras e outros que se fizerem necessários, e, ainda, a respectiva iniciativa das providências nos devidos prazos;</w:t>
      </w:r>
    </w:p>
    <w:p w:rsidR="000B76F9" w:rsidRPr="00B16E46" w:rsidRDefault="000B76F9" w:rsidP="00D27414">
      <w:pPr>
        <w:widowControl w:val="0"/>
        <w:autoSpaceDE w:val="0"/>
        <w:autoSpaceDN w:val="0"/>
        <w:adjustRightInd w:val="0"/>
        <w:ind w:firstLine="1134"/>
        <w:rPr>
          <w:rFonts w:cs="Arial"/>
          <w:szCs w:val="24"/>
        </w:rPr>
      </w:pPr>
      <w:r w:rsidRPr="00B16E46">
        <w:rPr>
          <w:rFonts w:cs="Arial"/>
          <w:szCs w:val="24"/>
        </w:rPr>
        <w:t>3.</w:t>
      </w:r>
      <w:r>
        <w:rPr>
          <w:rFonts w:cs="Arial"/>
          <w:szCs w:val="24"/>
        </w:rPr>
        <w:t>5.</w:t>
      </w:r>
      <w:r w:rsidRPr="00B16E46">
        <w:rPr>
          <w:rFonts w:cs="Arial"/>
          <w:szCs w:val="24"/>
        </w:rPr>
        <w:t xml:space="preserve"> Sempre que solicitado, fornecer à fiscalização, amostras dos materiais a serem utilizados, que deverão ser de primeira qualidade, para a devida aprovação. É de exclusiva competência do Município através dos seus técnicos, julgar e classificar a similaridade dos materiais. Os materiais em desacordo podem ser impugnados pela fiscalização, cabendo, neste caso, à Contratada, sua remoção do canteiro de obras no prazo máximo de 24 (vinte e quatro) horas;</w:t>
      </w:r>
    </w:p>
    <w:p w:rsidR="000B76F9" w:rsidRPr="00B16E46" w:rsidRDefault="000B76F9" w:rsidP="00D27414">
      <w:pPr>
        <w:widowControl w:val="0"/>
        <w:autoSpaceDE w:val="0"/>
        <w:autoSpaceDN w:val="0"/>
        <w:adjustRightInd w:val="0"/>
        <w:ind w:firstLine="1134"/>
        <w:rPr>
          <w:rFonts w:cs="Arial"/>
          <w:szCs w:val="24"/>
        </w:rPr>
      </w:pPr>
      <w:r w:rsidRPr="00B16E46">
        <w:rPr>
          <w:rFonts w:cs="Arial"/>
          <w:szCs w:val="24"/>
        </w:rPr>
        <w:t>3.</w:t>
      </w:r>
      <w:r>
        <w:rPr>
          <w:rFonts w:cs="Arial"/>
          <w:szCs w:val="24"/>
        </w:rPr>
        <w:t>6.</w:t>
      </w:r>
      <w:r w:rsidRPr="00B16E46">
        <w:rPr>
          <w:rFonts w:cs="Arial"/>
          <w:szCs w:val="24"/>
        </w:rPr>
        <w:t xml:space="preserve"> Fornecer ART registrada junto ao CREA ou RRT registrada junto ao CAU, com relação aos serviços executados, correndo os ônus da emissão inteiramente por conta da Contratada;</w:t>
      </w:r>
    </w:p>
    <w:p w:rsidR="000B76F9" w:rsidRPr="00B16E46" w:rsidRDefault="000B76F9" w:rsidP="00D27414">
      <w:pPr>
        <w:widowControl w:val="0"/>
        <w:autoSpaceDE w:val="0"/>
        <w:autoSpaceDN w:val="0"/>
        <w:adjustRightInd w:val="0"/>
        <w:ind w:firstLine="1134"/>
        <w:rPr>
          <w:rFonts w:cs="Arial"/>
          <w:szCs w:val="24"/>
        </w:rPr>
      </w:pPr>
      <w:r w:rsidRPr="00B16E46">
        <w:rPr>
          <w:rFonts w:cs="Arial"/>
          <w:szCs w:val="24"/>
        </w:rPr>
        <w:t>3.</w:t>
      </w:r>
      <w:r>
        <w:rPr>
          <w:rFonts w:cs="Arial"/>
          <w:szCs w:val="24"/>
        </w:rPr>
        <w:t>7.</w:t>
      </w:r>
      <w:r w:rsidRPr="00B16E46">
        <w:rPr>
          <w:rFonts w:cs="Arial"/>
          <w:szCs w:val="24"/>
        </w:rPr>
        <w:t xml:space="preserve"> Responsabilizar-se por serviços mal executados e efetuar imediatamente os reparos que se fizerem necessários;</w:t>
      </w:r>
    </w:p>
    <w:p w:rsidR="000B76F9" w:rsidRPr="00B16E46" w:rsidRDefault="000B76F9" w:rsidP="00D27414">
      <w:pPr>
        <w:widowControl w:val="0"/>
        <w:autoSpaceDE w:val="0"/>
        <w:autoSpaceDN w:val="0"/>
        <w:adjustRightInd w:val="0"/>
        <w:ind w:firstLine="1134"/>
        <w:rPr>
          <w:rFonts w:cs="Arial"/>
          <w:szCs w:val="24"/>
        </w:rPr>
      </w:pPr>
      <w:r w:rsidRPr="00B16E46">
        <w:rPr>
          <w:rFonts w:cs="Arial"/>
          <w:szCs w:val="24"/>
        </w:rPr>
        <w:t>3.</w:t>
      </w:r>
      <w:r>
        <w:rPr>
          <w:rFonts w:cs="Arial"/>
          <w:szCs w:val="24"/>
        </w:rPr>
        <w:t>8. S</w:t>
      </w:r>
      <w:r w:rsidRPr="00B16E46">
        <w:rPr>
          <w:rFonts w:cs="Arial"/>
          <w:szCs w:val="24"/>
        </w:rPr>
        <w:t>ubstituir os materiais que encontrem vício ou incorreção, sem ônus para o Contratante.</w:t>
      </w:r>
    </w:p>
    <w:p w:rsidR="000B76F9" w:rsidRPr="00B16E46" w:rsidRDefault="000B76F9" w:rsidP="00D27414">
      <w:pPr>
        <w:widowControl w:val="0"/>
        <w:autoSpaceDE w:val="0"/>
        <w:autoSpaceDN w:val="0"/>
        <w:adjustRightInd w:val="0"/>
        <w:ind w:firstLine="1134"/>
        <w:rPr>
          <w:rFonts w:cs="Arial"/>
          <w:szCs w:val="24"/>
        </w:rPr>
      </w:pPr>
      <w:r w:rsidRPr="00B16E46">
        <w:rPr>
          <w:rFonts w:cs="Arial"/>
          <w:szCs w:val="24"/>
        </w:rPr>
        <w:t>3.</w:t>
      </w:r>
      <w:r>
        <w:rPr>
          <w:rFonts w:cs="Arial"/>
          <w:szCs w:val="24"/>
        </w:rPr>
        <w:t>9.</w:t>
      </w:r>
      <w:r w:rsidRPr="00B16E46">
        <w:rPr>
          <w:rFonts w:cs="Arial"/>
          <w:szCs w:val="24"/>
        </w:rPr>
        <w:t xml:space="preserve"> Entregar a obra perfeitamente limpa.</w:t>
      </w:r>
    </w:p>
    <w:p w:rsidR="000B76F9" w:rsidRPr="00B16E46" w:rsidRDefault="000B76F9" w:rsidP="00D27414">
      <w:pPr>
        <w:widowControl w:val="0"/>
        <w:autoSpaceDE w:val="0"/>
        <w:autoSpaceDN w:val="0"/>
        <w:adjustRightInd w:val="0"/>
        <w:ind w:firstLine="1134"/>
        <w:rPr>
          <w:rFonts w:cs="Arial"/>
          <w:szCs w:val="24"/>
        </w:rPr>
      </w:pPr>
      <w:r w:rsidRPr="00B16E46">
        <w:rPr>
          <w:rFonts w:cs="Arial"/>
          <w:szCs w:val="24"/>
        </w:rPr>
        <w:t>3.1</w:t>
      </w:r>
      <w:r>
        <w:rPr>
          <w:rFonts w:cs="Arial"/>
          <w:szCs w:val="24"/>
        </w:rPr>
        <w:t>0.</w:t>
      </w:r>
      <w:r w:rsidRPr="00B16E46">
        <w:rPr>
          <w:rFonts w:cs="Arial"/>
          <w:szCs w:val="24"/>
        </w:rPr>
        <w:t xml:space="preserve"> Fica expressamente estipulado que sob nenhum motivo ou pretexto, o Município responderá direta ou indiretamente pelos encargos sociais da Contratada, inclusive acidentes de trabalho sob o ângulo da teoria do risco secundário ou subsidiário dos empregados e/ou prepostos ou agentes representantes da mesma ou de firmas que a esta </w:t>
      </w:r>
      <w:proofErr w:type="gramStart"/>
      <w:r w:rsidRPr="00B16E46">
        <w:rPr>
          <w:rFonts w:cs="Arial"/>
          <w:szCs w:val="24"/>
        </w:rPr>
        <w:t>prestem</w:t>
      </w:r>
      <w:proofErr w:type="gramEnd"/>
      <w:r w:rsidRPr="00B16E46">
        <w:rPr>
          <w:rFonts w:cs="Arial"/>
          <w:szCs w:val="24"/>
        </w:rPr>
        <w:t xml:space="preserve"> serviços de qualquer natureza.</w:t>
      </w:r>
    </w:p>
    <w:p w:rsidR="000B76F9" w:rsidRPr="00B16E46" w:rsidRDefault="000B76F9" w:rsidP="00D27414">
      <w:pPr>
        <w:widowControl w:val="0"/>
        <w:autoSpaceDE w:val="0"/>
        <w:autoSpaceDN w:val="0"/>
        <w:adjustRightInd w:val="0"/>
        <w:ind w:firstLine="1134"/>
        <w:rPr>
          <w:rFonts w:cs="Arial"/>
          <w:szCs w:val="24"/>
        </w:rPr>
      </w:pPr>
      <w:r w:rsidRPr="00B16E46">
        <w:rPr>
          <w:rFonts w:cs="Arial"/>
          <w:szCs w:val="24"/>
        </w:rPr>
        <w:t>3.1</w:t>
      </w:r>
      <w:r>
        <w:rPr>
          <w:rFonts w:cs="Arial"/>
          <w:szCs w:val="24"/>
        </w:rPr>
        <w:t>1.</w:t>
      </w:r>
      <w:r w:rsidRPr="00B16E46">
        <w:rPr>
          <w:rFonts w:cs="Arial"/>
          <w:szCs w:val="24"/>
        </w:rPr>
        <w:t xml:space="preserve"> Assegurar durante a execução das obras, a proteção e conservação dos serviços executados, bem como, fazer a sinalização e manter a vigilância necessária à segurança de pessoas e dos bens móveis e imóveis;</w:t>
      </w:r>
    </w:p>
    <w:p w:rsidR="000B76F9" w:rsidRPr="00B16E46" w:rsidRDefault="000B76F9" w:rsidP="00D27414">
      <w:pPr>
        <w:widowControl w:val="0"/>
        <w:autoSpaceDE w:val="0"/>
        <w:autoSpaceDN w:val="0"/>
        <w:adjustRightInd w:val="0"/>
        <w:ind w:firstLine="1134"/>
        <w:rPr>
          <w:rFonts w:cs="Arial"/>
          <w:szCs w:val="24"/>
        </w:rPr>
      </w:pPr>
      <w:r w:rsidRPr="00B16E46">
        <w:rPr>
          <w:rFonts w:cs="Arial"/>
          <w:szCs w:val="24"/>
        </w:rPr>
        <w:t>3.1</w:t>
      </w:r>
      <w:r>
        <w:rPr>
          <w:rFonts w:cs="Arial"/>
          <w:szCs w:val="24"/>
        </w:rPr>
        <w:t>2.</w:t>
      </w:r>
      <w:r w:rsidRPr="00B16E46">
        <w:rPr>
          <w:rFonts w:cs="Arial"/>
          <w:szCs w:val="24"/>
        </w:rPr>
        <w:t xml:space="preserve"> Constatado dano a bens do Contratante ou sob a sua responsabilidade ou, ainda, a bens de terceiros, a Contratada, de pronto, os reparará ou, se assim não proceder, o Contratante lançará mão dos créditos daquela para ressarcir os prejuízos de quem de direito.</w:t>
      </w:r>
    </w:p>
    <w:p w:rsidR="00C23F93" w:rsidRPr="0068641A" w:rsidRDefault="00C23F93" w:rsidP="00D27414">
      <w:pPr>
        <w:widowControl w:val="0"/>
        <w:spacing w:after="19" w:line="259" w:lineRule="auto"/>
        <w:ind w:left="283"/>
        <w:rPr>
          <w:color w:val="auto"/>
          <w:szCs w:val="24"/>
        </w:rPr>
      </w:pPr>
      <w:r w:rsidRPr="0068641A">
        <w:rPr>
          <w:color w:val="auto"/>
          <w:szCs w:val="24"/>
        </w:rPr>
        <w:t xml:space="preserve"> </w:t>
      </w:r>
    </w:p>
    <w:p w:rsidR="000B76F9" w:rsidRPr="00E664EF" w:rsidRDefault="000B76F9" w:rsidP="00D27414">
      <w:pPr>
        <w:widowControl w:val="0"/>
        <w:autoSpaceDE w:val="0"/>
        <w:autoSpaceDN w:val="0"/>
        <w:adjustRightInd w:val="0"/>
        <w:ind w:firstLine="1134"/>
        <w:rPr>
          <w:rFonts w:cs="Arial"/>
          <w:szCs w:val="24"/>
        </w:rPr>
      </w:pPr>
      <w:r w:rsidRPr="00E664EF">
        <w:rPr>
          <w:rFonts w:cs="Arial"/>
          <w:szCs w:val="24"/>
        </w:rPr>
        <w:t>CLÁUSULA QUARTA – DA VIGÊNCIA</w:t>
      </w:r>
      <w:r>
        <w:rPr>
          <w:rFonts w:cs="Arial"/>
          <w:szCs w:val="24"/>
        </w:rPr>
        <w:t>:</w:t>
      </w:r>
    </w:p>
    <w:p w:rsidR="000B76F9" w:rsidRPr="00E664EF" w:rsidRDefault="000B76F9" w:rsidP="00D27414">
      <w:pPr>
        <w:widowControl w:val="0"/>
        <w:autoSpaceDE w:val="0"/>
        <w:autoSpaceDN w:val="0"/>
        <w:adjustRightInd w:val="0"/>
        <w:ind w:firstLine="1134"/>
        <w:rPr>
          <w:rFonts w:cs="Arial"/>
          <w:szCs w:val="24"/>
        </w:rPr>
      </w:pPr>
      <w:r w:rsidRPr="00E664EF">
        <w:rPr>
          <w:rFonts w:cs="Arial"/>
          <w:szCs w:val="24"/>
        </w:rPr>
        <w:lastRenderedPageBreak/>
        <w:t xml:space="preserve">4.1 O prazo de vigência do contrato </w:t>
      </w:r>
      <w:r w:rsidRPr="00B35630">
        <w:rPr>
          <w:rFonts w:cs="Arial"/>
          <w:szCs w:val="24"/>
        </w:rPr>
        <w:t xml:space="preserve">será de </w:t>
      </w:r>
      <w:r w:rsidR="00D27414" w:rsidRPr="00B35630">
        <w:rPr>
          <w:rFonts w:cs="Arial"/>
          <w:szCs w:val="24"/>
        </w:rPr>
        <w:t>02</w:t>
      </w:r>
      <w:r w:rsidRPr="00B35630">
        <w:rPr>
          <w:rFonts w:cs="Arial"/>
          <w:szCs w:val="24"/>
        </w:rPr>
        <w:t xml:space="preserve"> (</w:t>
      </w:r>
      <w:r w:rsidR="00D27414" w:rsidRPr="00B35630">
        <w:rPr>
          <w:rFonts w:cs="Arial"/>
          <w:szCs w:val="24"/>
        </w:rPr>
        <w:t>doi</w:t>
      </w:r>
      <w:r w:rsidRPr="00B35630">
        <w:rPr>
          <w:rFonts w:cs="Arial"/>
          <w:szCs w:val="24"/>
        </w:rPr>
        <w:t>s) meses, contado</w:t>
      </w:r>
      <w:r w:rsidRPr="00E664EF">
        <w:rPr>
          <w:rFonts w:cs="Arial"/>
          <w:szCs w:val="24"/>
        </w:rPr>
        <w:t xml:space="preserve"> a partir da data de </w:t>
      </w:r>
      <w:r>
        <w:rPr>
          <w:rFonts w:cs="Arial"/>
          <w:szCs w:val="24"/>
        </w:rPr>
        <w:t>Ordem de Serviço</w:t>
      </w:r>
      <w:r w:rsidRPr="00E664EF">
        <w:rPr>
          <w:rFonts w:cs="Arial"/>
          <w:szCs w:val="24"/>
        </w:rPr>
        <w:t xml:space="preserve"> podendo ser prorrogado, a critério da Administração e com a anuência da Contratada, nos termos do art. 57, inciso II, da Lei Federal 8.666/93.</w:t>
      </w:r>
    </w:p>
    <w:p w:rsidR="000B76F9" w:rsidRDefault="000B76F9" w:rsidP="00D27414">
      <w:pPr>
        <w:widowControl w:val="0"/>
        <w:autoSpaceDE w:val="0"/>
        <w:autoSpaceDN w:val="0"/>
        <w:adjustRightInd w:val="0"/>
        <w:ind w:firstLine="1134"/>
        <w:rPr>
          <w:rFonts w:cs="Arial"/>
          <w:szCs w:val="24"/>
        </w:rPr>
      </w:pPr>
      <w:r w:rsidRPr="00E664EF">
        <w:rPr>
          <w:rFonts w:cs="Arial"/>
          <w:szCs w:val="24"/>
        </w:rPr>
        <w:t>4.2 O prazo para execução da obra</w:t>
      </w:r>
      <w:r>
        <w:rPr>
          <w:rFonts w:cs="Arial"/>
          <w:szCs w:val="24"/>
        </w:rPr>
        <w:t xml:space="preserve"> deverá</w:t>
      </w:r>
      <w:r w:rsidRPr="00E664EF">
        <w:rPr>
          <w:rFonts w:cs="Arial"/>
          <w:szCs w:val="24"/>
        </w:rPr>
        <w:t xml:space="preserve"> </w:t>
      </w:r>
      <w:r>
        <w:rPr>
          <w:rFonts w:cs="Arial"/>
          <w:szCs w:val="24"/>
        </w:rPr>
        <w:t>ser</w:t>
      </w:r>
      <w:r w:rsidRPr="00881097">
        <w:rPr>
          <w:rFonts w:cs="Arial"/>
          <w:szCs w:val="24"/>
        </w:rPr>
        <w:t xml:space="preserve"> de acordo com o cronograma físico</w:t>
      </w:r>
      <w:r>
        <w:rPr>
          <w:rFonts w:cs="Arial"/>
          <w:szCs w:val="24"/>
        </w:rPr>
        <w:t xml:space="preserve"> </w:t>
      </w:r>
      <w:r w:rsidRPr="00881097">
        <w:rPr>
          <w:rFonts w:cs="Arial"/>
          <w:szCs w:val="24"/>
        </w:rPr>
        <w:t xml:space="preserve">financeiro </w:t>
      </w:r>
      <w:r w:rsidRPr="00E664EF">
        <w:rPr>
          <w:rFonts w:cs="Arial"/>
          <w:szCs w:val="24"/>
        </w:rPr>
        <w:t>da Obra.</w:t>
      </w:r>
      <w:r w:rsidRPr="00C01BA2">
        <w:rPr>
          <w:rFonts w:cs="Arial"/>
          <w:szCs w:val="24"/>
        </w:rPr>
        <w:t xml:space="preserve"> </w:t>
      </w:r>
    </w:p>
    <w:p w:rsidR="00C23F93" w:rsidRPr="0068641A" w:rsidRDefault="00C23F93" w:rsidP="00D27414">
      <w:pPr>
        <w:widowControl w:val="0"/>
        <w:spacing w:after="19" w:line="259" w:lineRule="auto"/>
        <w:ind w:left="283"/>
        <w:rPr>
          <w:color w:val="auto"/>
          <w:szCs w:val="24"/>
        </w:rPr>
      </w:pPr>
    </w:p>
    <w:p w:rsidR="000B76F9" w:rsidRPr="00E664EF" w:rsidRDefault="000B76F9" w:rsidP="00D27414">
      <w:pPr>
        <w:widowControl w:val="0"/>
        <w:autoSpaceDE w:val="0"/>
        <w:autoSpaceDN w:val="0"/>
        <w:adjustRightInd w:val="0"/>
        <w:ind w:firstLine="1134"/>
        <w:rPr>
          <w:rFonts w:cs="Arial"/>
          <w:szCs w:val="24"/>
        </w:rPr>
      </w:pPr>
      <w:r w:rsidRPr="00E664EF">
        <w:rPr>
          <w:rFonts w:cs="Arial"/>
          <w:szCs w:val="24"/>
        </w:rPr>
        <w:t>CLÁUSULA QUINTA – DA DOTAÇÃO ORÇAMENTÁRIA</w:t>
      </w:r>
      <w:r>
        <w:rPr>
          <w:rFonts w:cs="Arial"/>
          <w:szCs w:val="24"/>
        </w:rPr>
        <w:t>:</w:t>
      </w:r>
    </w:p>
    <w:p w:rsidR="000B76F9" w:rsidRDefault="000B76F9" w:rsidP="00D27414">
      <w:pPr>
        <w:widowControl w:val="0"/>
        <w:autoSpaceDE w:val="0"/>
        <w:autoSpaceDN w:val="0"/>
        <w:adjustRightInd w:val="0"/>
        <w:ind w:firstLine="1134"/>
        <w:rPr>
          <w:rFonts w:cs="Arial"/>
          <w:szCs w:val="24"/>
        </w:rPr>
      </w:pPr>
      <w:r>
        <w:rPr>
          <w:rFonts w:cs="Arial"/>
          <w:szCs w:val="24"/>
        </w:rPr>
        <w:t xml:space="preserve">5.1. </w:t>
      </w:r>
      <w:r w:rsidRPr="00E664EF">
        <w:rPr>
          <w:rFonts w:cs="Arial"/>
          <w:szCs w:val="24"/>
        </w:rPr>
        <w:t xml:space="preserve">As despesas com </w:t>
      </w:r>
      <w:r>
        <w:rPr>
          <w:rFonts w:cs="Arial"/>
          <w:szCs w:val="24"/>
        </w:rPr>
        <w:t>o</w:t>
      </w:r>
      <w:r w:rsidRPr="00E664EF">
        <w:rPr>
          <w:rFonts w:cs="Arial"/>
          <w:szCs w:val="24"/>
        </w:rPr>
        <w:t xml:space="preserve"> objeto do presente Contrato correrão pela</w:t>
      </w:r>
      <w:r>
        <w:rPr>
          <w:rFonts w:cs="Arial"/>
          <w:szCs w:val="24"/>
        </w:rPr>
        <w:t>s</w:t>
      </w:r>
      <w:r w:rsidRPr="00E664EF">
        <w:rPr>
          <w:rFonts w:cs="Arial"/>
          <w:szCs w:val="24"/>
        </w:rPr>
        <w:t xml:space="preserve"> seguinte</w:t>
      </w:r>
      <w:r>
        <w:rPr>
          <w:rFonts w:cs="Arial"/>
          <w:szCs w:val="24"/>
        </w:rPr>
        <w:t xml:space="preserve">s </w:t>
      </w:r>
      <w:r w:rsidRPr="00E664EF">
        <w:rPr>
          <w:rFonts w:cs="Arial"/>
          <w:szCs w:val="24"/>
        </w:rPr>
        <w:t>dotaç</w:t>
      </w:r>
      <w:r>
        <w:rPr>
          <w:rFonts w:cs="Arial"/>
          <w:szCs w:val="24"/>
        </w:rPr>
        <w:t>ões</w:t>
      </w:r>
      <w:r w:rsidRPr="00E664EF">
        <w:rPr>
          <w:rFonts w:cs="Arial"/>
          <w:szCs w:val="24"/>
        </w:rPr>
        <w:t xml:space="preserve"> orçamentária</w:t>
      </w:r>
      <w:r>
        <w:rPr>
          <w:rFonts w:cs="Arial"/>
          <w:szCs w:val="24"/>
        </w:rPr>
        <w:t>s:</w:t>
      </w:r>
    </w:p>
    <w:p w:rsidR="000B76F9" w:rsidRPr="008C5D3D" w:rsidRDefault="000B76F9" w:rsidP="00D27414">
      <w:pPr>
        <w:widowControl w:val="0"/>
        <w:spacing w:line="259" w:lineRule="auto"/>
        <w:ind w:firstLine="1134"/>
        <w:rPr>
          <w:szCs w:val="24"/>
        </w:rPr>
      </w:pPr>
      <w:r w:rsidRPr="008C5D3D">
        <w:rPr>
          <w:szCs w:val="24"/>
        </w:rPr>
        <w:t>07.02.12.361.0047.2035.339030;</w:t>
      </w:r>
    </w:p>
    <w:p w:rsidR="000B76F9" w:rsidRDefault="000B76F9" w:rsidP="00D27414">
      <w:pPr>
        <w:widowControl w:val="0"/>
        <w:spacing w:line="259" w:lineRule="auto"/>
        <w:ind w:firstLine="1134"/>
        <w:rPr>
          <w:szCs w:val="24"/>
        </w:rPr>
      </w:pPr>
      <w:r w:rsidRPr="008C5D3D">
        <w:rPr>
          <w:szCs w:val="24"/>
        </w:rPr>
        <w:t>07.02.12.361.0047.2035.339039.</w:t>
      </w:r>
    </w:p>
    <w:p w:rsidR="00C23F93" w:rsidRPr="0068641A" w:rsidRDefault="00C23F93" w:rsidP="00D27414">
      <w:pPr>
        <w:widowControl w:val="0"/>
        <w:spacing w:line="259" w:lineRule="auto"/>
        <w:ind w:left="283"/>
        <w:rPr>
          <w:color w:val="auto"/>
          <w:szCs w:val="24"/>
        </w:rPr>
      </w:pPr>
    </w:p>
    <w:p w:rsidR="000B76F9" w:rsidRPr="003F1DE2" w:rsidRDefault="000B76F9" w:rsidP="00D27414">
      <w:pPr>
        <w:widowControl w:val="0"/>
        <w:autoSpaceDE w:val="0"/>
        <w:autoSpaceDN w:val="0"/>
        <w:adjustRightInd w:val="0"/>
        <w:ind w:firstLine="1134"/>
        <w:rPr>
          <w:rFonts w:cs="Arial"/>
          <w:szCs w:val="24"/>
        </w:rPr>
      </w:pPr>
      <w:r w:rsidRPr="003F1DE2">
        <w:rPr>
          <w:rFonts w:cs="Arial"/>
          <w:szCs w:val="24"/>
        </w:rPr>
        <w:t>CLÁUSULA SEXTA – DAS PENALIDADES</w:t>
      </w:r>
      <w:r>
        <w:rPr>
          <w:rFonts w:cs="Arial"/>
          <w:szCs w:val="24"/>
        </w:rPr>
        <w:t>:</w:t>
      </w:r>
    </w:p>
    <w:p w:rsidR="000B76F9" w:rsidRPr="003F1DE2" w:rsidRDefault="000B76F9" w:rsidP="00D27414">
      <w:pPr>
        <w:widowControl w:val="0"/>
        <w:autoSpaceDE w:val="0"/>
        <w:autoSpaceDN w:val="0"/>
        <w:adjustRightInd w:val="0"/>
        <w:ind w:firstLine="1134"/>
        <w:rPr>
          <w:rFonts w:cs="Arial"/>
          <w:szCs w:val="24"/>
        </w:rPr>
      </w:pPr>
      <w:r w:rsidRPr="003F1DE2">
        <w:rPr>
          <w:rFonts w:cs="Arial"/>
          <w:szCs w:val="24"/>
        </w:rPr>
        <w:t>6.1</w:t>
      </w:r>
      <w:r>
        <w:rPr>
          <w:rFonts w:cs="Arial"/>
          <w:szCs w:val="24"/>
        </w:rPr>
        <w:t>.</w:t>
      </w:r>
      <w:r w:rsidRPr="003F1DE2">
        <w:rPr>
          <w:rFonts w:cs="Arial"/>
          <w:szCs w:val="24"/>
        </w:rPr>
        <w:t xml:space="preserve"> A Contratada se descumprir quaisquer das cláusulas ou condições do presente instrumento e das previsões do edital do certame ficará sujeita às penalidades previstas nos art. 86 e 87 da Lei Federal n° 8.666, de 21 de junho de 1993, especialmente de:</w:t>
      </w:r>
    </w:p>
    <w:p w:rsidR="000B76F9" w:rsidRPr="0050078A" w:rsidRDefault="000B76F9" w:rsidP="00D27414">
      <w:pPr>
        <w:widowControl w:val="0"/>
        <w:autoSpaceDE w:val="0"/>
        <w:autoSpaceDN w:val="0"/>
        <w:adjustRightInd w:val="0"/>
        <w:ind w:firstLine="1134"/>
        <w:rPr>
          <w:rFonts w:cs="Arial"/>
          <w:szCs w:val="24"/>
        </w:rPr>
      </w:pPr>
      <w:r w:rsidRPr="0050078A">
        <w:rPr>
          <w:rFonts w:cs="Arial"/>
          <w:szCs w:val="24"/>
        </w:rPr>
        <w:t>6.1.1. Multa de 10% (dez por cento) pelo atraso injustificado, sobre o valor total da proposta, e juros de 1% (um por cento) ao mês pela permanência do atraso ou fração equivalente.</w:t>
      </w:r>
    </w:p>
    <w:p w:rsidR="000B76F9" w:rsidRPr="0050078A" w:rsidRDefault="000B76F9" w:rsidP="00D27414">
      <w:pPr>
        <w:widowControl w:val="0"/>
        <w:autoSpaceDE w:val="0"/>
        <w:autoSpaceDN w:val="0"/>
        <w:adjustRightInd w:val="0"/>
        <w:ind w:firstLine="1134"/>
        <w:rPr>
          <w:rFonts w:cs="Arial"/>
          <w:szCs w:val="24"/>
        </w:rPr>
      </w:pPr>
      <w:r w:rsidRPr="0050078A">
        <w:rPr>
          <w:rFonts w:cs="Arial"/>
          <w:szCs w:val="24"/>
        </w:rPr>
        <w:t>6.1.2. Pela inexecução total ou parcial do contrato a Contratante poderá, garantida a prévia defesa, aplicar, também, as seguintes sanções:</w:t>
      </w:r>
    </w:p>
    <w:p w:rsidR="000B76F9" w:rsidRPr="0050078A" w:rsidRDefault="000B76F9" w:rsidP="00D27414">
      <w:pPr>
        <w:widowControl w:val="0"/>
        <w:autoSpaceDE w:val="0"/>
        <w:autoSpaceDN w:val="0"/>
        <w:adjustRightInd w:val="0"/>
        <w:ind w:firstLine="1134"/>
        <w:rPr>
          <w:rFonts w:cs="Arial"/>
          <w:szCs w:val="24"/>
        </w:rPr>
      </w:pPr>
      <w:r w:rsidRPr="0050078A">
        <w:rPr>
          <w:rFonts w:cs="Arial"/>
          <w:szCs w:val="24"/>
        </w:rPr>
        <w:t>6.1.2.1. Advertência;</w:t>
      </w:r>
    </w:p>
    <w:p w:rsidR="000B76F9" w:rsidRPr="0050078A" w:rsidRDefault="000B76F9" w:rsidP="00D27414">
      <w:pPr>
        <w:widowControl w:val="0"/>
        <w:autoSpaceDE w:val="0"/>
        <w:autoSpaceDN w:val="0"/>
        <w:adjustRightInd w:val="0"/>
        <w:ind w:firstLine="1134"/>
        <w:rPr>
          <w:rFonts w:cs="Arial"/>
          <w:szCs w:val="24"/>
        </w:rPr>
      </w:pPr>
      <w:r>
        <w:rPr>
          <w:rFonts w:cs="Arial"/>
          <w:szCs w:val="24"/>
        </w:rPr>
        <w:t>6.1.2.2. Multa de 10</w:t>
      </w:r>
      <w:r w:rsidRPr="0050078A">
        <w:rPr>
          <w:rFonts w:cs="Arial"/>
          <w:szCs w:val="24"/>
        </w:rPr>
        <w:t>% (</w:t>
      </w:r>
      <w:r>
        <w:rPr>
          <w:rFonts w:cs="Arial"/>
          <w:szCs w:val="24"/>
        </w:rPr>
        <w:t>de</w:t>
      </w:r>
      <w:r w:rsidRPr="0050078A">
        <w:rPr>
          <w:rFonts w:cs="Arial"/>
          <w:szCs w:val="24"/>
        </w:rPr>
        <w:t>z por cento) sobre o valor homologado;</w:t>
      </w:r>
    </w:p>
    <w:p w:rsidR="000B76F9" w:rsidRPr="0050078A" w:rsidRDefault="000B76F9" w:rsidP="00D27414">
      <w:pPr>
        <w:widowControl w:val="0"/>
        <w:autoSpaceDE w:val="0"/>
        <w:autoSpaceDN w:val="0"/>
        <w:adjustRightInd w:val="0"/>
        <w:ind w:firstLine="1134"/>
        <w:rPr>
          <w:rFonts w:cs="Arial"/>
          <w:szCs w:val="24"/>
        </w:rPr>
      </w:pPr>
      <w:r w:rsidRPr="0050078A">
        <w:rPr>
          <w:rFonts w:cs="Arial"/>
          <w:szCs w:val="24"/>
        </w:rPr>
        <w:t>6.1.2.3. Suspensão temporária em licitação e impedimento de contratar com o Município de São José do Hortêncio – RS, por até 02 (dois) anos;</w:t>
      </w:r>
    </w:p>
    <w:p w:rsidR="000B76F9" w:rsidRPr="0050078A" w:rsidRDefault="000B76F9" w:rsidP="00D27414">
      <w:pPr>
        <w:widowControl w:val="0"/>
        <w:autoSpaceDE w:val="0"/>
        <w:autoSpaceDN w:val="0"/>
        <w:adjustRightInd w:val="0"/>
        <w:ind w:firstLine="1134"/>
        <w:rPr>
          <w:rFonts w:cs="Arial"/>
          <w:szCs w:val="24"/>
        </w:rPr>
      </w:pPr>
      <w:r w:rsidRPr="0050078A">
        <w:rPr>
          <w:rFonts w:cs="Arial"/>
          <w:szCs w:val="24"/>
        </w:rPr>
        <w:t>6.1.2.4. Declaração de inidoneidade para licitar ou contratar com a Administração Pública, enquanto perdurarem os motivos determinantes da punição ou até que seja promovida sua reabilitação perante a própria autoridade que aplicou a penalidade.</w:t>
      </w:r>
    </w:p>
    <w:p w:rsidR="000B76F9" w:rsidRPr="0050078A" w:rsidRDefault="000B76F9" w:rsidP="00D27414">
      <w:pPr>
        <w:widowControl w:val="0"/>
        <w:autoSpaceDE w:val="0"/>
        <w:autoSpaceDN w:val="0"/>
        <w:adjustRightInd w:val="0"/>
        <w:ind w:firstLine="1134"/>
        <w:rPr>
          <w:rFonts w:cs="Arial"/>
          <w:szCs w:val="24"/>
        </w:rPr>
      </w:pPr>
      <w:r w:rsidRPr="0050078A">
        <w:rPr>
          <w:rFonts w:cs="Arial"/>
          <w:szCs w:val="24"/>
        </w:rPr>
        <w:t xml:space="preserve">6.2. O </w:t>
      </w:r>
      <w:proofErr w:type="gramStart"/>
      <w:r w:rsidRPr="0050078A">
        <w:rPr>
          <w:rFonts w:cs="Arial"/>
          <w:szCs w:val="24"/>
        </w:rPr>
        <w:t>não-cumprimento</w:t>
      </w:r>
      <w:proofErr w:type="gramEnd"/>
      <w:r w:rsidRPr="0050078A">
        <w:rPr>
          <w:rFonts w:cs="Arial"/>
          <w:szCs w:val="24"/>
        </w:rPr>
        <w:t xml:space="preserve"> de obrigação acessória, sujeitará a Contratada à multa de 10% (dez por cento) sobre o valor total da obrigação.</w:t>
      </w:r>
    </w:p>
    <w:p w:rsidR="000B76F9" w:rsidRPr="003F1DE2" w:rsidRDefault="000B76F9" w:rsidP="00D27414">
      <w:pPr>
        <w:widowControl w:val="0"/>
        <w:autoSpaceDE w:val="0"/>
        <w:autoSpaceDN w:val="0"/>
        <w:adjustRightInd w:val="0"/>
        <w:ind w:firstLine="1134"/>
        <w:rPr>
          <w:rFonts w:cs="Arial"/>
          <w:szCs w:val="24"/>
        </w:rPr>
      </w:pPr>
      <w:r w:rsidRPr="0050078A">
        <w:rPr>
          <w:rFonts w:cs="Arial"/>
          <w:szCs w:val="24"/>
        </w:rPr>
        <w:t>6.3. Na aplicação das penalidades previstas no Edital/Contrato, a Contratante considerará, motivadamente, a gravidade da falta, seus efeitos, bem como os antecedentes do licitante ou contratado, podendo deixar de aplicá-las, se admitidas as suas justificativas, nos termos do que dispõe o artigo 87, “caput”, da Lei Federal nº 8.666/93.</w:t>
      </w:r>
    </w:p>
    <w:p w:rsidR="000B76F9" w:rsidRPr="003F1DE2" w:rsidRDefault="000B76F9" w:rsidP="00D27414">
      <w:pPr>
        <w:widowControl w:val="0"/>
        <w:autoSpaceDE w:val="0"/>
        <w:autoSpaceDN w:val="0"/>
        <w:adjustRightInd w:val="0"/>
        <w:ind w:firstLine="1134"/>
        <w:rPr>
          <w:rFonts w:cs="Arial"/>
          <w:szCs w:val="24"/>
        </w:rPr>
      </w:pPr>
      <w:r w:rsidRPr="003F1DE2">
        <w:rPr>
          <w:rFonts w:cs="Arial"/>
          <w:szCs w:val="24"/>
        </w:rPr>
        <w:t>6.4</w:t>
      </w:r>
      <w:r>
        <w:rPr>
          <w:rFonts w:cs="Arial"/>
          <w:szCs w:val="24"/>
        </w:rPr>
        <w:t>.</w:t>
      </w:r>
      <w:r w:rsidRPr="003F1DE2">
        <w:rPr>
          <w:rFonts w:cs="Arial"/>
          <w:szCs w:val="24"/>
        </w:rPr>
        <w:t xml:space="preserve"> As penalidades serão registradas no cadastro da contratada, quando for o caso.</w:t>
      </w:r>
    </w:p>
    <w:p w:rsidR="000B76F9" w:rsidRDefault="000B76F9" w:rsidP="00D27414">
      <w:pPr>
        <w:widowControl w:val="0"/>
        <w:autoSpaceDE w:val="0"/>
        <w:autoSpaceDN w:val="0"/>
        <w:adjustRightInd w:val="0"/>
        <w:ind w:firstLine="1134"/>
        <w:rPr>
          <w:rFonts w:cs="Arial"/>
          <w:szCs w:val="24"/>
        </w:rPr>
      </w:pPr>
      <w:r w:rsidRPr="003F1DE2">
        <w:rPr>
          <w:rFonts w:cs="Arial"/>
          <w:szCs w:val="24"/>
        </w:rPr>
        <w:t>6.5</w:t>
      </w:r>
      <w:r>
        <w:rPr>
          <w:rFonts w:cs="Arial"/>
          <w:szCs w:val="24"/>
        </w:rPr>
        <w:t>.</w:t>
      </w:r>
      <w:r w:rsidRPr="003F1DE2">
        <w:rPr>
          <w:rFonts w:cs="Arial"/>
          <w:szCs w:val="24"/>
        </w:rPr>
        <w:t xml:space="preserve"> Nenhum pagamento será efetuado enquanto pendente de liquidação qualquer obrigação financeira que for imposta ao fornecedor em virtude de penalidade ou inadimplência contratual.</w:t>
      </w:r>
    </w:p>
    <w:p w:rsidR="000B76F9" w:rsidRDefault="000B76F9" w:rsidP="00D27414">
      <w:pPr>
        <w:widowControl w:val="0"/>
        <w:autoSpaceDE w:val="0"/>
        <w:autoSpaceDN w:val="0"/>
        <w:adjustRightInd w:val="0"/>
        <w:ind w:firstLine="1134"/>
        <w:rPr>
          <w:rFonts w:cs="Arial"/>
          <w:szCs w:val="24"/>
        </w:rPr>
      </w:pPr>
    </w:p>
    <w:p w:rsidR="000B76F9" w:rsidRPr="003F1DE2" w:rsidRDefault="000B76F9" w:rsidP="00D27414">
      <w:pPr>
        <w:widowControl w:val="0"/>
        <w:autoSpaceDE w:val="0"/>
        <w:autoSpaceDN w:val="0"/>
        <w:adjustRightInd w:val="0"/>
        <w:ind w:firstLine="1134"/>
        <w:rPr>
          <w:rFonts w:cs="Arial"/>
          <w:szCs w:val="24"/>
        </w:rPr>
      </w:pPr>
      <w:r w:rsidRPr="003F1DE2">
        <w:rPr>
          <w:rFonts w:cs="Arial"/>
          <w:szCs w:val="24"/>
        </w:rPr>
        <w:t>CLÁUSULA SÉTIMA – DA RESCISÃO</w:t>
      </w:r>
      <w:r>
        <w:rPr>
          <w:rFonts w:cs="Arial"/>
          <w:szCs w:val="24"/>
        </w:rPr>
        <w:t>:</w:t>
      </w:r>
    </w:p>
    <w:p w:rsidR="000B76F9" w:rsidRPr="003F1DE2" w:rsidRDefault="000B76F9" w:rsidP="00D27414">
      <w:pPr>
        <w:widowControl w:val="0"/>
        <w:autoSpaceDE w:val="0"/>
        <w:autoSpaceDN w:val="0"/>
        <w:adjustRightInd w:val="0"/>
        <w:ind w:firstLine="1134"/>
        <w:rPr>
          <w:rFonts w:cs="Arial"/>
          <w:szCs w:val="24"/>
        </w:rPr>
      </w:pPr>
      <w:r w:rsidRPr="003F1DE2">
        <w:rPr>
          <w:rFonts w:cs="Arial"/>
          <w:szCs w:val="24"/>
        </w:rPr>
        <w:t>7.1</w:t>
      </w:r>
      <w:r>
        <w:rPr>
          <w:rFonts w:cs="Arial"/>
          <w:szCs w:val="24"/>
        </w:rPr>
        <w:t>.</w:t>
      </w:r>
      <w:r w:rsidRPr="003F1DE2">
        <w:rPr>
          <w:rFonts w:cs="Arial"/>
          <w:szCs w:val="24"/>
        </w:rPr>
        <w:t xml:space="preserve"> Caberá rescisão do presente instrumento, sem que assista direito à </w:t>
      </w:r>
      <w:r w:rsidRPr="003F1DE2">
        <w:rPr>
          <w:rFonts w:cs="Arial"/>
          <w:szCs w:val="24"/>
        </w:rPr>
        <w:lastRenderedPageBreak/>
        <w:t>CONTRATADA indenização de qualquer espécie quando:</w:t>
      </w:r>
    </w:p>
    <w:p w:rsidR="000B76F9" w:rsidRPr="003F1DE2" w:rsidRDefault="000B76F9" w:rsidP="00D27414">
      <w:pPr>
        <w:widowControl w:val="0"/>
        <w:autoSpaceDE w:val="0"/>
        <w:autoSpaceDN w:val="0"/>
        <w:adjustRightInd w:val="0"/>
        <w:ind w:firstLine="1134"/>
        <w:rPr>
          <w:rFonts w:cs="Arial"/>
          <w:szCs w:val="24"/>
        </w:rPr>
      </w:pPr>
      <w:r w:rsidRPr="003F1DE2">
        <w:rPr>
          <w:rFonts w:cs="Arial"/>
          <w:szCs w:val="24"/>
        </w:rPr>
        <w:t>7.1.1</w:t>
      </w:r>
      <w:r>
        <w:rPr>
          <w:rFonts w:cs="Arial"/>
          <w:szCs w:val="24"/>
        </w:rPr>
        <w:t>.</w:t>
      </w:r>
      <w:r w:rsidRPr="003F1DE2">
        <w:rPr>
          <w:rFonts w:cs="Arial"/>
          <w:szCs w:val="24"/>
        </w:rPr>
        <w:t xml:space="preserve"> A CONTRATADA não cumprir as obrigações assumidas no presente instrumento, tendo a parte inadimplente o prazo de 05 (cinco) dias para alegar o que entender de direito;</w:t>
      </w:r>
    </w:p>
    <w:p w:rsidR="000B76F9" w:rsidRPr="003F1DE2" w:rsidRDefault="000B76F9" w:rsidP="00D27414">
      <w:pPr>
        <w:widowControl w:val="0"/>
        <w:autoSpaceDE w:val="0"/>
        <w:autoSpaceDN w:val="0"/>
        <w:adjustRightInd w:val="0"/>
        <w:ind w:firstLine="1134"/>
        <w:rPr>
          <w:rFonts w:cs="Arial"/>
          <w:szCs w:val="24"/>
        </w:rPr>
      </w:pPr>
      <w:r w:rsidRPr="003F1DE2">
        <w:rPr>
          <w:rFonts w:cs="Arial"/>
          <w:szCs w:val="24"/>
        </w:rPr>
        <w:t>7.1.2</w:t>
      </w:r>
      <w:r>
        <w:rPr>
          <w:rFonts w:cs="Arial"/>
          <w:szCs w:val="24"/>
        </w:rPr>
        <w:t>.</w:t>
      </w:r>
      <w:r w:rsidRPr="003F1DE2">
        <w:rPr>
          <w:rFonts w:cs="Arial"/>
          <w:szCs w:val="24"/>
        </w:rPr>
        <w:t xml:space="preserve"> A parte CONTRATADA transferir o presente </w:t>
      </w:r>
      <w:proofErr w:type="gramStart"/>
      <w:r w:rsidRPr="003F1DE2">
        <w:rPr>
          <w:rFonts w:cs="Arial"/>
          <w:szCs w:val="24"/>
        </w:rPr>
        <w:t>contrato</w:t>
      </w:r>
      <w:proofErr w:type="gramEnd"/>
      <w:r w:rsidRPr="003F1DE2">
        <w:rPr>
          <w:rFonts w:cs="Arial"/>
          <w:szCs w:val="24"/>
        </w:rPr>
        <w:t xml:space="preserve"> a terceiros, no todo ou em parte, sem prévia e expressa autorização da CONTRATANTE;</w:t>
      </w:r>
    </w:p>
    <w:p w:rsidR="000B76F9" w:rsidRPr="003F1DE2" w:rsidRDefault="000B76F9" w:rsidP="00D27414">
      <w:pPr>
        <w:widowControl w:val="0"/>
        <w:autoSpaceDE w:val="0"/>
        <w:autoSpaceDN w:val="0"/>
        <w:adjustRightInd w:val="0"/>
        <w:ind w:firstLine="1134"/>
        <w:rPr>
          <w:rFonts w:cs="Arial"/>
          <w:szCs w:val="24"/>
        </w:rPr>
      </w:pPr>
      <w:r w:rsidRPr="003F1DE2">
        <w:rPr>
          <w:rFonts w:cs="Arial"/>
          <w:szCs w:val="24"/>
        </w:rPr>
        <w:t>7.1.3</w:t>
      </w:r>
      <w:r>
        <w:rPr>
          <w:rFonts w:cs="Arial"/>
          <w:szCs w:val="24"/>
        </w:rPr>
        <w:t>.</w:t>
      </w:r>
      <w:r w:rsidRPr="003F1DE2">
        <w:rPr>
          <w:rFonts w:cs="Arial"/>
          <w:szCs w:val="24"/>
        </w:rPr>
        <w:t xml:space="preserve"> Quando decorrido o prazo de vigência do presente contrato;</w:t>
      </w:r>
    </w:p>
    <w:p w:rsidR="000B76F9" w:rsidRPr="003F1DE2" w:rsidRDefault="000B76F9" w:rsidP="00D27414">
      <w:pPr>
        <w:widowControl w:val="0"/>
        <w:autoSpaceDE w:val="0"/>
        <w:autoSpaceDN w:val="0"/>
        <w:adjustRightInd w:val="0"/>
        <w:ind w:firstLine="1134"/>
        <w:rPr>
          <w:rFonts w:cs="Arial"/>
          <w:szCs w:val="24"/>
        </w:rPr>
      </w:pPr>
      <w:r w:rsidRPr="003F1DE2">
        <w:rPr>
          <w:rFonts w:cs="Arial"/>
          <w:szCs w:val="24"/>
        </w:rPr>
        <w:t>7.1.4</w:t>
      </w:r>
      <w:r>
        <w:rPr>
          <w:rFonts w:cs="Arial"/>
          <w:szCs w:val="24"/>
        </w:rPr>
        <w:t>.</w:t>
      </w:r>
      <w:r w:rsidRPr="003F1DE2">
        <w:rPr>
          <w:rFonts w:cs="Arial"/>
          <w:szCs w:val="24"/>
        </w:rPr>
        <w:t xml:space="preserve"> Ocorrendo qualquer uma das hipóteses previstas nos artigos 77 a 80 da Lei Federal nº 8.666/93.</w:t>
      </w:r>
    </w:p>
    <w:p w:rsidR="00C23F93" w:rsidRPr="0068641A" w:rsidRDefault="00C23F93" w:rsidP="00D27414">
      <w:pPr>
        <w:widowControl w:val="0"/>
        <w:spacing w:line="259" w:lineRule="auto"/>
        <w:rPr>
          <w:color w:val="auto"/>
          <w:szCs w:val="24"/>
        </w:rPr>
      </w:pPr>
      <w:r w:rsidRPr="0068641A">
        <w:rPr>
          <w:color w:val="auto"/>
          <w:szCs w:val="24"/>
        </w:rPr>
        <w:t xml:space="preserve"> </w:t>
      </w:r>
    </w:p>
    <w:p w:rsidR="000B76F9" w:rsidRPr="003F1DE2" w:rsidRDefault="000B76F9" w:rsidP="00D27414">
      <w:pPr>
        <w:widowControl w:val="0"/>
        <w:autoSpaceDE w:val="0"/>
        <w:autoSpaceDN w:val="0"/>
        <w:adjustRightInd w:val="0"/>
        <w:ind w:firstLine="1134"/>
        <w:rPr>
          <w:rFonts w:cs="Arial"/>
          <w:szCs w:val="24"/>
        </w:rPr>
      </w:pPr>
      <w:r w:rsidRPr="003F1DE2">
        <w:rPr>
          <w:rFonts w:cs="Arial"/>
          <w:szCs w:val="24"/>
        </w:rPr>
        <w:t>CLÁUSULA OITAVA – DA FISCALIZAÇÃO</w:t>
      </w:r>
      <w:r>
        <w:rPr>
          <w:rFonts w:cs="Arial"/>
          <w:szCs w:val="24"/>
        </w:rPr>
        <w:t>:</w:t>
      </w:r>
    </w:p>
    <w:p w:rsidR="000B76F9" w:rsidRPr="003F1DE2" w:rsidRDefault="000B76F9" w:rsidP="00D27414">
      <w:pPr>
        <w:widowControl w:val="0"/>
        <w:autoSpaceDE w:val="0"/>
        <w:autoSpaceDN w:val="0"/>
        <w:adjustRightInd w:val="0"/>
        <w:ind w:firstLine="1134"/>
        <w:rPr>
          <w:rFonts w:cs="Arial"/>
          <w:szCs w:val="24"/>
        </w:rPr>
      </w:pPr>
      <w:r>
        <w:rPr>
          <w:rFonts w:cs="Arial"/>
          <w:szCs w:val="24"/>
        </w:rPr>
        <w:t xml:space="preserve">8.1. </w:t>
      </w:r>
      <w:r w:rsidRPr="003F1DE2">
        <w:rPr>
          <w:rFonts w:cs="Arial"/>
          <w:szCs w:val="24"/>
        </w:rPr>
        <w:t xml:space="preserve">O Município desde já nomeia como fiscal do contrato o Servidor </w:t>
      </w:r>
      <w:r>
        <w:rPr>
          <w:rFonts w:cs="Arial"/>
          <w:szCs w:val="24"/>
        </w:rPr>
        <w:t>____________</w:t>
      </w:r>
      <w:r w:rsidRPr="003F1DE2">
        <w:rPr>
          <w:rFonts w:cs="Arial"/>
          <w:szCs w:val="24"/>
        </w:rPr>
        <w:t>, pertencente ao quadro de funcionários, devidamente habilitado para exercer ampla, cotidiana e rotineira fiscalização do contrato.</w:t>
      </w:r>
    </w:p>
    <w:p w:rsidR="00C23F93" w:rsidRPr="0068641A" w:rsidRDefault="00C23F93" w:rsidP="00D27414">
      <w:pPr>
        <w:widowControl w:val="0"/>
        <w:spacing w:line="259" w:lineRule="auto"/>
        <w:rPr>
          <w:color w:val="auto"/>
          <w:szCs w:val="24"/>
        </w:rPr>
      </w:pPr>
    </w:p>
    <w:p w:rsidR="000B76F9" w:rsidRPr="003F1DE2" w:rsidRDefault="000B76F9" w:rsidP="00D27414">
      <w:pPr>
        <w:widowControl w:val="0"/>
        <w:autoSpaceDE w:val="0"/>
        <w:autoSpaceDN w:val="0"/>
        <w:adjustRightInd w:val="0"/>
        <w:ind w:firstLine="1134"/>
        <w:rPr>
          <w:rFonts w:cs="Arial"/>
          <w:szCs w:val="24"/>
        </w:rPr>
      </w:pPr>
      <w:r w:rsidRPr="003F1DE2">
        <w:rPr>
          <w:rFonts w:cs="Arial"/>
          <w:szCs w:val="24"/>
        </w:rPr>
        <w:t xml:space="preserve">CLÁUSULA NONA – </w:t>
      </w:r>
      <w:r>
        <w:rPr>
          <w:rFonts w:cs="Arial"/>
          <w:szCs w:val="24"/>
        </w:rPr>
        <w:t xml:space="preserve">DO </w:t>
      </w:r>
      <w:r w:rsidRPr="003F1DE2">
        <w:rPr>
          <w:rFonts w:cs="Arial"/>
          <w:szCs w:val="24"/>
        </w:rPr>
        <w:t>RECEBIMENTO DO OBJETO DO CONTRATO</w:t>
      </w:r>
      <w:r>
        <w:rPr>
          <w:rFonts w:cs="Arial"/>
          <w:szCs w:val="24"/>
        </w:rPr>
        <w:t>:</w:t>
      </w:r>
    </w:p>
    <w:p w:rsidR="000B76F9" w:rsidRPr="003F1DE2" w:rsidRDefault="000B76F9" w:rsidP="00D27414">
      <w:pPr>
        <w:widowControl w:val="0"/>
        <w:autoSpaceDE w:val="0"/>
        <w:autoSpaceDN w:val="0"/>
        <w:adjustRightInd w:val="0"/>
        <w:ind w:firstLine="1134"/>
        <w:rPr>
          <w:rFonts w:cs="Arial"/>
          <w:szCs w:val="24"/>
        </w:rPr>
      </w:pPr>
      <w:r>
        <w:rPr>
          <w:rFonts w:cs="Arial"/>
          <w:szCs w:val="24"/>
        </w:rPr>
        <w:t>9</w:t>
      </w:r>
      <w:r w:rsidRPr="003F1DE2">
        <w:rPr>
          <w:rFonts w:cs="Arial"/>
          <w:szCs w:val="24"/>
        </w:rPr>
        <w:t>.</w:t>
      </w:r>
      <w:r>
        <w:rPr>
          <w:rFonts w:cs="Arial"/>
          <w:szCs w:val="24"/>
        </w:rPr>
        <w:t>1.</w:t>
      </w:r>
      <w:r w:rsidRPr="003F1DE2">
        <w:rPr>
          <w:rFonts w:cs="Arial"/>
          <w:szCs w:val="24"/>
        </w:rPr>
        <w:t xml:space="preserve"> Executado o Contrato, o seu objeto será recebido:</w:t>
      </w:r>
    </w:p>
    <w:p w:rsidR="000B76F9" w:rsidRPr="003F1DE2" w:rsidRDefault="000B76F9" w:rsidP="00D27414">
      <w:pPr>
        <w:widowControl w:val="0"/>
        <w:autoSpaceDE w:val="0"/>
        <w:autoSpaceDN w:val="0"/>
        <w:adjustRightInd w:val="0"/>
        <w:ind w:firstLine="1134"/>
        <w:rPr>
          <w:rFonts w:cs="Arial"/>
          <w:szCs w:val="24"/>
        </w:rPr>
      </w:pPr>
      <w:r w:rsidRPr="003F1DE2">
        <w:rPr>
          <w:rFonts w:cs="Arial"/>
          <w:szCs w:val="24"/>
        </w:rPr>
        <w:t xml:space="preserve">a) Provisoriamente, pelo fiscal da obra, em termo circunstanciado, em até 15 (quinze) dias da comunicação escrita da Contratada; </w:t>
      </w:r>
    </w:p>
    <w:p w:rsidR="000B76F9" w:rsidRPr="003F1DE2" w:rsidRDefault="000B76F9" w:rsidP="00D27414">
      <w:pPr>
        <w:widowControl w:val="0"/>
        <w:autoSpaceDE w:val="0"/>
        <w:autoSpaceDN w:val="0"/>
        <w:adjustRightInd w:val="0"/>
        <w:ind w:firstLine="1134"/>
        <w:rPr>
          <w:rFonts w:cs="Arial"/>
          <w:szCs w:val="24"/>
        </w:rPr>
      </w:pPr>
      <w:r w:rsidRPr="003F1DE2">
        <w:rPr>
          <w:rFonts w:cs="Arial"/>
          <w:szCs w:val="24"/>
        </w:rPr>
        <w:t xml:space="preserve">b) Definitivamente, por servidor designado, mediante termo circunstanciado, assinado pelas partes, após decurso do prazo de observação, ou de vistoria que comprove a adequação do objeto aos termos contratuais. </w:t>
      </w:r>
    </w:p>
    <w:p w:rsidR="00C23F93" w:rsidRDefault="000B76F9" w:rsidP="00D27414">
      <w:pPr>
        <w:widowControl w:val="0"/>
        <w:ind w:firstLine="1124"/>
        <w:rPr>
          <w:rFonts w:cs="Arial"/>
          <w:szCs w:val="24"/>
        </w:rPr>
      </w:pPr>
      <w:r>
        <w:rPr>
          <w:rFonts w:cs="Arial"/>
          <w:szCs w:val="24"/>
        </w:rPr>
        <w:t>9.2</w:t>
      </w:r>
      <w:r w:rsidRPr="003F1DE2">
        <w:rPr>
          <w:rFonts w:cs="Arial"/>
          <w:szCs w:val="24"/>
        </w:rPr>
        <w:t>. O recebimento provisório ou definitivo não exclui a responsabilidade civil pela solidez e segurança da obra, nem a ética-profissional, pela perfeita execução do Contrato.</w:t>
      </w:r>
    </w:p>
    <w:p w:rsidR="000B76F9" w:rsidRPr="0068641A" w:rsidRDefault="000B76F9" w:rsidP="00D27414">
      <w:pPr>
        <w:widowControl w:val="0"/>
        <w:rPr>
          <w:color w:val="auto"/>
          <w:szCs w:val="24"/>
        </w:rPr>
      </w:pPr>
    </w:p>
    <w:p w:rsidR="000B76F9" w:rsidRDefault="000B76F9" w:rsidP="00D27414">
      <w:pPr>
        <w:widowControl w:val="0"/>
        <w:autoSpaceDE w:val="0"/>
        <w:autoSpaceDN w:val="0"/>
        <w:adjustRightInd w:val="0"/>
        <w:ind w:firstLine="1134"/>
        <w:rPr>
          <w:rFonts w:cs="Arial"/>
          <w:szCs w:val="24"/>
        </w:rPr>
      </w:pPr>
      <w:r w:rsidRPr="003F1DE2">
        <w:rPr>
          <w:rFonts w:cs="Arial"/>
          <w:szCs w:val="24"/>
        </w:rPr>
        <w:t xml:space="preserve">CLÁUSULA </w:t>
      </w:r>
      <w:r>
        <w:rPr>
          <w:rFonts w:cs="Arial"/>
          <w:szCs w:val="24"/>
        </w:rPr>
        <w:t>DÉCIMA</w:t>
      </w:r>
      <w:r w:rsidRPr="003F1DE2">
        <w:rPr>
          <w:rFonts w:cs="Arial"/>
          <w:szCs w:val="24"/>
        </w:rPr>
        <w:t xml:space="preserve"> – DO FORO</w:t>
      </w:r>
      <w:r>
        <w:rPr>
          <w:rFonts w:cs="Arial"/>
          <w:szCs w:val="24"/>
        </w:rPr>
        <w:t>:</w:t>
      </w:r>
    </w:p>
    <w:p w:rsidR="000B76F9" w:rsidRPr="00804049" w:rsidRDefault="000B76F9" w:rsidP="00D27414">
      <w:pPr>
        <w:widowControl w:val="0"/>
        <w:autoSpaceDE w:val="0"/>
        <w:autoSpaceDN w:val="0"/>
        <w:adjustRightInd w:val="0"/>
        <w:ind w:firstLine="1134"/>
        <w:rPr>
          <w:rFonts w:cs="Arial"/>
          <w:szCs w:val="24"/>
        </w:rPr>
      </w:pPr>
      <w:r>
        <w:rPr>
          <w:rFonts w:cs="Arial"/>
          <w:szCs w:val="24"/>
        </w:rPr>
        <w:t xml:space="preserve">10. </w:t>
      </w:r>
      <w:r w:rsidRPr="00804049">
        <w:rPr>
          <w:rFonts w:cs="Arial"/>
          <w:szCs w:val="24"/>
        </w:rPr>
        <w:t xml:space="preserve">Fica eleito o Foro da Comarca de São Sebastião do Caí para solucionar todas as questões oriundas deste Contrato, renunciando as partes a qualquer outro por mais privilegiado que seja. </w:t>
      </w:r>
    </w:p>
    <w:p w:rsidR="000B76F9" w:rsidRPr="00804049" w:rsidRDefault="000B76F9" w:rsidP="00D27414">
      <w:pPr>
        <w:widowControl w:val="0"/>
        <w:autoSpaceDE w:val="0"/>
        <w:autoSpaceDN w:val="0"/>
        <w:adjustRightInd w:val="0"/>
        <w:ind w:firstLine="1134"/>
        <w:rPr>
          <w:rFonts w:cs="Arial"/>
          <w:szCs w:val="24"/>
        </w:rPr>
      </w:pPr>
    </w:p>
    <w:p w:rsidR="000B76F9" w:rsidRPr="00804049" w:rsidRDefault="000B76F9" w:rsidP="00D27414">
      <w:pPr>
        <w:widowControl w:val="0"/>
        <w:autoSpaceDE w:val="0"/>
        <w:autoSpaceDN w:val="0"/>
        <w:adjustRightInd w:val="0"/>
        <w:ind w:firstLine="1134"/>
        <w:rPr>
          <w:rFonts w:cs="Arial"/>
          <w:szCs w:val="24"/>
        </w:rPr>
      </w:pPr>
      <w:r w:rsidRPr="00804049">
        <w:rPr>
          <w:rFonts w:cs="Arial"/>
          <w:szCs w:val="24"/>
        </w:rPr>
        <w:t>E por estarem</w:t>
      </w:r>
      <w:r>
        <w:rPr>
          <w:rFonts w:cs="Arial"/>
          <w:szCs w:val="24"/>
        </w:rPr>
        <w:t xml:space="preserve"> </w:t>
      </w:r>
      <w:proofErr w:type="gramStart"/>
      <w:r>
        <w:rPr>
          <w:rFonts w:cs="Arial"/>
          <w:szCs w:val="24"/>
        </w:rPr>
        <w:t>as</w:t>
      </w:r>
      <w:proofErr w:type="gramEnd"/>
      <w:r w:rsidRPr="00804049">
        <w:rPr>
          <w:rFonts w:cs="Arial"/>
          <w:szCs w:val="24"/>
        </w:rPr>
        <w:t xml:space="preserve"> partes assim</w:t>
      </w:r>
      <w:r>
        <w:rPr>
          <w:rFonts w:cs="Arial"/>
          <w:szCs w:val="24"/>
        </w:rPr>
        <w:t xml:space="preserve"> ajustadas</w:t>
      </w:r>
      <w:r w:rsidRPr="00804049">
        <w:rPr>
          <w:rFonts w:cs="Arial"/>
          <w:szCs w:val="24"/>
        </w:rPr>
        <w:t>,</w:t>
      </w:r>
      <w:r>
        <w:rPr>
          <w:rFonts w:cs="Arial"/>
          <w:szCs w:val="24"/>
        </w:rPr>
        <w:t xml:space="preserve"> </w:t>
      </w:r>
      <w:r w:rsidRPr="00804049">
        <w:rPr>
          <w:rFonts w:cs="Arial"/>
          <w:szCs w:val="24"/>
        </w:rPr>
        <w:t>assinam o presente instrumento em 02 (duas) vias de igual teor e forma em uma só finalidade, estando de acordo com o estipulado.</w:t>
      </w:r>
    </w:p>
    <w:p w:rsidR="000B76F9" w:rsidRPr="00804049" w:rsidRDefault="000B76F9" w:rsidP="00D27414">
      <w:pPr>
        <w:widowControl w:val="0"/>
        <w:autoSpaceDE w:val="0"/>
        <w:autoSpaceDN w:val="0"/>
        <w:adjustRightInd w:val="0"/>
        <w:ind w:firstLine="1134"/>
        <w:rPr>
          <w:rFonts w:cs="Arial"/>
          <w:szCs w:val="24"/>
        </w:rPr>
      </w:pPr>
    </w:p>
    <w:p w:rsidR="000B76F9" w:rsidRPr="00804049" w:rsidRDefault="000B76F9" w:rsidP="00D27414">
      <w:pPr>
        <w:widowControl w:val="0"/>
        <w:autoSpaceDE w:val="0"/>
        <w:autoSpaceDN w:val="0"/>
        <w:adjustRightInd w:val="0"/>
        <w:ind w:firstLine="1134"/>
        <w:rPr>
          <w:rFonts w:cs="Arial"/>
          <w:szCs w:val="24"/>
        </w:rPr>
      </w:pPr>
      <w:r w:rsidRPr="00804049">
        <w:rPr>
          <w:rFonts w:cs="Arial"/>
          <w:szCs w:val="24"/>
        </w:rPr>
        <w:t xml:space="preserve">São José do Hortêncio, RS, ___ de ____________ </w:t>
      </w:r>
      <w:proofErr w:type="spellStart"/>
      <w:r w:rsidRPr="00CE560C">
        <w:rPr>
          <w:rFonts w:cs="Arial"/>
          <w:szCs w:val="24"/>
        </w:rPr>
        <w:t>de</w:t>
      </w:r>
      <w:proofErr w:type="spellEnd"/>
      <w:r w:rsidRPr="00CE560C">
        <w:rPr>
          <w:rFonts w:cs="Arial"/>
          <w:szCs w:val="24"/>
        </w:rPr>
        <w:t xml:space="preserve"> 20</w:t>
      </w:r>
      <w:r>
        <w:rPr>
          <w:rFonts w:cs="Arial"/>
          <w:szCs w:val="24"/>
        </w:rPr>
        <w:t>21</w:t>
      </w:r>
      <w:r w:rsidRPr="00CE560C">
        <w:rPr>
          <w:rFonts w:cs="Arial"/>
          <w:szCs w:val="24"/>
        </w:rPr>
        <w:t>.</w:t>
      </w:r>
    </w:p>
    <w:p w:rsidR="00C23F93" w:rsidRDefault="00C23F93" w:rsidP="00D27414">
      <w:pPr>
        <w:widowControl w:val="0"/>
        <w:spacing w:line="259" w:lineRule="auto"/>
        <w:rPr>
          <w:szCs w:val="24"/>
        </w:rPr>
      </w:pPr>
    </w:p>
    <w:p w:rsidR="00D27414" w:rsidRDefault="00825A11" w:rsidP="00D27414">
      <w:pPr>
        <w:widowControl w:val="0"/>
        <w:spacing w:line="259" w:lineRule="auto"/>
        <w:rPr>
          <w:szCs w:val="24"/>
        </w:rPr>
      </w:pPr>
      <w:r>
        <w:rPr>
          <w:noProof/>
          <w:szCs w:val="24"/>
        </w:rPr>
        <mc:AlternateContent>
          <mc:Choice Requires="wps">
            <w:drawing>
              <wp:anchor distT="0" distB="0" distL="114300" distR="114300" simplePos="0" relativeHeight="251666432" behindDoc="0" locked="0" layoutInCell="1" allowOverlap="1" wp14:anchorId="0C2DE22A" wp14:editId="574A2C4A">
                <wp:simplePos x="0" y="0"/>
                <wp:positionH relativeFrom="column">
                  <wp:posOffset>4033520</wp:posOffset>
                </wp:positionH>
                <wp:positionV relativeFrom="paragraph">
                  <wp:posOffset>4445</wp:posOffset>
                </wp:positionV>
                <wp:extent cx="2376170" cy="1343025"/>
                <wp:effectExtent l="0" t="0" r="26670"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343025"/>
                        </a:xfrm>
                        <a:prstGeom prst="rect">
                          <a:avLst/>
                        </a:prstGeom>
                        <a:solidFill>
                          <a:srgbClr val="FFFFFF"/>
                        </a:solidFill>
                        <a:ln w="9525">
                          <a:solidFill>
                            <a:srgbClr val="000000"/>
                          </a:solidFill>
                          <a:miter lim="800000"/>
                          <a:headEnd/>
                          <a:tailEnd/>
                        </a:ln>
                      </wps:spPr>
                      <wps:txbx>
                        <w:txbxContent>
                          <w:p w:rsidR="00E65687" w:rsidRPr="003525F4" w:rsidRDefault="00E65687" w:rsidP="00E65687">
                            <w:pPr>
                              <w:spacing w:after="120" w:line="239" w:lineRule="auto"/>
                              <w:rPr>
                                <w:sz w:val="22"/>
                              </w:rPr>
                            </w:pPr>
                            <w:r>
                              <w:rPr>
                                <w:sz w:val="22"/>
                              </w:rPr>
                              <w:t>Esta</w:t>
                            </w:r>
                            <w:r w:rsidRPr="003525F4">
                              <w:rPr>
                                <w:sz w:val="22"/>
                              </w:rPr>
                              <w:t xml:space="preserve"> </w:t>
                            </w:r>
                            <w:r>
                              <w:rPr>
                                <w:sz w:val="22"/>
                              </w:rPr>
                              <w:t>minuta foi examinada e aprovada</w:t>
                            </w:r>
                            <w:r w:rsidRPr="003525F4">
                              <w:rPr>
                                <w:sz w:val="22"/>
                              </w:rPr>
                              <w:t xml:space="preserve"> por esta Assessoria Jurídica. </w:t>
                            </w:r>
                          </w:p>
                          <w:p w:rsidR="00E65687" w:rsidRDefault="00E65687" w:rsidP="00E65687"/>
                          <w:p w:rsidR="00E65687" w:rsidRDefault="00E65687" w:rsidP="00E65687"/>
                          <w:p w:rsidR="00E65687" w:rsidRPr="00C3521D" w:rsidRDefault="00E65687" w:rsidP="00E65687">
                            <w:pPr>
                              <w:jc w:val="center"/>
                              <w:rPr>
                                <w:szCs w:val="24"/>
                              </w:rPr>
                            </w:pPr>
                            <w:r w:rsidRPr="00C3521D">
                              <w:rPr>
                                <w:szCs w:val="24"/>
                              </w:rPr>
                              <w:t xml:space="preserve">Josué </w:t>
                            </w:r>
                            <w:proofErr w:type="spellStart"/>
                            <w:r w:rsidRPr="00C3521D">
                              <w:rPr>
                                <w:szCs w:val="24"/>
                              </w:rPr>
                              <w:t>Drechsler</w:t>
                            </w:r>
                            <w:proofErr w:type="spellEnd"/>
                          </w:p>
                          <w:p w:rsidR="00E65687" w:rsidRPr="00C3521D" w:rsidRDefault="00E65687" w:rsidP="00E65687">
                            <w:pPr>
                              <w:jc w:val="center"/>
                              <w:rPr>
                                <w:szCs w:val="24"/>
                              </w:rPr>
                            </w:pPr>
                            <w:r w:rsidRPr="00C3521D">
                              <w:rPr>
                                <w:szCs w:val="24"/>
                              </w:rPr>
                              <w:t>OAB/RS 48.120</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7" type="#_x0000_t202" style="position:absolute;left:0;text-align:left;margin-left:317.6pt;margin-top:.35pt;width:187.1pt;height:105.7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">
                <v:textbox>
                  <w:txbxContent>
                    <w:p w:rsidR="00E65687" w:rsidRPr="003525F4" w:rsidRDefault="00E65687" w:rsidP="00E65687">
                      <w:pPr>
                        <w:spacing w:after="120" w:line="239" w:lineRule="auto"/>
                        <w:rPr>
                          <w:sz w:val="22"/>
                        </w:rPr>
                      </w:pPr>
                      <w:r>
                        <w:rPr>
                          <w:sz w:val="22"/>
                        </w:rPr>
                        <w:t>Esta</w:t>
                      </w:r>
                      <w:r w:rsidRPr="003525F4">
                        <w:rPr>
                          <w:sz w:val="22"/>
                        </w:rPr>
                        <w:t xml:space="preserve"> </w:t>
                      </w:r>
                      <w:r>
                        <w:rPr>
                          <w:sz w:val="22"/>
                        </w:rPr>
                        <w:t>minuta foi examinada e aprovada</w:t>
                      </w:r>
                      <w:r w:rsidRPr="003525F4">
                        <w:rPr>
                          <w:sz w:val="22"/>
                        </w:rPr>
                        <w:t xml:space="preserve"> por esta Assessoria Jurídica. </w:t>
                      </w:r>
                    </w:p>
                    <w:p w:rsidR="00E65687" w:rsidRDefault="00E65687" w:rsidP="00E65687"/>
                    <w:p w:rsidR="00E65687" w:rsidRDefault="00E65687" w:rsidP="00E65687"/>
                    <w:p w:rsidR="00E65687" w:rsidRPr="00C3521D" w:rsidRDefault="00E65687" w:rsidP="00E65687">
                      <w:pPr>
                        <w:jc w:val="center"/>
                        <w:rPr>
                          <w:szCs w:val="24"/>
                        </w:rPr>
                      </w:pPr>
                      <w:r w:rsidRPr="00C3521D">
                        <w:rPr>
                          <w:szCs w:val="24"/>
                        </w:rPr>
                        <w:t xml:space="preserve">Josué </w:t>
                      </w:r>
                      <w:proofErr w:type="spellStart"/>
                      <w:r w:rsidRPr="00C3521D">
                        <w:rPr>
                          <w:szCs w:val="24"/>
                        </w:rPr>
                        <w:t>Drechsler</w:t>
                      </w:r>
                      <w:proofErr w:type="spellEnd"/>
                    </w:p>
                    <w:p w:rsidR="00E65687" w:rsidRPr="00C3521D" w:rsidRDefault="00E65687" w:rsidP="00E65687">
                      <w:pPr>
                        <w:jc w:val="center"/>
                        <w:rPr>
                          <w:szCs w:val="24"/>
                        </w:rPr>
                      </w:pPr>
                      <w:r w:rsidRPr="00C3521D">
                        <w:rPr>
                          <w:szCs w:val="24"/>
                        </w:rPr>
                        <w:t>OAB/RS 48.120</w:t>
                      </w:r>
                    </w:p>
                  </w:txbxContent>
                </v:textbox>
              </v:shape>
            </w:pict>
          </mc:Fallback>
        </mc:AlternateContent>
      </w:r>
    </w:p>
    <w:p w:rsidR="00D27414" w:rsidRPr="003339CB" w:rsidRDefault="00D27414" w:rsidP="00D27414">
      <w:pPr>
        <w:widowControl w:val="0"/>
        <w:spacing w:line="259" w:lineRule="auto"/>
        <w:rPr>
          <w:szCs w:val="24"/>
        </w:rPr>
      </w:pPr>
    </w:p>
    <w:tbl>
      <w:tblPr>
        <w:tblStyle w:val="Tabelacomgrade"/>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3402"/>
      </w:tblGrid>
      <w:tr w:rsidR="000B76F9" w:rsidTr="00825A11">
        <w:tc>
          <w:tcPr>
            <w:tcW w:w="4112" w:type="dxa"/>
          </w:tcPr>
          <w:p w:rsidR="000B76F9" w:rsidRPr="001721A3" w:rsidRDefault="000B76F9" w:rsidP="00D27414">
            <w:pPr>
              <w:widowControl w:val="0"/>
              <w:autoSpaceDE w:val="0"/>
              <w:autoSpaceDN w:val="0"/>
              <w:adjustRightInd w:val="0"/>
              <w:ind w:right="-1"/>
              <w:jc w:val="center"/>
              <w:rPr>
                <w:rFonts w:cs="Arial"/>
                <w:szCs w:val="24"/>
              </w:rPr>
            </w:pPr>
            <w:r>
              <w:rPr>
                <w:rFonts w:cs="Arial"/>
                <w:szCs w:val="24"/>
              </w:rPr>
              <w:t>Ester Elisa Dill Koch</w:t>
            </w:r>
          </w:p>
          <w:p w:rsidR="000B76F9" w:rsidRDefault="000B76F9" w:rsidP="00D27414">
            <w:pPr>
              <w:widowControl w:val="0"/>
              <w:spacing w:line="259" w:lineRule="auto"/>
              <w:ind w:left="0" w:firstLine="0"/>
              <w:jc w:val="center"/>
              <w:rPr>
                <w:szCs w:val="24"/>
              </w:rPr>
            </w:pPr>
            <w:r w:rsidRPr="001721A3">
              <w:rPr>
                <w:rFonts w:cs="Arial"/>
                <w:szCs w:val="24"/>
              </w:rPr>
              <w:t>Prefeit</w:t>
            </w:r>
            <w:r>
              <w:rPr>
                <w:rFonts w:cs="Arial"/>
                <w:szCs w:val="24"/>
              </w:rPr>
              <w:t>a</w:t>
            </w:r>
            <w:r w:rsidRPr="001721A3">
              <w:rPr>
                <w:rFonts w:cs="Arial"/>
                <w:szCs w:val="24"/>
              </w:rPr>
              <w:t xml:space="preserve"> Municipal</w:t>
            </w:r>
          </w:p>
        </w:tc>
        <w:tc>
          <w:tcPr>
            <w:tcW w:w="3402" w:type="dxa"/>
          </w:tcPr>
          <w:p w:rsidR="000B76F9" w:rsidRDefault="000B76F9" w:rsidP="00D27414">
            <w:pPr>
              <w:widowControl w:val="0"/>
              <w:spacing w:line="259" w:lineRule="auto"/>
              <w:ind w:left="0" w:firstLine="0"/>
              <w:jc w:val="center"/>
              <w:rPr>
                <w:szCs w:val="24"/>
              </w:rPr>
            </w:pPr>
            <w:r w:rsidRPr="002C5502">
              <w:rPr>
                <w:rFonts w:cs="Arial"/>
                <w:szCs w:val="24"/>
              </w:rPr>
              <w:t>(Contratada)</w:t>
            </w:r>
          </w:p>
        </w:tc>
      </w:tr>
    </w:tbl>
    <w:p w:rsidR="00C23F93" w:rsidRDefault="00C23F93" w:rsidP="00D27414">
      <w:pPr>
        <w:widowControl w:val="0"/>
        <w:spacing w:line="259" w:lineRule="auto"/>
        <w:ind w:left="283"/>
        <w:rPr>
          <w:szCs w:val="24"/>
        </w:rPr>
      </w:pPr>
    </w:p>
    <w:p w:rsidR="000B76F9" w:rsidRDefault="000B76F9" w:rsidP="00D27414">
      <w:pPr>
        <w:widowControl w:val="0"/>
        <w:spacing w:line="259" w:lineRule="auto"/>
        <w:ind w:left="283"/>
        <w:rPr>
          <w:szCs w:val="24"/>
        </w:rPr>
      </w:pPr>
    </w:p>
    <w:p w:rsidR="000B76F9" w:rsidRDefault="000B76F9" w:rsidP="00D27414">
      <w:pPr>
        <w:widowControl w:val="0"/>
        <w:spacing w:line="259" w:lineRule="auto"/>
        <w:ind w:left="283"/>
        <w:rPr>
          <w:szCs w:val="24"/>
        </w:rPr>
      </w:pPr>
    </w:p>
    <w:p w:rsidR="00C23F93" w:rsidRPr="00AA2AB2" w:rsidRDefault="00C23F93" w:rsidP="00D27414">
      <w:pPr>
        <w:widowControl w:val="0"/>
        <w:spacing w:line="259" w:lineRule="auto"/>
        <w:ind w:right="52"/>
        <w:jc w:val="center"/>
        <w:rPr>
          <w:szCs w:val="24"/>
        </w:rPr>
      </w:pPr>
      <w:r w:rsidRPr="00AA2AB2">
        <w:rPr>
          <w:b/>
          <w:szCs w:val="24"/>
          <w:u w:color="000000"/>
        </w:rPr>
        <w:t>ANEXO III</w:t>
      </w:r>
      <w:r w:rsidRPr="00AA2AB2">
        <w:rPr>
          <w:b/>
          <w:szCs w:val="24"/>
        </w:rPr>
        <w:t xml:space="preserve"> </w:t>
      </w:r>
    </w:p>
    <w:p w:rsidR="00C23F93" w:rsidRPr="003339CB" w:rsidRDefault="00C23F93" w:rsidP="00D27414">
      <w:pPr>
        <w:widowControl w:val="0"/>
        <w:spacing w:after="14" w:line="230" w:lineRule="auto"/>
        <w:ind w:right="5095"/>
        <w:rPr>
          <w:szCs w:val="24"/>
        </w:rPr>
      </w:pPr>
      <w:r w:rsidRPr="003339CB">
        <w:rPr>
          <w:b/>
          <w:szCs w:val="24"/>
        </w:rPr>
        <w:t xml:space="preserve"> </w:t>
      </w:r>
      <w:r w:rsidRPr="003339CB">
        <w:rPr>
          <w:szCs w:val="24"/>
        </w:rPr>
        <w:t xml:space="preserve"> </w:t>
      </w:r>
      <w:r w:rsidRPr="003339CB">
        <w:rPr>
          <w:b/>
          <w:szCs w:val="24"/>
        </w:rPr>
        <w:t xml:space="preserve"> </w:t>
      </w:r>
    </w:p>
    <w:p w:rsidR="00E65687" w:rsidRPr="00E369FE" w:rsidRDefault="00E65687" w:rsidP="00D27414">
      <w:pPr>
        <w:widowControl w:val="0"/>
        <w:autoSpaceDE w:val="0"/>
        <w:autoSpaceDN w:val="0"/>
        <w:adjustRightInd w:val="0"/>
        <w:rPr>
          <w:rFonts w:cs="Arial"/>
          <w:szCs w:val="24"/>
        </w:rPr>
      </w:pPr>
      <w:r w:rsidRPr="00E369FE">
        <w:rPr>
          <w:rFonts w:cs="Arial"/>
          <w:szCs w:val="24"/>
        </w:rPr>
        <w:t>EMPRESA:</w:t>
      </w:r>
    </w:p>
    <w:p w:rsidR="00E65687" w:rsidRPr="00E369FE" w:rsidRDefault="00E65687" w:rsidP="00D27414">
      <w:pPr>
        <w:widowControl w:val="0"/>
        <w:autoSpaceDE w:val="0"/>
        <w:autoSpaceDN w:val="0"/>
        <w:adjustRightInd w:val="0"/>
        <w:rPr>
          <w:rFonts w:cs="Arial"/>
          <w:szCs w:val="24"/>
        </w:rPr>
      </w:pPr>
    </w:p>
    <w:p w:rsidR="00E65687" w:rsidRPr="00E369FE" w:rsidRDefault="00E65687" w:rsidP="00D27414">
      <w:pPr>
        <w:widowControl w:val="0"/>
        <w:autoSpaceDE w:val="0"/>
        <w:autoSpaceDN w:val="0"/>
        <w:adjustRightInd w:val="0"/>
        <w:rPr>
          <w:rFonts w:cs="Arial"/>
          <w:szCs w:val="24"/>
        </w:rPr>
      </w:pPr>
      <w:r w:rsidRPr="00E369FE">
        <w:rPr>
          <w:rFonts w:cs="Arial"/>
          <w:szCs w:val="24"/>
        </w:rPr>
        <w:t>CNPJ/MF N°:</w:t>
      </w:r>
    </w:p>
    <w:p w:rsidR="00E65687" w:rsidRPr="00E369FE" w:rsidRDefault="00E65687" w:rsidP="00D27414">
      <w:pPr>
        <w:widowControl w:val="0"/>
        <w:autoSpaceDE w:val="0"/>
        <w:autoSpaceDN w:val="0"/>
        <w:adjustRightInd w:val="0"/>
        <w:rPr>
          <w:rFonts w:cs="Arial"/>
          <w:szCs w:val="24"/>
        </w:rPr>
      </w:pPr>
    </w:p>
    <w:p w:rsidR="00E65687" w:rsidRPr="00E369FE" w:rsidRDefault="00E65687" w:rsidP="00D27414">
      <w:pPr>
        <w:widowControl w:val="0"/>
        <w:autoSpaceDE w:val="0"/>
        <w:autoSpaceDN w:val="0"/>
        <w:adjustRightInd w:val="0"/>
        <w:rPr>
          <w:rFonts w:cs="Arial"/>
          <w:szCs w:val="24"/>
        </w:rPr>
      </w:pPr>
      <w:r w:rsidRPr="00E369FE">
        <w:rPr>
          <w:rFonts w:cs="Arial"/>
          <w:szCs w:val="24"/>
        </w:rPr>
        <w:t>ENDEREÇO:</w:t>
      </w:r>
    </w:p>
    <w:p w:rsidR="00E65687" w:rsidRPr="00E369FE" w:rsidRDefault="00E65687" w:rsidP="00D27414">
      <w:pPr>
        <w:widowControl w:val="0"/>
        <w:autoSpaceDE w:val="0"/>
        <w:autoSpaceDN w:val="0"/>
        <w:adjustRightInd w:val="0"/>
        <w:jc w:val="center"/>
        <w:rPr>
          <w:rFonts w:cs="Arial"/>
          <w:szCs w:val="24"/>
        </w:rPr>
      </w:pPr>
    </w:p>
    <w:p w:rsidR="00E65687" w:rsidRPr="00E369FE" w:rsidRDefault="00E65687" w:rsidP="00D27414">
      <w:pPr>
        <w:widowControl w:val="0"/>
        <w:autoSpaceDE w:val="0"/>
        <w:autoSpaceDN w:val="0"/>
        <w:adjustRightInd w:val="0"/>
        <w:jc w:val="center"/>
        <w:rPr>
          <w:rFonts w:cs="Arial"/>
          <w:szCs w:val="24"/>
        </w:rPr>
      </w:pPr>
    </w:p>
    <w:p w:rsidR="00E65687" w:rsidRPr="00E369FE" w:rsidRDefault="00E65687" w:rsidP="00D27414">
      <w:pPr>
        <w:widowControl w:val="0"/>
        <w:autoSpaceDE w:val="0"/>
        <w:autoSpaceDN w:val="0"/>
        <w:adjustRightInd w:val="0"/>
        <w:jc w:val="center"/>
        <w:rPr>
          <w:rFonts w:cs="Arial"/>
          <w:b/>
          <w:szCs w:val="24"/>
        </w:rPr>
      </w:pPr>
      <w:r w:rsidRPr="00E369FE">
        <w:rPr>
          <w:rFonts w:cs="Arial"/>
          <w:b/>
          <w:szCs w:val="24"/>
        </w:rPr>
        <w:t>DECLARAÇÃO</w:t>
      </w:r>
    </w:p>
    <w:p w:rsidR="00E65687" w:rsidRPr="00E369FE" w:rsidRDefault="00E65687" w:rsidP="00D27414">
      <w:pPr>
        <w:widowControl w:val="0"/>
        <w:autoSpaceDE w:val="0"/>
        <w:autoSpaceDN w:val="0"/>
        <w:adjustRightInd w:val="0"/>
        <w:jc w:val="center"/>
        <w:rPr>
          <w:rFonts w:cs="Arial"/>
          <w:szCs w:val="24"/>
        </w:rPr>
      </w:pPr>
    </w:p>
    <w:p w:rsidR="00E65687" w:rsidRPr="00E369FE" w:rsidRDefault="00E65687" w:rsidP="00D27414">
      <w:pPr>
        <w:widowControl w:val="0"/>
        <w:autoSpaceDE w:val="0"/>
        <w:autoSpaceDN w:val="0"/>
        <w:adjustRightInd w:val="0"/>
        <w:jc w:val="center"/>
        <w:rPr>
          <w:rFonts w:cs="Arial"/>
          <w:szCs w:val="24"/>
        </w:rPr>
      </w:pPr>
    </w:p>
    <w:p w:rsidR="00E65687" w:rsidRPr="00E369FE" w:rsidRDefault="00E65687" w:rsidP="00D27414">
      <w:pPr>
        <w:widowControl w:val="0"/>
        <w:autoSpaceDE w:val="0"/>
        <w:autoSpaceDN w:val="0"/>
        <w:adjustRightInd w:val="0"/>
        <w:spacing w:line="276" w:lineRule="auto"/>
        <w:rPr>
          <w:rFonts w:cs="Arial"/>
          <w:szCs w:val="24"/>
        </w:rPr>
      </w:pPr>
      <w:r w:rsidRPr="00E369FE">
        <w:rPr>
          <w:rFonts w:cs="Arial"/>
          <w:szCs w:val="24"/>
        </w:rPr>
        <w:tab/>
        <w:t>Declaramos para os fins de direito, na qualidade de Licitante, em cumprimento ao disposto no inciso XXXIII, do art. 7º da Constituição Federal combinado com o inciso V do art. 27 da Lei Federal nº 8.666/93, de que não possuímos em nosso quadro funcional pessoas menores de 18 (dezoito) anos em um trabalho noturno, perigoso ou insalubre e, de menores de 16 (dezesseis) anos em qualquer trabalho, salvo na condição de aprendiz, a partir dos 14 (quatorze) anos.</w:t>
      </w:r>
    </w:p>
    <w:p w:rsidR="00E65687" w:rsidRPr="00E369FE" w:rsidRDefault="00E65687" w:rsidP="00D27414">
      <w:pPr>
        <w:widowControl w:val="0"/>
        <w:autoSpaceDE w:val="0"/>
        <w:autoSpaceDN w:val="0"/>
        <w:adjustRightInd w:val="0"/>
        <w:rPr>
          <w:rFonts w:cs="Arial"/>
          <w:szCs w:val="24"/>
        </w:rPr>
      </w:pPr>
      <w:r w:rsidRPr="00E369FE">
        <w:rPr>
          <w:rFonts w:cs="Arial"/>
          <w:szCs w:val="24"/>
        </w:rPr>
        <w:tab/>
        <w:t xml:space="preserve">Por ser expressão da verdade, firmamos </w:t>
      </w:r>
      <w:proofErr w:type="gramStart"/>
      <w:r w:rsidRPr="00E369FE">
        <w:rPr>
          <w:rFonts w:cs="Arial"/>
          <w:szCs w:val="24"/>
        </w:rPr>
        <w:t>a presente</w:t>
      </w:r>
      <w:proofErr w:type="gramEnd"/>
      <w:r w:rsidRPr="00E369FE">
        <w:rPr>
          <w:rFonts w:cs="Arial"/>
          <w:szCs w:val="24"/>
        </w:rPr>
        <w:t>.</w:t>
      </w:r>
    </w:p>
    <w:p w:rsidR="00E65687" w:rsidRPr="00E369FE" w:rsidRDefault="00E65687" w:rsidP="00D27414">
      <w:pPr>
        <w:widowControl w:val="0"/>
        <w:autoSpaceDE w:val="0"/>
        <w:autoSpaceDN w:val="0"/>
        <w:adjustRightInd w:val="0"/>
        <w:jc w:val="center"/>
        <w:rPr>
          <w:rFonts w:cs="Arial"/>
          <w:szCs w:val="24"/>
        </w:rPr>
      </w:pPr>
    </w:p>
    <w:p w:rsidR="00E65687" w:rsidRPr="00E369FE" w:rsidRDefault="00E65687" w:rsidP="00D27414">
      <w:pPr>
        <w:widowControl w:val="0"/>
        <w:autoSpaceDE w:val="0"/>
        <w:autoSpaceDN w:val="0"/>
        <w:adjustRightInd w:val="0"/>
        <w:jc w:val="center"/>
        <w:rPr>
          <w:rFonts w:cs="Arial"/>
          <w:szCs w:val="24"/>
        </w:rPr>
      </w:pPr>
    </w:p>
    <w:p w:rsidR="00E65687" w:rsidRPr="00E369FE" w:rsidRDefault="00E65687" w:rsidP="00D27414">
      <w:pPr>
        <w:widowControl w:val="0"/>
        <w:autoSpaceDE w:val="0"/>
        <w:autoSpaceDN w:val="0"/>
        <w:adjustRightInd w:val="0"/>
        <w:jc w:val="center"/>
        <w:rPr>
          <w:rFonts w:cs="Arial"/>
          <w:szCs w:val="24"/>
        </w:rPr>
      </w:pPr>
      <w:r w:rsidRPr="00E369FE">
        <w:rPr>
          <w:rFonts w:cs="Arial"/>
          <w:szCs w:val="24"/>
        </w:rPr>
        <w:tab/>
      </w:r>
    </w:p>
    <w:p w:rsidR="00E65687" w:rsidRPr="00E369FE" w:rsidRDefault="00E65687" w:rsidP="00D27414">
      <w:pPr>
        <w:widowControl w:val="0"/>
        <w:autoSpaceDE w:val="0"/>
        <w:autoSpaceDN w:val="0"/>
        <w:adjustRightInd w:val="0"/>
        <w:ind w:firstLine="1134"/>
        <w:rPr>
          <w:rFonts w:cs="Arial"/>
          <w:szCs w:val="24"/>
        </w:rPr>
      </w:pPr>
      <w:r w:rsidRPr="00E369FE">
        <w:rPr>
          <w:rFonts w:cs="Arial"/>
          <w:szCs w:val="24"/>
        </w:rPr>
        <w:t>_______________________________________</w:t>
      </w:r>
    </w:p>
    <w:p w:rsidR="00E65687" w:rsidRPr="00E369FE" w:rsidRDefault="00E65687" w:rsidP="00D27414">
      <w:pPr>
        <w:widowControl w:val="0"/>
        <w:autoSpaceDE w:val="0"/>
        <w:autoSpaceDN w:val="0"/>
        <w:adjustRightInd w:val="0"/>
        <w:rPr>
          <w:rFonts w:cs="Arial"/>
          <w:szCs w:val="24"/>
        </w:rPr>
      </w:pPr>
      <w:r w:rsidRPr="00E369FE">
        <w:rPr>
          <w:rFonts w:cs="Arial"/>
          <w:szCs w:val="24"/>
        </w:rPr>
        <w:t xml:space="preserve">                                                (local e data)</w:t>
      </w:r>
    </w:p>
    <w:p w:rsidR="00E65687" w:rsidRPr="00E369FE" w:rsidRDefault="00E65687" w:rsidP="00D27414">
      <w:pPr>
        <w:widowControl w:val="0"/>
        <w:autoSpaceDE w:val="0"/>
        <w:autoSpaceDN w:val="0"/>
        <w:adjustRightInd w:val="0"/>
        <w:jc w:val="center"/>
        <w:rPr>
          <w:rFonts w:cs="Arial"/>
          <w:szCs w:val="24"/>
        </w:rPr>
      </w:pPr>
    </w:p>
    <w:p w:rsidR="00E65687" w:rsidRPr="00E369FE" w:rsidRDefault="00E65687" w:rsidP="00D27414">
      <w:pPr>
        <w:widowControl w:val="0"/>
        <w:autoSpaceDE w:val="0"/>
        <w:autoSpaceDN w:val="0"/>
        <w:adjustRightInd w:val="0"/>
        <w:jc w:val="center"/>
        <w:rPr>
          <w:rFonts w:cs="Arial"/>
          <w:szCs w:val="24"/>
        </w:rPr>
      </w:pPr>
    </w:p>
    <w:p w:rsidR="00E65687" w:rsidRPr="00E369FE" w:rsidRDefault="00E65687" w:rsidP="00D27414">
      <w:pPr>
        <w:widowControl w:val="0"/>
        <w:autoSpaceDE w:val="0"/>
        <w:autoSpaceDN w:val="0"/>
        <w:adjustRightInd w:val="0"/>
        <w:jc w:val="center"/>
        <w:rPr>
          <w:rFonts w:cs="Arial"/>
          <w:szCs w:val="24"/>
        </w:rPr>
      </w:pPr>
    </w:p>
    <w:p w:rsidR="00E65687" w:rsidRPr="00E369FE" w:rsidRDefault="00E65687" w:rsidP="00D27414">
      <w:pPr>
        <w:widowControl w:val="0"/>
        <w:autoSpaceDE w:val="0"/>
        <w:autoSpaceDN w:val="0"/>
        <w:adjustRightInd w:val="0"/>
        <w:jc w:val="center"/>
        <w:rPr>
          <w:rFonts w:cs="Arial"/>
          <w:szCs w:val="24"/>
        </w:rPr>
      </w:pPr>
    </w:p>
    <w:p w:rsidR="00E65687" w:rsidRPr="00E369FE" w:rsidRDefault="00E65687" w:rsidP="00D27414">
      <w:pPr>
        <w:widowControl w:val="0"/>
        <w:autoSpaceDE w:val="0"/>
        <w:autoSpaceDN w:val="0"/>
        <w:adjustRightInd w:val="0"/>
        <w:jc w:val="center"/>
        <w:rPr>
          <w:rFonts w:cs="Arial"/>
          <w:szCs w:val="24"/>
        </w:rPr>
      </w:pPr>
    </w:p>
    <w:p w:rsidR="00E65687" w:rsidRPr="00E369FE" w:rsidRDefault="00E65687" w:rsidP="00D27414">
      <w:pPr>
        <w:widowControl w:val="0"/>
        <w:autoSpaceDE w:val="0"/>
        <w:autoSpaceDN w:val="0"/>
        <w:adjustRightInd w:val="0"/>
        <w:jc w:val="center"/>
        <w:rPr>
          <w:rFonts w:cs="Arial"/>
          <w:szCs w:val="24"/>
        </w:rPr>
      </w:pPr>
      <w:r w:rsidRPr="00E369FE">
        <w:rPr>
          <w:rFonts w:cs="Arial"/>
          <w:szCs w:val="24"/>
        </w:rPr>
        <w:t>___________________________________</w:t>
      </w:r>
    </w:p>
    <w:p w:rsidR="00E65687" w:rsidRPr="00E369FE" w:rsidRDefault="00E65687" w:rsidP="00D27414">
      <w:pPr>
        <w:widowControl w:val="0"/>
        <w:autoSpaceDE w:val="0"/>
        <w:autoSpaceDN w:val="0"/>
        <w:adjustRightInd w:val="0"/>
        <w:jc w:val="center"/>
        <w:rPr>
          <w:rFonts w:cs="Arial"/>
          <w:szCs w:val="24"/>
        </w:rPr>
      </w:pPr>
      <w:r w:rsidRPr="00E369FE">
        <w:rPr>
          <w:rFonts w:cs="Arial"/>
          <w:szCs w:val="24"/>
        </w:rPr>
        <w:t>(Assinatura representante legal)</w:t>
      </w:r>
    </w:p>
    <w:p w:rsidR="00C23F93" w:rsidRPr="003339CB" w:rsidRDefault="00C23F93" w:rsidP="00D27414">
      <w:pPr>
        <w:widowControl w:val="0"/>
        <w:spacing w:line="259" w:lineRule="auto"/>
        <w:rPr>
          <w:szCs w:val="24"/>
        </w:rPr>
      </w:pPr>
      <w:r w:rsidRPr="003339CB">
        <w:rPr>
          <w:szCs w:val="24"/>
        </w:rPr>
        <w:t xml:space="preserve"> </w:t>
      </w:r>
    </w:p>
    <w:p w:rsidR="00C23F93" w:rsidRDefault="00C23F93" w:rsidP="00D27414">
      <w:pPr>
        <w:widowControl w:val="0"/>
        <w:rPr>
          <w:szCs w:val="24"/>
        </w:rPr>
      </w:pPr>
    </w:p>
    <w:p w:rsidR="00C23F93" w:rsidRDefault="00C23F93" w:rsidP="00D27414">
      <w:pPr>
        <w:widowControl w:val="0"/>
        <w:rPr>
          <w:szCs w:val="24"/>
        </w:rPr>
      </w:pPr>
    </w:p>
    <w:p w:rsidR="00C23F93" w:rsidRDefault="00C23F93" w:rsidP="00D27414">
      <w:pPr>
        <w:widowControl w:val="0"/>
        <w:rPr>
          <w:szCs w:val="24"/>
        </w:rPr>
      </w:pPr>
    </w:p>
    <w:p w:rsidR="00C23F93" w:rsidRDefault="00C23F93" w:rsidP="00D27414">
      <w:pPr>
        <w:widowControl w:val="0"/>
        <w:rPr>
          <w:szCs w:val="24"/>
        </w:rPr>
      </w:pPr>
    </w:p>
    <w:p w:rsidR="00C23F93" w:rsidRDefault="00C23F93" w:rsidP="00D27414">
      <w:pPr>
        <w:widowControl w:val="0"/>
        <w:rPr>
          <w:szCs w:val="24"/>
        </w:rPr>
      </w:pPr>
    </w:p>
    <w:p w:rsidR="00C23F93" w:rsidRDefault="00C23F93" w:rsidP="00D27414">
      <w:pPr>
        <w:widowControl w:val="0"/>
        <w:rPr>
          <w:szCs w:val="24"/>
        </w:rPr>
      </w:pPr>
    </w:p>
    <w:p w:rsidR="00C23F93" w:rsidRDefault="00C23F93" w:rsidP="00D27414">
      <w:pPr>
        <w:widowControl w:val="0"/>
        <w:rPr>
          <w:szCs w:val="24"/>
        </w:rPr>
      </w:pPr>
    </w:p>
    <w:p w:rsidR="00E65687" w:rsidRDefault="00E65687" w:rsidP="00D27414">
      <w:pPr>
        <w:widowControl w:val="0"/>
        <w:spacing w:after="200" w:line="276" w:lineRule="auto"/>
        <w:ind w:left="0" w:firstLine="0"/>
        <w:jc w:val="left"/>
        <w:rPr>
          <w:szCs w:val="24"/>
        </w:rPr>
      </w:pPr>
      <w:r>
        <w:rPr>
          <w:szCs w:val="24"/>
        </w:rPr>
        <w:br w:type="page"/>
      </w:r>
    </w:p>
    <w:p w:rsidR="00C23F93" w:rsidRPr="00FC06BA" w:rsidRDefault="00C23F93" w:rsidP="00D27414">
      <w:pPr>
        <w:widowControl w:val="0"/>
        <w:spacing w:line="259" w:lineRule="auto"/>
        <w:ind w:right="52"/>
        <w:jc w:val="center"/>
        <w:rPr>
          <w:szCs w:val="24"/>
        </w:rPr>
      </w:pPr>
      <w:r w:rsidRPr="00FC06BA">
        <w:rPr>
          <w:b/>
          <w:szCs w:val="24"/>
          <w:u w:color="000000"/>
        </w:rPr>
        <w:lastRenderedPageBreak/>
        <w:t>ANEXO I</w:t>
      </w:r>
      <w:r>
        <w:rPr>
          <w:b/>
          <w:szCs w:val="24"/>
          <w:u w:color="000000"/>
        </w:rPr>
        <w:t>V</w:t>
      </w:r>
      <w:r w:rsidRPr="00FC06BA">
        <w:rPr>
          <w:b/>
          <w:szCs w:val="24"/>
        </w:rPr>
        <w:t xml:space="preserve"> </w:t>
      </w:r>
    </w:p>
    <w:p w:rsidR="00C23F93" w:rsidRPr="00B07CE0" w:rsidRDefault="00C23F93" w:rsidP="00D27414">
      <w:pPr>
        <w:widowControl w:val="0"/>
        <w:jc w:val="center"/>
        <w:rPr>
          <w:szCs w:val="24"/>
          <w:highlight w:val="yellow"/>
        </w:rPr>
      </w:pPr>
    </w:p>
    <w:p w:rsidR="00E65687" w:rsidRPr="00683EC0" w:rsidRDefault="00E65687" w:rsidP="00D27414">
      <w:pPr>
        <w:widowControl w:val="0"/>
        <w:jc w:val="center"/>
        <w:rPr>
          <w:rFonts w:cs="Arial"/>
          <w:b/>
          <w:szCs w:val="24"/>
        </w:rPr>
      </w:pPr>
      <w:r w:rsidRPr="00683EC0">
        <w:rPr>
          <w:rFonts w:cs="Arial"/>
          <w:b/>
          <w:szCs w:val="24"/>
        </w:rPr>
        <w:t>DECLARAÇÃO PARA MICROEMPRESA OU EMPRESA DE PEQUENO PORTE</w:t>
      </w:r>
    </w:p>
    <w:p w:rsidR="00E65687" w:rsidRPr="008671CA" w:rsidRDefault="00E65687" w:rsidP="00D27414">
      <w:pPr>
        <w:widowControl w:val="0"/>
        <w:jc w:val="center"/>
        <w:rPr>
          <w:b/>
          <w:szCs w:val="24"/>
        </w:rPr>
      </w:pPr>
    </w:p>
    <w:p w:rsidR="00E65687" w:rsidRPr="00683EC0" w:rsidRDefault="00E65687" w:rsidP="00D27414">
      <w:pPr>
        <w:widowControl w:val="0"/>
        <w:jc w:val="center"/>
        <w:rPr>
          <w:rFonts w:cs="Arial"/>
          <w:szCs w:val="24"/>
        </w:rPr>
      </w:pPr>
    </w:p>
    <w:p w:rsidR="00E65687" w:rsidRPr="00683EC0" w:rsidRDefault="00E65687" w:rsidP="00D27414">
      <w:pPr>
        <w:widowControl w:val="0"/>
        <w:jc w:val="center"/>
        <w:rPr>
          <w:rFonts w:cs="Arial"/>
          <w:szCs w:val="24"/>
        </w:rPr>
      </w:pPr>
    </w:p>
    <w:p w:rsidR="00E65687" w:rsidRPr="00683EC0" w:rsidRDefault="00E65687" w:rsidP="00D27414">
      <w:pPr>
        <w:widowControl w:val="0"/>
        <w:jc w:val="center"/>
        <w:rPr>
          <w:rFonts w:cs="Arial"/>
          <w:szCs w:val="24"/>
        </w:rPr>
      </w:pPr>
    </w:p>
    <w:p w:rsidR="00E65687" w:rsidRDefault="00E65687" w:rsidP="00D27414">
      <w:pPr>
        <w:widowControl w:val="0"/>
        <w:autoSpaceDE w:val="0"/>
        <w:autoSpaceDN w:val="0"/>
        <w:adjustRightInd w:val="0"/>
        <w:spacing w:line="360" w:lineRule="auto"/>
        <w:ind w:firstLine="1134"/>
        <w:rPr>
          <w:rFonts w:cs="Arial"/>
          <w:szCs w:val="24"/>
        </w:rPr>
      </w:pPr>
      <w:r w:rsidRPr="00D74069">
        <w:rPr>
          <w:rFonts w:cs="Arial"/>
          <w:szCs w:val="24"/>
        </w:rPr>
        <w:t xml:space="preserve">A empresa __________________________________________, com sede na ________________________, n° _____, bairro _________________, inscrita no CNPJ sob n° _______________________, por meio de seu </w:t>
      </w:r>
      <w:r>
        <w:rPr>
          <w:rFonts w:cs="Arial"/>
          <w:szCs w:val="24"/>
        </w:rPr>
        <w:t>(</w:t>
      </w:r>
      <w:r w:rsidRPr="00D74069">
        <w:rPr>
          <w:rFonts w:cs="Arial"/>
          <w:szCs w:val="24"/>
        </w:rPr>
        <w:t>Representante Legal</w:t>
      </w:r>
      <w:r>
        <w:rPr>
          <w:rFonts w:cs="Arial"/>
          <w:szCs w:val="24"/>
        </w:rPr>
        <w:t xml:space="preserve"> ou Contador)</w:t>
      </w:r>
      <w:r w:rsidRPr="00D74069">
        <w:rPr>
          <w:rFonts w:cs="Arial"/>
          <w:szCs w:val="24"/>
        </w:rPr>
        <w:t xml:space="preserve"> declara, sob as penas da Lei, que </w:t>
      </w:r>
      <w:proofErr w:type="gramStart"/>
      <w:r w:rsidRPr="00D74069">
        <w:rPr>
          <w:rFonts w:cs="Arial"/>
          <w:szCs w:val="24"/>
        </w:rPr>
        <w:t>enquadra-se</w:t>
      </w:r>
      <w:proofErr w:type="gramEnd"/>
      <w:r w:rsidRPr="00D74069">
        <w:rPr>
          <w:rFonts w:cs="Arial"/>
          <w:szCs w:val="24"/>
        </w:rPr>
        <w:t xml:space="preserve"> na situação de</w:t>
      </w:r>
      <w:r>
        <w:rPr>
          <w:rFonts w:cs="Arial"/>
          <w:szCs w:val="24"/>
        </w:rPr>
        <w:t>:</w:t>
      </w:r>
    </w:p>
    <w:p w:rsidR="00E65687" w:rsidRDefault="00E65687" w:rsidP="00D27414">
      <w:pPr>
        <w:widowControl w:val="0"/>
        <w:autoSpaceDE w:val="0"/>
        <w:autoSpaceDN w:val="0"/>
        <w:adjustRightInd w:val="0"/>
        <w:spacing w:line="360" w:lineRule="auto"/>
        <w:ind w:firstLine="1134"/>
        <w:rPr>
          <w:rFonts w:cs="Arial"/>
          <w:szCs w:val="24"/>
        </w:rPr>
      </w:pPr>
      <w:proofErr w:type="gramStart"/>
      <w:r w:rsidRPr="00D74069">
        <w:rPr>
          <w:rFonts w:cs="Arial"/>
          <w:szCs w:val="24"/>
        </w:rPr>
        <w:t>(</w:t>
      </w:r>
      <w:r>
        <w:rPr>
          <w:rFonts w:cs="Arial"/>
          <w:szCs w:val="24"/>
        </w:rPr>
        <w:t xml:space="preserve">  </w:t>
      </w:r>
      <w:proofErr w:type="gramEnd"/>
      <w:r>
        <w:rPr>
          <w:rFonts w:cs="Arial"/>
          <w:szCs w:val="24"/>
        </w:rPr>
        <w:t xml:space="preserve">) </w:t>
      </w:r>
      <w:r w:rsidRPr="00D74069">
        <w:rPr>
          <w:rFonts w:cs="Arial"/>
          <w:szCs w:val="24"/>
        </w:rPr>
        <w:t>Micro Empresa</w:t>
      </w:r>
      <w:r w:rsidRPr="00D67E99">
        <w:rPr>
          <w:rFonts w:cs="Arial"/>
          <w:szCs w:val="24"/>
        </w:rPr>
        <w:t>, conforme inciso I do artigo 3º da Lei Complementar n. 123, de 14/12/2006;</w:t>
      </w:r>
      <w:r w:rsidRPr="00D74069">
        <w:rPr>
          <w:rFonts w:cs="Arial"/>
          <w:szCs w:val="24"/>
        </w:rPr>
        <w:t xml:space="preserve"> </w:t>
      </w:r>
    </w:p>
    <w:p w:rsidR="00E65687" w:rsidRDefault="00E65687" w:rsidP="00D27414">
      <w:pPr>
        <w:widowControl w:val="0"/>
        <w:autoSpaceDE w:val="0"/>
        <w:autoSpaceDN w:val="0"/>
        <w:adjustRightInd w:val="0"/>
        <w:spacing w:line="360" w:lineRule="auto"/>
        <w:ind w:firstLine="1134"/>
        <w:rPr>
          <w:rFonts w:cs="Arial"/>
          <w:szCs w:val="24"/>
        </w:rPr>
      </w:pPr>
      <w:proofErr w:type="gramStart"/>
      <w:r>
        <w:rPr>
          <w:rFonts w:cs="Arial"/>
          <w:szCs w:val="24"/>
        </w:rPr>
        <w:t xml:space="preserve">(  </w:t>
      </w:r>
      <w:proofErr w:type="gramEnd"/>
      <w:r>
        <w:rPr>
          <w:rFonts w:cs="Arial"/>
          <w:szCs w:val="24"/>
        </w:rPr>
        <w:t xml:space="preserve">) </w:t>
      </w:r>
      <w:r w:rsidRPr="00D74069">
        <w:rPr>
          <w:rFonts w:cs="Arial"/>
          <w:szCs w:val="24"/>
        </w:rPr>
        <w:t>Empresa de Pequeno Porte</w:t>
      </w:r>
      <w:r w:rsidRPr="002B29E0">
        <w:rPr>
          <w:rFonts w:cs="Arial"/>
          <w:szCs w:val="24"/>
        </w:rPr>
        <w:t>, conforme inciso II do artigo 3º da Lei Complementar n. 123, de 14/12/2006</w:t>
      </w:r>
      <w:r>
        <w:rPr>
          <w:rFonts w:cs="Arial"/>
          <w:szCs w:val="24"/>
        </w:rPr>
        <w:t>;</w:t>
      </w:r>
    </w:p>
    <w:p w:rsidR="00E65687" w:rsidRDefault="00E65687" w:rsidP="00D27414">
      <w:pPr>
        <w:widowControl w:val="0"/>
        <w:autoSpaceDE w:val="0"/>
        <w:autoSpaceDN w:val="0"/>
        <w:adjustRightInd w:val="0"/>
        <w:spacing w:line="360" w:lineRule="auto"/>
        <w:ind w:firstLine="1134"/>
        <w:rPr>
          <w:rFonts w:cs="Arial"/>
          <w:szCs w:val="24"/>
        </w:rPr>
      </w:pPr>
      <w:proofErr w:type="gramStart"/>
      <w:r>
        <w:rPr>
          <w:rFonts w:cs="Arial"/>
          <w:szCs w:val="24"/>
        </w:rPr>
        <w:t xml:space="preserve">(  </w:t>
      </w:r>
      <w:proofErr w:type="gramEnd"/>
      <w:r>
        <w:rPr>
          <w:rFonts w:cs="Arial"/>
          <w:szCs w:val="24"/>
        </w:rPr>
        <w:t xml:space="preserve">) Cooperativa, </w:t>
      </w:r>
      <w:r w:rsidRPr="002B29E0">
        <w:rPr>
          <w:rFonts w:cs="Arial"/>
          <w:szCs w:val="24"/>
        </w:rPr>
        <w:t>conforme o disposto no artigo 34, da Lei 11.488, de 15 de junho de 2007.</w:t>
      </w:r>
    </w:p>
    <w:p w:rsidR="00E65687" w:rsidRPr="00D74069" w:rsidRDefault="00E65687" w:rsidP="00D27414">
      <w:pPr>
        <w:widowControl w:val="0"/>
        <w:autoSpaceDE w:val="0"/>
        <w:autoSpaceDN w:val="0"/>
        <w:adjustRightInd w:val="0"/>
        <w:spacing w:line="360" w:lineRule="auto"/>
        <w:ind w:firstLine="1134"/>
        <w:rPr>
          <w:rFonts w:cs="Arial"/>
          <w:szCs w:val="24"/>
        </w:rPr>
      </w:pPr>
      <w:r>
        <w:rPr>
          <w:rFonts w:cs="Arial"/>
          <w:szCs w:val="24"/>
        </w:rPr>
        <w:t>Declara também que</w:t>
      </w:r>
      <w:r w:rsidRPr="00D74069">
        <w:rPr>
          <w:rFonts w:cs="Arial"/>
          <w:szCs w:val="24"/>
        </w:rPr>
        <w:t xml:space="preserve"> o valor da receita bruta anual da sociedade, no último ano calendário, não excedeu o limite fixado nos incisos I e II do art. 3°, da Lei Complementar 123/2006 e suas alterações e não se enquadra em quaisquer das hipóteses de exclusão relacionadas no art. 3°, § 4º, incisos I a X, da mesma lei.</w:t>
      </w:r>
    </w:p>
    <w:p w:rsidR="00E65687" w:rsidRPr="00D74069" w:rsidRDefault="00E65687" w:rsidP="00D27414">
      <w:pPr>
        <w:widowControl w:val="0"/>
        <w:autoSpaceDE w:val="0"/>
        <w:autoSpaceDN w:val="0"/>
        <w:adjustRightInd w:val="0"/>
        <w:spacing w:line="360" w:lineRule="auto"/>
        <w:ind w:firstLine="1134"/>
        <w:rPr>
          <w:rFonts w:cs="Arial"/>
          <w:szCs w:val="24"/>
        </w:rPr>
      </w:pPr>
      <w:r w:rsidRPr="00D74069">
        <w:rPr>
          <w:rFonts w:cs="Arial"/>
          <w:szCs w:val="24"/>
        </w:rPr>
        <w:t>Por ser expressão da verdade, firmamos o presente.</w:t>
      </w:r>
    </w:p>
    <w:p w:rsidR="00E65687" w:rsidRPr="00D74069" w:rsidRDefault="00E65687" w:rsidP="00D27414">
      <w:pPr>
        <w:widowControl w:val="0"/>
        <w:autoSpaceDE w:val="0"/>
        <w:autoSpaceDN w:val="0"/>
        <w:adjustRightInd w:val="0"/>
        <w:rPr>
          <w:rFonts w:cs="Arial"/>
          <w:szCs w:val="24"/>
        </w:rPr>
      </w:pPr>
    </w:p>
    <w:p w:rsidR="00E65687" w:rsidRPr="00D74069" w:rsidRDefault="00E65687" w:rsidP="00D27414">
      <w:pPr>
        <w:widowControl w:val="0"/>
        <w:autoSpaceDE w:val="0"/>
        <w:autoSpaceDN w:val="0"/>
        <w:adjustRightInd w:val="0"/>
        <w:rPr>
          <w:rFonts w:cs="Arial"/>
          <w:szCs w:val="24"/>
        </w:rPr>
      </w:pPr>
    </w:p>
    <w:p w:rsidR="00E65687" w:rsidRPr="00D74069" w:rsidRDefault="00E65687" w:rsidP="00D27414">
      <w:pPr>
        <w:widowControl w:val="0"/>
        <w:autoSpaceDE w:val="0"/>
        <w:autoSpaceDN w:val="0"/>
        <w:adjustRightInd w:val="0"/>
        <w:ind w:firstLine="1134"/>
        <w:rPr>
          <w:rFonts w:cs="Arial"/>
          <w:szCs w:val="24"/>
        </w:rPr>
      </w:pPr>
      <w:r w:rsidRPr="00D74069">
        <w:rPr>
          <w:rFonts w:cs="Arial"/>
          <w:szCs w:val="24"/>
        </w:rPr>
        <w:t>___________________________________</w:t>
      </w:r>
    </w:p>
    <w:p w:rsidR="00E65687" w:rsidRPr="00D74069" w:rsidRDefault="00E65687" w:rsidP="00D27414">
      <w:pPr>
        <w:widowControl w:val="0"/>
        <w:autoSpaceDE w:val="0"/>
        <w:autoSpaceDN w:val="0"/>
        <w:adjustRightInd w:val="0"/>
        <w:ind w:firstLine="1134"/>
        <w:rPr>
          <w:rFonts w:cs="Arial"/>
          <w:szCs w:val="24"/>
        </w:rPr>
      </w:pPr>
      <w:r w:rsidRPr="00D74069">
        <w:rPr>
          <w:rFonts w:cs="Arial"/>
          <w:szCs w:val="24"/>
        </w:rPr>
        <w:t xml:space="preserve">                    (cidade e data)</w:t>
      </w:r>
    </w:p>
    <w:p w:rsidR="00E65687" w:rsidRPr="00D74069" w:rsidRDefault="00E65687" w:rsidP="00D27414">
      <w:pPr>
        <w:widowControl w:val="0"/>
        <w:jc w:val="center"/>
        <w:rPr>
          <w:rFonts w:cs="Arial"/>
          <w:szCs w:val="24"/>
        </w:rPr>
      </w:pPr>
    </w:p>
    <w:p w:rsidR="00E65687" w:rsidRPr="00D74069" w:rsidRDefault="00E65687" w:rsidP="00D27414">
      <w:pPr>
        <w:widowControl w:val="0"/>
        <w:jc w:val="center"/>
        <w:rPr>
          <w:rFonts w:cs="Arial"/>
          <w:szCs w:val="24"/>
        </w:rPr>
      </w:pPr>
    </w:p>
    <w:p w:rsidR="00E65687" w:rsidRPr="00D74069" w:rsidRDefault="00E65687" w:rsidP="00D27414">
      <w:pPr>
        <w:widowControl w:val="0"/>
        <w:jc w:val="center"/>
        <w:rPr>
          <w:rFonts w:cs="Arial"/>
          <w:szCs w:val="24"/>
        </w:rPr>
      </w:pPr>
    </w:p>
    <w:p w:rsidR="00E65687" w:rsidRPr="00D74069" w:rsidRDefault="00E65687" w:rsidP="00D27414">
      <w:pPr>
        <w:widowControl w:val="0"/>
        <w:jc w:val="center"/>
        <w:rPr>
          <w:rFonts w:cs="Arial"/>
          <w:szCs w:val="24"/>
        </w:rPr>
      </w:pPr>
      <w:r w:rsidRPr="00D74069">
        <w:rPr>
          <w:rFonts w:cs="Arial"/>
          <w:szCs w:val="24"/>
        </w:rPr>
        <w:t>__________________</w:t>
      </w:r>
      <w:r>
        <w:rPr>
          <w:rFonts w:cs="Arial"/>
          <w:szCs w:val="24"/>
        </w:rPr>
        <w:t>____</w:t>
      </w:r>
      <w:r w:rsidRPr="00D74069">
        <w:rPr>
          <w:rFonts w:cs="Arial"/>
          <w:szCs w:val="24"/>
        </w:rPr>
        <w:t>___________</w:t>
      </w:r>
    </w:p>
    <w:p w:rsidR="00C23F93" w:rsidRPr="003339CB" w:rsidRDefault="00E65687" w:rsidP="00D27414">
      <w:pPr>
        <w:widowControl w:val="0"/>
        <w:jc w:val="center"/>
        <w:rPr>
          <w:szCs w:val="24"/>
        </w:rPr>
      </w:pPr>
      <w:r>
        <w:rPr>
          <w:rFonts w:cs="Arial"/>
          <w:szCs w:val="24"/>
        </w:rPr>
        <w:t xml:space="preserve">Ass. </w:t>
      </w:r>
      <w:r w:rsidRPr="00D74069">
        <w:rPr>
          <w:rFonts w:cs="Arial"/>
          <w:szCs w:val="24"/>
        </w:rPr>
        <w:t>Representante Legal</w:t>
      </w:r>
      <w:r>
        <w:rPr>
          <w:rFonts w:cs="Arial"/>
          <w:szCs w:val="24"/>
        </w:rPr>
        <w:t xml:space="preserve"> ou </w:t>
      </w:r>
      <w:proofErr w:type="gramStart"/>
      <w:r>
        <w:rPr>
          <w:rFonts w:cs="Arial"/>
          <w:szCs w:val="24"/>
        </w:rPr>
        <w:t>Contador</w:t>
      </w:r>
      <w:proofErr w:type="gramEnd"/>
    </w:p>
    <w:p w:rsidR="00423A73" w:rsidRPr="001A5623" w:rsidRDefault="00423A73" w:rsidP="00D27414">
      <w:pPr>
        <w:widowControl w:val="0"/>
      </w:pPr>
    </w:p>
    <w:sectPr w:rsidR="00423A73" w:rsidRPr="001A5623" w:rsidSect="00C473A3">
      <w:headerReference w:type="default" r:id="rId9"/>
      <w:footerReference w:type="default" r:id="rId10"/>
      <w:pgSz w:w="11906" w:h="16838" w:code="9"/>
      <w:pgMar w:top="1418" w:right="1134" w:bottom="1276"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07" w:rsidRDefault="00116307" w:rsidP="00243E20">
      <w:pPr>
        <w:spacing w:after="0" w:line="240" w:lineRule="auto"/>
      </w:pPr>
      <w:r>
        <w:separator/>
      </w:r>
    </w:p>
  </w:endnote>
  <w:endnote w:type="continuationSeparator" w:id="0">
    <w:p w:rsidR="00116307" w:rsidRDefault="00116307" w:rsidP="0024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V Boli">
    <w:panose1 w:val="02000500030200090000"/>
    <w:charset w:val="00"/>
    <w:family w:val="auto"/>
    <w:pitch w:val="variable"/>
    <w:sig w:usb0="00000003" w:usb1="00000000" w:usb2="00000100" w:usb3="00000000" w:csb0="00000001" w:csb1="00000000"/>
  </w:font>
  <w:font w:name="CalibriBold,Bold">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F" w:rsidRDefault="00EB352F" w:rsidP="00243E20">
    <w:pPr>
      <w:pStyle w:val="Cabealho"/>
      <w:jc w:val="center"/>
      <w:rPr>
        <w:b/>
        <w:color w:val="595959" w:themeColor="text1" w:themeTint="A6"/>
        <w:sz w:val="8"/>
        <w:szCs w:val="8"/>
      </w:rPr>
    </w:pPr>
  </w:p>
  <w:p w:rsidR="00243E20" w:rsidRPr="00AF0EC1" w:rsidRDefault="00243E20" w:rsidP="00243E20">
    <w:pPr>
      <w:pStyle w:val="Cabealho"/>
      <w:jc w:val="center"/>
      <w:rPr>
        <w:b/>
        <w:color w:val="595959" w:themeColor="text1" w:themeTint="A6"/>
        <w:sz w:val="8"/>
        <w:szCs w:val="8"/>
      </w:rPr>
    </w:pPr>
    <w:r w:rsidRPr="00AF0EC1">
      <w:rPr>
        <w:b/>
        <w:color w:val="595959" w:themeColor="text1" w:themeTint="A6"/>
        <w:sz w:val="8"/>
        <w:szCs w:val="8"/>
      </w:rPr>
      <w:t>______________________________________________________________________________________________</w:t>
    </w:r>
    <w:r w:rsidR="00E35BCA">
      <w:rPr>
        <w:b/>
        <w:color w:val="595959" w:themeColor="text1" w:themeTint="A6"/>
        <w:sz w:val="8"/>
        <w:szCs w:val="8"/>
      </w:rPr>
      <w:t>_____________________</w:t>
    </w:r>
    <w:r w:rsidRPr="00AF0EC1">
      <w:rPr>
        <w:b/>
        <w:color w:val="595959" w:themeColor="text1" w:themeTint="A6"/>
        <w:sz w:val="8"/>
        <w:szCs w:val="8"/>
      </w:rPr>
      <w:t>_______________________________________________________________________________________________________________________</w:t>
    </w:r>
  </w:p>
  <w:p w:rsidR="00243E20" w:rsidRPr="00EB352F" w:rsidRDefault="00243E20" w:rsidP="00243E20">
    <w:pPr>
      <w:pStyle w:val="Rodap"/>
      <w:jc w:val="center"/>
      <w:rPr>
        <w:rFonts w:ascii="Baskerville Old Face" w:hAnsi="Baskerville Old Face"/>
        <w:i/>
        <w:color w:val="595959" w:themeColor="text1" w:themeTint="A6"/>
        <w:sz w:val="22"/>
      </w:rPr>
    </w:pPr>
    <w:r w:rsidRPr="00EB352F">
      <w:rPr>
        <w:rFonts w:ascii="Baskerville Old Face" w:hAnsi="Baskerville Old Face"/>
        <w:i/>
        <w:color w:val="595959" w:themeColor="text1" w:themeTint="A6"/>
        <w:sz w:val="22"/>
      </w:rPr>
      <w:t xml:space="preserve">Rua 33, n° 40 - Centro - CEP: 95755-000 – São José do Hortêncio – RS – Fone: (51) </w:t>
    </w:r>
    <w:proofErr w:type="gramStart"/>
    <w:r w:rsidRPr="00EB352F">
      <w:rPr>
        <w:rFonts w:ascii="Baskerville Old Face" w:hAnsi="Baskerville Old Face"/>
        <w:i/>
        <w:color w:val="595959" w:themeColor="text1" w:themeTint="A6"/>
        <w:sz w:val="22"/>
      </w:rPr>
      <w:t>3571.1122</w:t>
    </w:r>
    <w:proofErr w:type="gramEnd"/>
  </w:p>
  <w:p w:rsidR="00EB352F" w:rsidRPr="00EB352F" w:rsidRDefault="009D70CB" w:rsidP="00243E20">
    <w:pPr>
      <w:pStyle w:val="Rodap"/>
      <w:jc w:val="center"/>
      <w:rPr>
        <w:rFonts w:ascii="Baskerville Old Face" w:hAnsi="Baskerville Old Face"/>
        <w:i/>
        <w:color w:val="595959" w:themeColor="text1" w:themeTint="A6"/>
        <w:szCs w:val="24"/>
      </w:rPr>
    </w:pPr>
    <w:r>
      <w:rPr>
        <w:noProof/>
      </w:rPr>
      <mc:AlternateContent>
        <mc:Choice Requires="wps">
          <w:drawing>
            <wp:anchor distT="0" distB="0" distL="114300" distR="114300" simplePos="0" relativeHeight="251661312" behindDoc="0" locked="0" layoutInCell="1" allowOverlap="1" wp14:anchorId="28333FF3" wp14:editId="512908FF">
              <wp:simplePos x="0" y="0"/>
              <wp:positionH relativeFrom="column">
                <wp:posOffset>5490845</wp:posOffset>
              </wp:positionH>
              <wp:positionV relativeFrom="paragraph">
                <wp:posOffset>42545</wp:posOffset>
              </wp:positionV>
              <wp:extent cx="1074420" cy="29527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D1" w:rsidRPr="009D70CB" w:rsidRDefault="00E30CD1" w:rsidP="00E30CD1">
                          <w:pPr>
                            <w:rPr>
                              <w:rFonts w:ascii="Baskerville Old Face" w:hAnsi="Baskerville Old Face"/>
                              <w:i/>
                              <w:color w:val="595959" w:themeColor="text1" w:themeTint="A6"/>
                              <w:sz w:val="20"/>
                              <w:szCs w:val="20"/>
                            </w:rPr>
                          </w:pPr>
                          <w:r w:rsidRPr="009D70CB">
                            <w:rPr>
                              <w:rFonts w:ascii="Baskerville Old Face" w:hAnsi="Baskerville Old Face"/>
                              <w:i/>
                              <w:color w:val="595959" w:themeColor="text1" w:themeTint="A6"/>
                              <w:sz w:val="20"/>
                              <w:szCs w:val="20"/>
                            </w:rPr>
                            <w:t xml:space="preserve">Página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PAGE   \* MERGEFORMAT </w:instrText>
                          </w:r>
                          <w:r w:rsidRPr="009D70CB">
                            <w:rPr>
                              <w:rFonts w:ascii="Baskerville Old Face" w:hAnsi="Baskerville Old Face"/>
                              <w:i/>
                              <w:color w:val="595959" w:themeColor="text1" w:themeTint="A6"/>
                              <w:sz w:val="20"/>
                              <w:szCs w:val="20"/>
                            </w:rPr>
                            <w:fldChar w:fldCharType="separate"/>
                          </w:r>
                          <w:r w:rsidR="002F0915">
                            <w:rPr>
                              <w:rFonts w:ascii="Baskerville Old Face" w:hAnsi="Baskerville Old Face"/>
                              <w:i/>
                              <w:noProof/>
                              <w:color w:val="595959" w:themeColor="text1" w:themeTint="A6"/>
                              <w:sz w:val="20"/>
                              <w:szCs w:val="20"/>
                            </w:rPr>
                            <w:t>1</w:t>
                          </w:r>
                          <w:r w:rsidRPr="009D70CB">
                            <w:rPr>
                              <w:rFonts w:ascii="Baskerville Old Face" w:hAnsi="Baskerville Old Face"/>
                              <w:i/>
                              <w:color w:val="595959" w:themeColor="text1" w:themeTint="A6"/>
                              <w:sz w:val="20"/>
                              <w:szCs w:val="20"/>
                            </w:rPr>
                            <w:fldChar w:fldCharType="end"/>
                          </w:r>
                          <w:r w:rsidRPr="009D70CB">
                            <w:rPr>
                              <w:rFonts w:ascii="Baskerville Old Face" w:hAnsi="Baskerville Old Face"/>
                              <w:i/>
                              <w:color w:val="595959" w:themeColor="text1" w:themeTint="A6"/>
                              <w:sz w:val="20"/>
                              <w:szCs w:val="20"/>
                            </w:rPr>
                            <w:t xml:space="preserve"> de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NUMPAGES   \* MERGEFORMAT </w:instrText>
                          </w:r>
                          <w:r w:rsidRPr="009D70CB">
                            <w:rPr>
                              <w:rFonts w:ascii="Baskerville Old Face" w:hAnsi="Baskerville Old Face"/>
                              <w:i/>
                              <w:color w:val="595959" w:themeColor="text1" w:themeTint="A6"/>
                              <w:sz w:val="20"/>
                              <w:szCs w:val="20"/>
                            </w:rPr>
                            <w:fldChar w:fldCharType="separate"/>
                          </w:r>
                          <w:r w:rsidR="002F0915">
                            <w:rPr>
                              <w:rFonts w:ascii="Baskerville Old Face" w:hAnsi="Baskerville Old Face"/>
                              <w:i/>
                              <w:noProof/>
                              <w:color w:val="595959" w:themeColor="text1" w:themeTint="A6"/>
                              <w:sz w:val="20"/>
                              <w:szCs w:val="20"/>
                            </w:rPr>
                            <w:t>14</w:t>
                          </w:r>
                          <w:r w:rsidRPr="009D70CB">
                            <w:rPr>
                              <w:rFonts w:ascii="Baskerville Old Face" w:hAnsi="Baskerville Old Face"/>
                              <w:i/>
                              <w:color w:val="595959" w:themeColor="text1" w:themeTint="A6"/>
                              <w:sz w:val="20"/>
                              <w:szCs w:val="20"/>
                            </w:rPr>
                            <w:fldChar w:fldCharType="end"/>
                          </w:r>
                        </w:p>
                        <w:p w:rsidR="00E30CD1" w:rsidRDefault="00E30CD1" w:rsidP="00E30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8" type="#_x0000_t202" style="position:absolute;left:0;text-align:left;margin-left:432.35pt;margin-top:3.35pt;width:84.6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" filled="f" stroked="f">
              <v:textbox>
                <w:txbxContent>
                  <w:p w:rsidR="00E30CD1" w:rsidRPr="009D70CB" w:rsidRDefault="00E30CD1" w:rsidP="00E30CD1">
                    <w:pPr>
                      <w:rPr>
                        <w:rFonts w:ascii="Baskerville Old Face" w:hAnsi="Baskerville Old Face"/>
                        <w:i/>
                        <w:color w:val="595959" w:themeColor="text1" w:themeTint="A6"/>
                        <w:sz w:val="20"/>
                        <w:szCs w:val="20"/>
                      </w:rPr>
                    </w:pPr>
                    <w:r w:rsidRPr="009D70CB">
                      <w:rPr>
                        <w:rFonts w:ascii="Baskerville Old Face" w:hAnsi="Baskerville Old Face"/>
                        <w:i/>
                        <w:color w:val="595959" w:themeColor="text1" w:themeTint="A6"/>
                        <w:sz w:val="20"/>
                        <w:szCs w:val="20"/>
                      </w:rPr>
                      <w:t xml:space="preserve">Página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PAGE   \* MERGEFORMAT </w:instrText>
                    </w:r>
                    <w:r w:rsidRPr="009D70CB">
                      <w:rPr>
                        <w:rFonts w:ascii="Baskerville Old Face" w:hAnsi="Baskerville Old Face"/>
                        <w:i/>
                        <w:color w:val="595959" w:themeColor="text1" w:themeTint="A6"/>
                        <w:sz w:val="20"/>
                        <w:szCs w:val="20"/>
                      </w:rPr>
                      <w:fldChar w:fldCharType="separate"/>
                    </w:r>
                    <w:r w:rsidR="002F0915">
                      <w:rPr>
                        <w:rFonts w:ascii="Baskerville Old Face" w:hAnsi="Baskerville Old Face"/>
                        <w:i/>
                        <w:noProof/>
                        <w:color w:val="595959" w:themeColor="text1" w:themeTint="A6"/>
                        <w:sz w:val="20"/>
                        <w:szCs w:val="20"/>
                      </w:rPr>
                      <w:t>1</w:t>
                    </w:r>
                    <w:r w:rsidRPr="009D70CB">
                      <w:rPr>
                        <w:rFonts w:ascii="Baskerville Old Face" w:hAnsi="Baskerville Old Face"/>
                        <w:i/>
                        <w:color w:val="595959" w:themeColor="text1" w:themeTint="A6"/>
                        <w:sz w:val="20"/>
                        <w:szCs w:val="20"/>
                      </w:rPr>
                      <w:fldChar w:fldCharType="end"/>
                    </w:r>
                    <w:r w:rsidRPr="009D70CB">
                      <w:rPr>
                        <w:rFonts w:ascii="Baskerville Old Face" w:hAnsi="Baskerville Old Face"/>
                        <w:i/>
                        <w:color w:val="595959" w:themeColor="text1" w:themeTint="A6"/>
                        <w:sz w:val="20"/>
                        <w:szCs w:val="20"/>
                      </w:rPr>
                      <w:t xml:space="preserve"> de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NUMPAGES   \* MERGEFORMAT </w:instrText>
                    </w:r>
                    <w:r w:rsidRPr="009D70CB">
                      <w:rPr>
                        <w:rFonts w:ascii="Baskerville Old Face" w:hAnsi="Baskerville Old Face"/>
                        <w:i/>
                        <w:color w:val="595959" w:themeColor="text1" w:themeTint="A6"/>
                        <w:sz w:val="20"/>
                        <w:szCs w:val="20"/>
                      </w:rPr>
                      <w:fldChar w:fldCharType="separate"/>
                    </w:r>
                    <w:r w:rsidR="002F0915">
                      <w:rPr>
                        <w:rFonts w:ascii="Baskerville Old Face" w:hAnsi="Baskerville Old Face"/>
                        <w:i/>
                        <w:noProof/>
                        <w:color w:val="595959" w:themeColor="text1" w:themeTint="A6"/>
                        <w:sz w:val="20"/>
                        <w:szCs w:val="20"/>
                      </w:rPr>
                      <w:t>14</w:t>
                    </w:r>
                    <w:r w:rsidRPr="009D70CB">
                      <w:rPr>
                        <w:rFonts w:ascii="Baskerville Old Face" w:hAnsi="Baskerville Old Face"/>
                        <w:i/>
                        <w:color w:val="595959" w:themeColor="text1" w:themeTint="A6"/>
                        <w:sz w:val="20"/>
                        <w:szCs w:val="20"/>
                      </w:rPr>
                      <w:fldChar w:fldCharType="end"/>
                    </w:r>
                  </w:p>
                  <w:p w:rsidR="00E30CD1" w:rsidRDefault="00E30CD1" w:rsidP="00E30CD1"/>
                </w:txbxContent>
              </v:textbox>
            </v:shape>
          </w:pict>
        </mc:Fallback>
      </mc:AlternateContent>
    </w:r>
    <w:r w:rsidR="00EB352F" w:rsidRPr="00EB352F">
      <w:rPr>
        <w:rFonts w:ascii="Baskerville Old Face" w:hAnsi="Baskerville Old Face"/>
        <w:i/>
        <w:color w:val="595959" w:themeColor="text1" w:themeTint="A6"/>
        <w:szCs w:val="24"/>
      </w:rPr>
      <w:t>licita</w:t>
    </w:r>
    <w:r w:rsidR="00E30CD1">
      <w:rPr>
        <w:rFonts w:ascii="Baskerville Old Face" w:hAnsi="Baskerville Old Face"/>
        <w:i/>
        <w:color w:val="595959" w:themeColor="text1" w:themeTint="A6"/>
        <w:szCs w:val="24"/>
      </w:rPr>
      <w:t>co</w:t>
    </w:r>
    <w:r w:rsidR="00EB352F" w:rsidRPr="00EB352F">
      <w:rPr>
        <w:rFonts w:ascii="Baskerville Old Face" w:hAnsi="Baskerville Old Face"/>
        <w:i/>
        <w:color w:val="595959" w:themeColor="text1" w:themeTint="A6"/>
        <w:szCs w:val="24"/>
      </w:rPr>
      <w:t>es@saojosedohortencio.rs.gov.br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07" w:rsidRDefault="00116307" w:rsidP="00243E20">
      <w:pPr>
        <w:spacing w:after="0" w:line="240" w:lineRule="auto"/>
      </w:pPr>
      <w:r>
        <w:separator/>
      </w:r>
    </w:p>
  </w:footnote>
  <w:footnote w:type="continuationSeparator" w:id="0">
    <w:p w:rsidR="00116307" w:rsidRDefault="00116307" w:rsidP="00243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20" w:rsidRDefault="002F0915" w:rsidP="00243E20">
    <w:pPr>
      <w:ind w:left="-1691" w:right="-170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4.45pt;margin-top:-21.75pt;width:51.75pt;height:48.75pt;z-index:251659264;mso-position-horizontal-relative:text;mso-position-vertical-relative:text" fillcolor="window">
          <v:imagedata r:id="rId1" o:title=""/>
        </v:shape>
        <o:OLEObject Type="Embed" ProgID="Word.Picture.8" ShapeID="_x0000_s2049" DrawAspect="Content" ObjectID="_1702270227" r:id="rId2"/>
      </w:pict>
    </w:r>
  </w:p>
  <w:p w:rsidR="00243E20" w:rsidRPr="00E35BCA" w:rsidRDefault="00243E20">
    <w:pPr>
      <w:pStyle w:val="Cabealho"/>
      <w:rPr>
        <w:sz w:val="22"/>
      </w:rPr>
    </w:pPr>
  </w:p>
  <w:p w:rsidR="00243E20" w:rsidRPr="00AF0EC1" w:rsidRDefault="00243E20" w:rsidP="00243E20">
    <w:pPr>
      <w:pStyle w:val="Cabealho"/>
      <w:jc w:val="center"/>
      <w:rPr>
        <w:rFonts w:ascii="Baskerville Old Face" w:hAnsi="Baskerville Old Face"/>
        <w:i/>
        <w:color w:val="595959" w:themeColor="text1" w:themeTint="A6"/>
        <w:sz w:val="32"/>
        <w:szCs w:val="32"/>
      </w:rPr>
    </w:pPr>
    <w:r w:rsidRPr="00AF0EC1">
      <w:rPr>
        <w:rFonts w:ascii="Baskerville Old Face" w:hAnsi="Baskerville Old Face"/>
        <w:i/>
        <w:color w:val="595959" w:themeColor="text1" w:themeTint="A6"/>
        <w:sz w:val="32"/>
        <w:szCs w:val="32"/>
      </w:rPr>
      <w:t>Prefeitura Municipal de São José do Hortêncio</w:t>
    </w:r>
  </w:p>
  <w:p w:rsidR="00243E20" w:rsidRPr="00AF0EC1" w:rsidRDefault="00243E20" w:rsidP="00243E20">
    <w:pPr>
      <w:pStyle w:val="Cabealho"/>
      <w:jc w:val="center"/>
      <w:rPr>
        <w:rFonts w:ascii="Baskerville Old Face" w:hAnsi="Baskerville Old Face"/>
        <w:i/>
        <w:color w:val="7F7F7F" w:themeColor="text1" w:themeTint="80"/>
      </w:rPr>
    </w:pPr>
    <w:r w:rsidRPr="00AF0EC1">
      <w:rPr>
        <w:rFonts w:ascii="Baskerville Old Face" w:hAnsi="Baskerville Old Face"/>
        <w:i/>
        <w:color w:val="595959" w:themeColor="text1" w:themeTint="A6"/>
      </w:rPr>
      <w:t>Secretaria da Administração e Fazenda</w:t>
    </w:r>
  </w:p>
  <w:p w:rsidR="00243E20" w:rsidRDefault="00243E20" w:rsidP="00243E20">
    <w:pPr>
      <w:pStyle w:val="Cabealho"/>
      <w:jc w:val="center"/>
      <w:rPr>
        <w:b/>
        <w:color w:val="808080" w:themeColor="background1" w:themeShade="80"/>
        <w:sz w:val="8"/>
        <w:szCs w:val="8"/>
      </w:rPr>
    </w:pPr>
    <w:r w:rsidRPr="00243E20">
      <w:rPr>
        <w:b/>
        <w:color w:val="808080" w:themeColor="background1" w:themeShade="80"/>
        <w:sz w:val="8"/>
        <w:szCs w:val="8"/>
      </w:rPr>
      <w:t>____________________________________________________________</w:t>
    </w:r>
    <w:r w:rsidR="00E35BCA">
      <w:rPr>
        <w:b/>
        <w:color w:val="808080" w:themeColor="background1" w:themeShade="80"/>
        <w:sz w:val="8"/>
        <w:szCs w:val="8"/>
      </w:rPr>
      <w:t>_____________________</w:t>
    </w:r>
    <w:r w:rsidRPr="00243E20">
      <w:rPr>
        <w:b/>
        <w:color w:val="808080" w:themeColor="background1" w:themeShade="80"/>
        <w:sz w:val="8"/>
        <w:szCs w:val="8"/>
      </w:rPr>
      <w:t>_________________________________________________________________________________________________________________________________________________________</w:t>
    </w:r>
  </w:p>
  <w:p w:rsidR="00EB352F" w:rsidRDefault="00EB352F" w:rsidP="00243E20">
    <w:pPr>
      <w:pStyle w:val="Cabealho"/>
      <w:jc w:val="center"/>
      <w:rPr>
        <w:b/>
        <w:color w:val="808080" w:themeColor="background1" w:themeShade="80"/>
        <w:sz w:val="8"/>
        <w:szCs w:val="8"/>
      </w:rPr>
    </w:pPr>
  </w:p>
  <w:p w:rsidR="00EB352F" w:rsidRPr="00AF0EC1" w:rsidRDefault="00EB352F" w:rsidP="00E35BCA">
    <w:pPr>
      <w:pStyle w:val="Cabealho"/>
      <w:tabs>
        <w:tab w:val="clear" w:pos="8504"/>
        <w:tab w:val="right" w:pos="9356"/>
      </w:tabs>
      <w:jc w:val="center"/>
      <w:rPr>
        <w:rFonts w:ascii="Baskerville Old Face" w:hAnsi="Baskerville Old Face"/>
        <w:i/>
        <w:color w:val="595959" w:themeColor="text1" w:themeTint="A6"/>
        <w:szCs w:val="24"/>
      </w:rPr>
    </w:pPr>
    <w:r w:rsidRPr="00AF0EC1">
      <w:rPr>
        <w:rFonts w:ascii="Baskerville Old Face" w:hAnsi="Baskerville Old Face"/>
        <w:i/>
        <w:color w:val="595959" w:themeColor="text1" w:themeTint="A6"/>
        <w:szCs w:val="24"/>
      </w:rPr>
      <w:t>Setor de Licitações</w:t>
    </w:r>
  </w:p>
  <w:p w:rsidR="00EB352F" w:rsidRPr="00243E20" w:rsidRDefault="00EB352F" w:rsidP="00EB352F">
    <w:pPr>
      <w:pStyle w:val="Cabealho"/>
      <w:jc w:val="center"/>
      <w:rPr>
        <w:b/>
        <w:color w:val="808080" w:themeColor="background1" w:themeShade="80"/>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9E3923"/>
    <w:multiLevelType w:val="multilevel"/>
    <w:tmpl w:val="416E64A4"/>
    <w:lvl w:ilvl="0">
      <w:start w:val="9"/>
      <w:numFmt w:val="decimal"/>
      <w:lvlText w:val="%1"/>
      <w:lvlJc w:val="left"/>
      <w:pPr>
        <w:ind w:left="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79D5207"/>
    <w:multiLevelType w:val="multilevel"/>
    <w:tmpl w:val="1EFE41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2B33B5"/>
    <w:multiLevelType w:val="multilevel"/>
    <w:tmpl w:val="E0A829AE"/>
    <w:lvl w:ilvl="0">
      <w:start w:val="1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D24465F"/>
    <w:multiLevelType w:val="hybridMultilevel"/>
    <w:tmpl w:val="3904D028"/>
    <w:lvl w:ilvl="0" w:tplc="5E822D8C">
      <w:start w:val="4"/>
      <w:numFmt w:val="lowerLetter"/>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F6B572">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8A331C">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A005A0">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AA041C">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C2FE0C">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90600A">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304676">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D81336">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0D390036"/>
    <w:multiLevelType w:val="multilevel"/>
    <w:tmpl w:val="8EE2DA7A"/>
    <w:lvl w:ilvl="0">
      <w:start w:val="7"/>
      <w:numFmt w:val="decimal"/>
      <w:lvlText w:val="%1"/>
      <w:lvlJc w:val="left"/>
      <w:pPr>
        <w:ind w:left="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0DF1194F"/>
    <w:multiLevelType w:val="hybridMultilevel"/>
    <w:tmpl w:val="673CE03E"/>
    <w:lvl w:ilvl="0" w:tplc="2C3E9E24">
      <w:start w:val="1"/>
      <w:numFmt w:val="lowerLetter"/>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D6BA0A">
      <w:start w:val="1"/>
      <w:numFmt w:val="lowerLetter"/>
      <w:lvlText w:val="%2"/>
      <w:lvlJc w:val="left"/>
      <w:pPr>
        <w:ind w:left="1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A06450">
      <w:start w:val="1"/>
      <w:numFmt w:val="lowerRoman"/>
      <w:lvlText w:val="%3"/>
      <w:lvlJc w:val="left"/>
      <w:pPr>
        <w:ind w:left="2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8E0C40">
      <w:start w:val="1"/>
      <w:numFmt w:val="decimal"/>
      <w:lvlText w:val="%4"/>
      <w:lvlJc w:val="left"/>
      <w:pPr>
        <w:ind w:left="2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A06BC6">
      <w:start w:val="1"/>
      <w:numFmt w:val="lowerLetter"/>
      <w:lvlText w:val="%5"/>
      <w:lvlJc w:val="left"/>
      <w:pPr>
        <w:ind w:left="3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0A47A4">
      <w:start w:val="1"/>
      <w:numFmt w:val="lowerRoman"/>
      <w:lvlText w:val="%6"/>
      <w:lvlJc w:val="left"/>
      <w:pPr>
        <w:ind w:left="4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FED8DC">
      <w:start w:val="1"/>
      <w:numFmt w:val="decimal"/>
      <w:lvlText w:val="%7"/>
      <w:lvlJc w:val="left"/>
      <w:pPr>
        <w:ind w:left="4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2AC974">
      <w:start w:val="1"/>
      <w:numFmt w:val="lowerLetter"/>
      <w:lvlText w:val="%8"/>
      <w:lvlJc w:val="left"/>
      <w:pPr>
        <w:ind w:left="5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A87F92">
      <w:start w:val="1"/>
      <w:numFmt w:val="lowerRoman"/>
      <w:lvlText w:val="%9"/>
      <w:lvlJc w:val="left"/>
      <w:pPr>
        <w:ind w:left="6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2BE3ECE"/>
    <w:multiLevelType w:val="multilevel"/>
    <w:tmpl w:val="416631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3860EF"/>
    <w:multiLevelType w:val="multilevel"/>
    <w:tmpl w:val="0F908E9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4E7722"/>
    <w:multiLevelType w:val="multilevel"/>
    <w:tmpl w:val="ECA042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7E4A80"/>
    <w:multiLevelType w:val="hybridMultilevel"/>
    <w:tmpl w:val="C6D09F2E"/>
    <w:lvl w:ilvl="0" w:tplc="4C70D004">
      <w:start w:val="14"/>
      <w:numFmt w:val="upperRoman"/>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B8D104">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C494CE">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221F92">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90862A">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A6FC16">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FAE812">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9AFF7C">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A68878">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24161FC9"/>
    <w:multiLevelType w:val="hybridMultilevel"/>
    <w:tmpl w:val="188AC010"/>
    <w:lvl w:ilvl="0" w:tplc="9BE636E0">
      <w:start w:val="10"/>
      <w:numFmt w:val="decimal"/>
      <w:lvlText w:val="%1"/>
      <w:lvlJc w:val="left"/>
      <w:pPr>
        <w:ind w:left="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386F8C">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2A56B4">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300136">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86E5E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A8CFB2">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BACBB2">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E269B2">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BE3A5C">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24CA2381"/>
    <w:multiLevelType w:val="hybridMultilevel"/>
    <w:tmpl w:val="68F615B0"/>
    <w:lvl w:ilvl="0" w:tplc="60F40AB0">
      <w:start w:val="1"/>
      <w:numFmt w:val="lowerLetter"/>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7601BC">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88C9A0">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325D4E">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5A32CA">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BAAD86">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B0890E">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CAAB6C">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126D9C">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287C568A"/>
    <w:multiLevelType w:val="hybridMultilevel"/>
    <w:tmpl w:val="6C929B08"/>
    <w:lvl w:ilvl="0" w:tplc="139CBC8C">
      <w:start w:val="1"/>
      <w:numFmt w:val="lowerLetter"/>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6E9000">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64D26C">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DA7FA6">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96E684">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22CC6C">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1CBE70">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72C868">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A61E7E">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2B9A6F07"/>
    <w:multiLevelType w:val="hybridMultilevel"/>
    <w:tmpl w:val="820ED9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0F0062"/>
    <w:multiLevelType w:val="hybridMultilevel"/>
    <w:tmpl w:val="ACAA823C"/>
    <w:lvl w:ilvl="0" w:tplc="04160017">
      <w:start w:val="1"/>
      <w:numFmt w:val="lowerLetter"/>
      <w:lvlText w:val="%1)"/>
      <w:lvlJc w:val="left"/>
      <w:pPr>
        <w:ind w:left="720" w:hanging="360"/>
      </w:pPr>
    </w:lvl>
    <w:lvl w:ilvl="1" w:tplc="04160011">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8A740E"/>
    <w:multiLevelType w:val="multilevel"/>
    <w:tmpl w:val="FA5E9B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C5582A"/>
    <w:multiLevelType w:val="hybridMultilevel"/>
    <w:tmpl w:val="0212B6D6"/>
    <w:lvl w:ilvl="0" w:tplc="A3FEC1CA">
      <w:start w:val="1"/>
      <w:numFmt w:val="upperRoman"/>
      <w:lvlText w:val="%1"/>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303664">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D28BE8">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40BFAE">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680656">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4A34D4">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CA6560">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5A3876">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82ACEA">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32400C8F"/>
    <w:multiLevelType w:val="multilevel"/>
    <w:tmpl w:val="11F8C0CC"/>
    <w:lvl w:ilvl="0">
      <w:start w:val="4"/>
      <w:numFmt w:val="decimal"/>
      <w:lvlText w:val="%1"/>
      <w:lvlJc w:val="left"/>
      <w:pPr>
        <w:ind w:left="360" w:hanging="360"/>
      </w:pPr>
      <w:rPr>
        <w:rFonts w:ascii="Arial" w:hAnsi="Arial" w:hint="default"/>
        <w:b/>
        <w:sz w:val="22"/>
      </w:rPr>
    </w:lvl>
    <w:lvl w:ilvl="1">
      <w:start w:val="1"/>
      <w:numFmt w:val="decimal"/>
      <w:lvlText w:val="%1.%2"/>
      <w:lvlJc w:val="left"/>
      <w:pPr>
        <w:ind w:left="360" w:hanging="360"/>
      </w:pPr>
      <w:rPr>
        <w:rFonts w:ascii="Arial" w:hAnsi="Arial" w:hint="default"/>
        <w:b/>
        <w:sz w:val="22"/>
      </w:rPr>
    </w:lvl>
    <w:lvl w:ilvl="2">
      <w:start w:val="1"/>
      <w:numFmt w:val="decimal"/>
      <w:lvlText w:val="%1.%2.%3"/>
      <w:lvlJc w:val="left"/>
      <w:pPr>
        <w:ind w:left="720" w:hanging="720"/>
      </w:pPr>
      <w:rPr>
        <w:rFonts w:ascii="Arial" w:hAnsi="Arial" w:hint="default"/>
        <w:b/>
        <w:sz w:val="22"/>
      </w:rPr>
    </w:lvl>
    <w:lvl w:ilvl="3">
      <w:start w:val="1"/>
      <w:numFmt w:val="decimal"/>
      <w:lvlText w:val="%1.%2.%3.%4"/>
      <w:lvlJc w:val="left"/>
      <w:pPr>
        <w:ind w:left="720" w:hanging="720"/>
      </w:pPr>
      <w:rPr>
        <w:rFonts w:ascii="Arial" w:hAnsi="Arial" w:hint="default"/>
        <w:b/>
        <w:sz w:val="22"/>
      </w:rPr>
    </w:lvl>
    <w:lvl w:ilvl="4">
      <w:start w:val="1"/>
      <w:numFmt w:val="decimal"/>
      <w:lvlText w:val="%1.%2.%3.%4.%5"/>
      <w:lvlJc w:val="left"/>
      <w:pPr>
        <w:ind w:left="1080" w:hanging="1080"/>
      </w:pPr>
      <w:rPr>
        <w:rFonts w:ascii="Arial" w:hAnsi="Arial" w:hint="default"/>
        <w:b/>
        <w:sz w:val="22"/>
      </w:rPr>
    </w:lvl>
    <w:lvl w:ilvl="5">
      <w:start w:val="1"/>
      <w:numFmt w:val="decimal"/>
      <w:lvlText w:val="%1.%2.%3.%4.%5.%6"/>
      <w:lvlJc w:val="left"/>
      <w:pPr>
        <w:ind w:left="1080" w:hanging="1080"/>
      </w:pPr>
      <w:rPr>
        <w:rFonts w:ascii="Arial" w:hAnsi="Arial" w:hint="default"/>
        <w:b/>
        <w:sz w:val="22"/>
      </w:rPr>
    </w:lvl>
    <w:lvl w:ilvl="6">
      <w:start w:val="1"/>
      <w:numFmt w:val="decimal"/>
      <w:lvlText w:val="%1.%2.%3.%4.%5.%6.%7"/>
      <w:lvlJc w:val="left"/>
      <w:pPr>
        <w:ind w:left="1440" w:hanging="1440"/>
      </w:pPr>
      <w:rPr>
        <w:rFonts w:ascii="Arial" w:hAnsi="Arial" w:hint="default"/>
        <w:b/>
        <w:sz w:val="22"/>
      </w:rPr>
    </w:lvl>
    <w:lvl w:ilvl="7">
      <w:start w:val="1"/>
      <w:numFmt w:val="decimal"/>
      <w:lvlText w:val="%1.%2.%3.%4.%5.%6.%7.%8"/>
      <w:lvlJc w:val="left"/>
      <w:pPr>
        <w:ind w:left="1440" w:hanging="1440"/>
      </w:pPr>
      <w:rPr>
        <w:rFonts w:ascii="Arial" w:hAnsi="Arial" w:hint="default"/>
        <w:b/>
        <w:sz w:val="22"/>
      </w:rPr>
    </w:lvl>
    <w:lvl w:ilvl="8">
      <w:start w:val="1"/>
      <w:numFmt w:val="decimal"/>
      <w:lvlText w:val="%1.%2.%3.%4.%5.%6.%7.%8.%9"/>
      <w:lvlJc w:val="left"/>
      <w:pPr>
        <w:ind w:left="1800" w:hanging="1800"/>
      </w:pPr>
      <w:rPr>
        <w:rFonts w:ascii="Arial" w:hAnsi="Arial" w:hint="default"/>
        <w:b/>
        <w:sz w:val="22"/>
      </w:rPr>
    </w:lvl>
  </w:abstractNum>
  <w:abstractNum w:abstractNumId="19">
    <w:nsid w:val="327B4C32"/>
    <w:multiLevelType w:val="hybridMultilevel"/>
    <w:tmpl w:val="D7927358"/>
    <w:lvl w:ilvl="0" w:tplc="79205FDE">
      <w:start w:val="1"/>
      <w:numFmt w:val="lowerLetter"/>
      <w:lvlText w:val="%1)"/>
      <w:lvlJc w:val="left"/>
      <w:pPr>
        <w:ind w:left="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845606">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ECDE5A">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F6874E">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04DDA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E80A0">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A06D8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8E674C">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36C3C2">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33BC63D8"/>
    <w:multiLevelType w:val="hybridMultilevel"/>
    <w:tmpl w:val="2FAE7498"/>
    <w:lvl w:ilvl="0" w:tplc="6A06E7D6">
      <w:start w:val="1"/>
      <w:numFmt w:val="lowerLetter"/>
      <w:lvlText w:val="%1)"/>
      <w:lvlJc w:val="left"/>
      <w:pPr>
        <w:ind w:left="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148118">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70C8EA">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B03670">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2532A">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BC26D6">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B6C058">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A2A84A">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E2DBA2">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354A036C"/>
    <w:multiLevelType w:val="multilevel"/>
    <w:tmpl w:val="0BD0806C"/>
    <w:lvl w:ilvl="0">
      <w:start w:val="4"/>
      <w:numFmt w:val="decimal"/>
      <w:lvlText w:val="%1"/>
      <w:lvlJc w:val="left"/>
      <w:pPr>
        <w:ind w:left="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37502470"/>
    <w:multiLevelType w:val="multilevel"/>
    <w:tmpl w:val="6B646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9C6699"/>
    <w:multiLevelType w:val="hybridMultilevel"/>
    <w:tmpl w:val="AC4A3228"/>
    <w:lvl w:ilvl="0" w:tplc="AE58DCF2">
      <w:start w:val="1"/>
      <w:numFmt w:val="lowerLetter"/>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844654">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0447FE">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5A730C">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66E566">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986124">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F28BE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F27AEE">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A22394">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3BA43A7F"/>
    <w:multiLevelType w:val="hybridMultilevel"/>
    <w:tmpl w:val="0F801A7A"/>
    <w:lvl w:ilvl="0" w:tplc="42AC12CA">
      <w:start w:val="1"/>
      <w:numFmt w:val="lowerLetter"/>
      <w:lvlText w:val="%1)"/>
      <w:lvlJc w:val="left"/>
      <w:pPr>
        <w:tabs>
          <w:tab w:val="num" w:pos="1068"/>
        </w:tabs>
        <w:ind w:left="1068" w:hanging="360"/>
      </w:pPr>
      <w:rPr>
        <w:rFonts w:hint="default"/>
        <w:b/>
      </w:rPr>
    </w:lvl>
    <w:lvl w:ilvl="1" w:tplc="04160003">
      <w:start w:val="1"/>
      <w:numFmt w:val="bullet"/>
      <w:lvlText w:val="o"/>
      <w:lvlJc w:val="left"/>
      <w:pPr>
        <w:tabs>
          <w:tab w:val="num" w:pos="1788"/>
        </w:tabs>
        <w:ind w:left="1788" w:hanging="360"/>
      </w:pPr>
      <w:rPr>
        <w:rFonts w:ascii="Courier New" w:hAnsi="Courier New" w:hint="default"/>
      </w:rPr>
    </w:lvl>
    <w:lvl w:ilvl="2" w:tplc="04160001">
      <w:start w:val="1"/>
      <w:numFmt w:val="bullet"/>
      <w:lvlText w:val=""/>
      <w:lvlJc w:val="left"/>
      <w:pPr>
        <w:tabs>
          <w:tab w:val="num" w:pos="2508"/>
        </w:tabs>
        <w:ind w:left="2508" w:hanging="360"/>
      </w:pPr>
      <w:rPr>
        <w:rFonts w:ascii="Symbol" w:hAnsi="Symbol"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5">
    <w:nsid w:val="3F3D43ED"/>
    <w:multiLevelType w:val="multilevel"/>
    <w:tmpl w:val="B6F08E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0775600"/>
    <w:multiLevelType w:val="multilevel"/>
    <w:tmpl w:val="281AD34E"/>
    <w:lvl w:ilvl="0">
      <w:start w:val="1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463B7EB8"/>
    <w:multiLevelType w:val="hybridMultilevel"/>
    <w:tmpl w:val="A4002D8C"/>
    <w:lvl w:ilvl="0" w:tplc="B14A193C">
      <w:start w:val="1"/>
      <w:numFmt w:val="lowerLetter"/>
      <w:lvlText w:val="%1)"/>
      <w:lvlJc w:val="left"/>
      <w:pPr>
        <w:ind w:left="851"/>
      </w:pPr>
      <w:rPr>
        <w:rFonts w:ascii="Calibri" w:eastAsia="Arial" w:hAnsi="Calibri" w:cs="Arial" w:hint="default"/>
        <w:b/>
        <w:i w:val="0"/>
        <w:strike w:val="0"/>
        <w:dstrike w:val="0"/>
        <w:color w:val="000000"/>
        <w:sz w:val="24"/>
        <w:szCs w:val="24"/>
        <w:u w:val="none" w:color="000000"/>
        <w:bdr w:val="none" w:sz="0" w:space="0" w:color="auto"/>
        <w:shd w:val="clear" w:color="auto" w:fill="auto"/>
        <w:vertAlign w:val="baseline"/>
      </w:rPr>
    </w:lvl>
    <w:lvl w:ilvl="1" w:tplc="B30437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5CA82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78C5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7485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5695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36B1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C6D65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BC315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nsid w:val="4D1432A3"/>
    <w:multiLevelType w:val="multilevel"/>
    <w:tmpl w:val="AD8EA85C"/>
    <w:lvl w:ilvl="0">
      <w:start w:val="13"/>
      <w:numFmt w:val="decimal"/>
      <w:lvlText w:val="%1"/>
      <w:lvlJc w:val="left"/>
      <w:pPr>
        <w:ind w:left="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nsid w:val="642A59CD"/>
    <w:multiLevelType w:val="hybridMultilevel"/>
    <w:tmpl w:val="36FAA4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7091BF0"/>
    <w:multiLevelType w:val="hybridMultilevel"/>
    <w:tmpl w:val="4AAAB1A4"/>
    <w:lvl w:ilvl="0" w:tplc="991C60B4">
      <w:start w:val="1"/>
      <w:numFmt w:val="lowerLetter"/>
      <w:lvlText w:val="%1)"/>
      <w:lvlJc w:val="left"/>
      <w:pPr>
        <w:ind w:left="1221" w:hanging="360"/>
      </w:pPr>
      <w:rPr>
        <w:rFonts w:hint="default"/>
        <w:b/>
      </w:rPr>
    </w:lvl>
    <w:lvl w:ilvl="1" w:tplc="04160019" w:tentative="1">
      <w:start w:val="1"/>
      <w:numFmt w:val="lowerLetter"/>
      <w:lvlText w:val="%2."/>
      <w:lvlJc w:val="left"/>
      <w:pPr>
        <w:ind w:left="1941" w:hanging="360"/>
      </w:pPr>
    </w:lvl>
    <w:lvl w:ilvl="2" w:tplc="0416001B" w:tentative="1">
      <w:start w:val="1"/>
      <w:numFmt w:val="lowerRoman"/>
      <w:lvlText w:val="%3."/>
      <w:lvlJc w:val="right"/>
      <w:pPr>
        <w:ind w:left="2661" w:hanging="180"/>
      </w:pPr>
    </w:lvl>
    <w:lvl w:ilvl="3" w:tplc="0416000F" w:tentative="1">
      <w:start w:val="1"/>
      <w:numFmt w:val="decimal"/>
      <w:lvlText w:val="%4."/>
      <w:lvlJc w:val="left"/>
      <w:pPr>
        <w:ind w:left="3381" w:hanging="360"/>
      </w:pPr>
    </w:lvl>
    <w:lvl w:ilvl="4" w:tplc="04160019" w:tentative="1">
      <w:start w:val="1"/>
      <w:numFmt w:val="lowerLetter"/>
      <w:lvlText w:val="%5."/>
      <w:lvlJc w:val="left"/>
      <w:pPr>
        <w:ind w:left="4101" w:hanging="360"/>
      </w:pPr>
    </w:lvl>
    <w:lvl w:ilvl="5" w:tplc="0416001B" w:tentative="1">
      <w:start w:val="1"/>
      <w:numFmt w:val="lowerRoman"/>
      <w:lvlText w:val="%6."/>
      <w:lvlJc w:val="right"/>
      <w:pPr>
        <w:ind w:left="4821" w:hanging="180"/>
      </w:pPr>
    </w:lvl>
    <w:lvl w:ilvl="6" w:tplc="0416000F" w:tentative="1">
      <w:start w:val="1"/>
      <w:numFmt w:val="decimal"/>
      <w:lvlText w:val="%7."/>
      <w:lvlJc w:val="left"/>
      <w:pPr>
        <w:ind w:left="5541" w:hanging="360"/>
      </w:pPr>
    </w:lvl>
    <w:lvl w:ilvl="7" w:tplc="04160019" w:tentative="1">
      <w:start w:val="1"/>
      <w:numFmt w:val="lowerLetter"/>
      <w:lvlText w:val="%8."/>
      <w:lvlJc w:val="left"/>
      <w:pPr>
        <w:ind w:left="6261" w:hanging="360"/>
      </w:pPr>
    </w:lvl>
    <w:lvl w:ilvl="8" w:tplc="0416001B" w:tentative="1">
      <w:start w:val="1"/>
      <w:numFmt w:val="lowerRoman"/>
      <w:lvlText w:val="%9."/>
      <w:lvlJc w:val="right"/>
      <w:pPr>
        <w:ind w:left="6981" w:hanging="180"/>
      </w:pPr>
    </w:lvl>
  </w:abstractNum>
  <w:abstractNum w:abstractNumId="31">
    <w:nsid w:val="69C278EE"/>
    <w:multiLevelType w:val="hybridMultilevel"/>
    <w:tmpl w:val="8E9A27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E237418"/>
    <w:multiLevelType w:val="multilevel"/>
    <w:tmpl w:val="3028C82C"/>
    <w:lvl w:ilvl="0">
      <w:start w:val="11"/>
      <w:numFmt w:val="decimal"/>
      <w:lvlText w:val="%1"/>
      <w:lvlJc w:val="left"/>
      <w:pPr>
        <w:ind w:left="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711C0CE7"/>
    <w:multiLevelType w:val="hybridMultilevel"/>
    <w:tmpl w:val="568CB59E"/>
    <w:lvl w:ilvl="0" w:tplc="F81E62FC">
      <w:start w:val="17"/>
      <w:numFmt w:val="decimal"/>
      <w:lvlText w:val="%1"/>
      <w:lvlJc w:val="left"/>
      <w:pPr>
        <w:ind w:left="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B4779A">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84CB84">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7072C6">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16D4D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2E66CC">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8E0AA0">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788BEE">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A8EC98">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7E457303"/>
    <w:multiLevelType w:val="hybridMultilevel"/>
    <w:tmpl w:val="2D5CAB9C"/>
    <w:lvl w:ilvl="0" w:tplc="EEE45308">
      <w:start w:val="1"/>
      <w:numFmt w:val="upperRoman"/>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723A44">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82E16C">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F0F48A">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2A002C">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8AFF34">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1CF908">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64B612">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745D1A">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9"/>
  </w:num>
  <w:num w:numId="3">
    <w:abstractNumId w:val="15"/>
  </w:num>
  <w:num w:numId="4">
    <w:abstractNumId w:val="24"/>
  </w:num>
  <w:num w:numId="5">
    <w:abstractNumId w:val="9"/>
  </w:num>
  <w:num w:numId="6">
    <w:abstractNumId w:val="18"/>
  </w:num>
  <w:num w:numId="7">
    <w:abstractNumId w:val="16"/>
  </w:num>
  <w:num w:numId="8">
    <w:abstractNumId w:val="7"/>
  </w:num>
  <w:num w:numId="9">
    <w:abstractNumId w:val="22"/>
  </w:num>
  <w:num w:numId="10">
    <w:abstractNumId w:val="25"/>
  </w:num>
  <w:num w:numId="11">
    <w:abstractNumId w:val="31"/>
  </w:num>
  <w:num w:numId="12">
    <w:abstractNumId w:val="2"/>
  </w:num>
  <w:num w:numId="13">
    <w:abstractNumId w:val="14"/>
  </w:num>
  <w:num w:numId="14">
    <w:abstractNumId w:val="8"/>
  </w:num>
  <w:num w:numId="15">
    <w:abstractNumId w:val="30"/>
  </w:num>
  <w:num w:numId="16">
    <w:abstractNumId w:val="27"/>
  </w:num>
  <w:num w:numId="17">
    <w:abstractNumId w:val="21"/>
  </w:num>
  <w:num w:numId="18">
    <w:abstractNumId w:val="5"/>
  </w:num>
  <w:num w:numId="19">
    <w:abstractNumId w:val="1"/>
  </w:num>
  <w:num w:numId="20">
    <w:abstractNumId w:val="11"/>
  </w:num>
  <w:num w:numId="21">
    <w:abstractNumId w:val="12"/>
  </w:num>
  <w:num w:numId="22">
    <w:abstractNumId w:val="20"/>
  </w:num>
  <w:num w:numId="23">
    <w:abstractNumId w:val="32"/>
  </w:num>
  <w:num w:numId="24">
    <w:abstractNumId w:val="34"/>
  </w:num>
  <w:num w:numId="25">
    <w:abstractNumId w:val="10"/>
  </w:num>
  <w:num w:numId="26">
    <w:abstractNumId w:val="28"/>
  </w:num>
  <w:num w:numId="27">
    <w:abstractNumId w:val="17"/>
  </w:num>
  <w:num w:numId="28">
    <w:abstractNumId w:val="3"/>
  </w:num>
  <w:num w:numId="29">
    <w:abstractNumId w:val="13"/>
  </w:num>
  <w:num w:numId="30">
    <w:abstractNumId w:val="4"/>
  </w:num>
  <w:num w:numId="31">
    <w:abstractNumId w:val="23"/>
  </w:num>
  <w:num w:numId="32">
    <w:abstractNumId w:val="19"/>
  </w:num>
  <w:num w:numId="33">
    <w:abstractNumId w:val="26"/>
  </w:num>
  <w:num w:numId="34">
    <w:abstractNumId w:val="3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20"/>
    <w:rsid w:val="00040DF8"/>
    <w:rsid w:val="000A10A0"/>
    <w:rsid w:val="000B76F9"/>
    <w:rsid w:val="000D59CA"/>
    <w:rsid w:val="00116307"/>
    <w:rsid w:val="0013357A"/>
    <w:rsid w:val="0016517C"/>
    <w:rsid w:val="001A5623"/>
    <w:rsid w:val="001B169E"/>
    <w:rsid w:val="001F5504"/>
    <w:rsid w:val="00227F5C"/>
    <w:rsid w:val="00234F16"/>
    <w:rsid w:val="00243E20"/>
    <w:rsid w:val="0024672C"/>
    <w:rsid w:val="002F0915"/>
    <w:rsid w:val="0034435D"/>
    <w:rsid w:val="00354D04"/>
    <w:rsid w:val="00355058"/>
    <w:rsid w:val="00385731"/>
    <w:rsid w:val="003A6323"/>
    <w:rsid w:val="003C41DB"/>
    <w:rsid w:val="00417CC0"/>
    <w:rsid w:val="00423A73"/>
    <w:rsid w:val="00456E28"/>
    <w:rsid w:val="004D0AFD"/>
    <w:rsid w:val="00544C4E"/>
    <w:rsid w:val="00632805"/>
    <w:rsid w:val="0068641A"/>
    <w:rsid w:val="006B625B"/>
    <w:rsid w:val="006D10EC"/>
    <w:rsid w:val="007430B5"/>
    <w:rsid w:val="007B7FFD"/>
    <w:rsid w:val="00825A11"/>
    <w:rsid w:val="008728A1"/>
    <w:rsid w:val="00894F85"/>
    <w:rsid w:val="008C5D3D"/>
    <w:rsid w:val="008E3671"/>
    <w:rsid w:val="008E66F3"/>
    <w:rsid w:val="008F427A"/>
    <w:rsid w:val="008F4457"/>
    <w:rsid w:val="00955F40"/>
    <w:rsid w:val="009A7C37"/>
    <w:rsid w:val="009D70CB"/>
    <w:rsid w:val="00A5101A"/>
    <w:rsid w:val="00A839CB"/>
    <w:rsid w:val="00AB03F6"/>
    <w:rsid w:val="00AC372E"/>
    <w:rsid w:val="00AF0EC1"/>
    <w:rsid w:val="00B0023D"/>
    <w:rsid w:val="00B35630"/>
    <w:rsid w:val="00B40BB2"/>
    <w:rsid w:val="00B74E67"/>
    <w:rsid w:val="00B85228"/>
    <w:rsid w:val="00BD020A"/>
    <w:rsid w:val="00BE50DC"/>
    <w:rsid w:val="00C134C4"/>
    <w:rsid w:val="00C23F93"/>
    <w:rsid w:val="00C473A3"/>
    <w:rsid w:val="00C94D93"/>
    <w:rsid w:val="00CB1980"/>
    <w:rsid w:val="00D27414"/>
    <w:rsid w:val="00D72329"/>
    <w:rsid w:val="00D97FDC"/>
    <w:rsid w:val="00DD551F"/>
    <w:rsid w:val="00E30CD1"/>
    <w:rsid w:val="00E35BCA"/>
    <w:rsid w:val="00E65687"/>
    <w:rsid w:val="00E676F7"/>
    <w:rsid w:val="00E83090"/>
    <w:rsid w:val="00EB0DB4"/>
    <w:rsid w:val="00EB352F"/>
    <w:rsid w:val="00F02E2E"/>
    <w:rsid w:val="00F21749"/>
    <w:rsid w:val="00F56868"/>
    <w:rsid w:val="00F76AD1"/>
    <w:rsid w:val="00F95751"/>
    <w:rsid w:val="00FA3C9B"/>
    <w:rsid w:val="00FC06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20"/>
    <w:pPr>
      <w:spacing w:after="5" w:line="249" w:lineRule="auto"/>
      <w:ind w:left="10" w:hanging="10"/>
      <w:jc w:val="both"/>
    </w:pPr>
    <w:rPr>
      <w:rFonts w:ascii="Calibri" w:eastAsia="Calibri" w:hAnsi="Calibri" w:cs="Calibri"/>
      <w:color w:val="000000"/>
      <w:sz w:val="24"/>
      <w:lang w:eastAsia="pt-BR"/>
    </w:rPr>
  </w:style>
  <w:style w:type="paragraph" w:styleId="Ttulo1">
    <w:name w:val="heading 1"/>
    <w:basedOn w:val="Normal"/>
    <w:next w:val="Normal"/>
    <w:link w:val="Ttulo1Char"/>
    <w:uiPriority w:val="9"/>
    <w:qFormat/>
    <w:rsid w:val="009A7C37"/>
    <w:pPr>
      <w:keepNext/>
      <w:overflowPunct w:val="0"/>
      <w:autoSpaceDE w:val="0"/>
      <w:autoSpaceDN w:val="0"/>
      <w:adjustRightInd w:val="0"/>
      <w:spacing w:after="0" w:line="240" w:lineRule="auto"/>
      <w:ind w:left="0" w:firstLine="0"/>
      <w:outlineLvl w:val="0"/>
    </w:pPr>
    <w:rPr>
      <w:rFonts w:ascii="Times New Roman" w:eastAsia="Times New Roman" w:hAnsi="Times New Roman" w:cs="Times New Roman"/>
      <w:color w:val="auto"/>
      <w:szCs w:val="20"/>
    </w:rPr>
  </w:style>
  <w:style w:type="paragraph" w:styleId="Ttulo2">
    <w:name w:val="heading 2"/>
    <w:basedOn w:val="Normal"/>
    <w:next w:val="Normal"/>
    <w:link w:val="Ttulo2Char"/>
    <w:uiPriority w:val="9"/>
    <w:semiHidden/>
    <w:unhideWhenUsed/>
    <w:qFormat/>
    <w:rsid w:val="00C23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423A73"/>
    <w:pPr>
      <w:keepNext/>
      <w:spacing w:before="240" w:after="60" w:line="276" w:lineRule="auto"/>
      <w:ind w:left="0" w:firstLine="0"/>
      <w:jc w:val="left"/>
      <w:outlineLvl w:val="3"/>
    </w:pPr>
    <w:rPr>
      <w:rFonts w:eastAsia="Times New Roman" w:cs="Times New Roman"/>
      <w:b/>
      <w:bCs/>
      <w:color w:val="auto"/>
      <w:sz w:val="28"/>
      <w:szCs w:val="28"/>
      <w:lang w:eastAsia="en-US"/>
    </w:rPr>
  </w:style>
  <w:style w:type="paragraph" w:styleId="Ttulo5">
    <w:name w:val="heading 5"/>
    <w:basedOn w:val="Normal"/>
    <w:next w:val="Normal"/>
    <w:link w:val="Ttulo5Char"/>
    <w:uiPriority w:val="9"/>
    <w:semiHidden/>
    <w:unhideWhenUsed/>
    <w:qFormat/>
    <w:rsid w:val="00423A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3E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3E20"/>
    <w:rPr>
      <w:rFonts w:ascii="Tahoma" w:eastAsia="Calibri" w:hAnsi="Tahoma" w:cs="Tahoma"/>
      <w:color w:val="000000"/>
      <w:sz w:val="16"/>
      <w:szCs w:val="16"/>
      <w:lang w:eastAsia="pt-BR"/>
    </w:rPr>
  </w:style>
  <w:style w:type="paragraph" w:styleId="Cabealho">
    <w:name w:val="header"/>
    <w:basedOn w:val="Normal"/>
    <w:link w:val="CabealhoChar"/>
    <w:uiPriority w:val="99"/>
    <w:unhideWhenUsed/>
    <w:rsid w:val="00243E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E20"/>
    <w:rPr>
      <w:rFonts w:ascii="Calibri" w:eastAsia="Calibri" w:hAnsi="Calibri" w:cs="Calibri"/>
      <w:color w:val="000000"/>
      <w:sz w:val="24"/>
      <w:lang w:eastAsia="pt-BR"/>
    </w:rPr>
  </w:style>
  <w:style w:type="paragraph" w:styleId="Rodap">
    <w:name w:val="footer"/>
    <w:basedOn w:val="Normal"/>
    <w:link w:val="RodapChar"/>
    <w:uiPriority w:val="99"/>
    <w:unhideWhenUsed/>
    <w:rsid w:val="00243E20"/>
    <w:pPr>
      <w:tabs>
        <w:tab w:val="center" w:pos="4252"/>
        <w:tab w:val="right" w:pos="8504"/>
      </w:tabs>
      <w:spacing w:after="0" w:line="240" w:lineRule="auto"/>
    </w:pPr>
  </w:style>
  <w:style w:type="character" w:customStyle="1" w:styleId="RodapChar">
    <w:name w:val="Rodapé Char"/>
    <w:basedOn w:val="Fontepargpadro"/>
    <w:link w:val="Rodap"/>
    <w:uiPriority w:val="99"/>
    <w:rsid w:val="00243E20"/>
    <w:rPr>
      <w:rFonts w:ascii="Calibri" w:eastAsia="Calibri" w:hAnsi="Calibri" w:cs="Calibri"/>
      <w:color w:val="000000"/>
      <w:sz w:val="24"/>
      <w:lang w:eastAsia="pt-BR"/>
    </w:rPr>
  </w:style>
  <w:style w:type="character" w:customStyle="1" w:styleId="Ttulo1Char">
    <w:name w:val="Título 1 Char"/>
    <w:basedOn w:val="Fontepargpadro"/>
    <w:link w:val="Ttulo1"/>
    <w:uiPriority w:val="9"/>
    <w:rsid w:val="009A7C37"/>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A7C37"/>
    <w:pPr>
      <w:spacing w:after="0" w:line="360" w:lineRule="auto"/>
      <w:ind w:left="720" w:firstLine="1418"/>
      <w:contextualSpacing/>
    </w:pPr>
    <w:rPr>
      <w:rFonts w:cs="Times New Roman"/>
      <w:color w:val="auto"/>
      <w:sz w:val="22"/>
      <w:lang w:eastAsia="en-US"/>
    </w:rPr>
  </w:style>
  <w:style w:type="paragraph" w:styleId="Corpodetexto">
    <w:name w:val="Body Text"/>
    <w:basedOn w:val="Normal"/>
    <w:link w:val="CorpodetextoChar"/>
    <w:rsid w:val="00EB0DB4"/>
    <w:pPr>
      <w:spacing w:after="0" w:line="240" w:lineRule="auto"/>
      <w:ind w:left="0" w:firstLine="0"/>
    </w:pPr>
    <w:rPr>
      <w:rFonts w:ascii="Times New Roman" w:eastAsia="Times New Roman" w:hAnsi="Times New Roman" w:cs="Times New Roman"/>
      <w:color w:val="auto"/>
      <w:szCs w:val="24"/>
    </w:rPr>
  </w:style>
  <w:style w:type="character" w:customStyle="1" w:styleId="CorpodetextoChar">
    <w:name w:val="Corpo de texto Char"/>
    <w:basedOn w:val="Fontepargpadro"/>
    <w:link w:val="Corpodetexto"/>
    <w:rsid w:val="00EB0DB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B0DB4"/>
    <w:pPr>
      <w:spacing w:after="0" w:line="240" w:lineRule="auto"/>
      <w:ind w:left="0" w:firstLine="0"/>
      <w:jc w:val="left"/>
    </w:pPr>
    <w:rPr>
      <w:rFonts w:ascii="Courier New" w:eastAsia="Times New Roman" w:hAnsi="Courier New" w:cs="Times New Roman"/>
      <w:color w:val="auto"/>
      <w:sz w:val="20"/>
      <w:szCs w:val="20"/>
      <w:lang w:val="x-none" w:eastAsia="x-none"/>
    </w:rPr>
  </w:style>
  <w:style w:type="character" w:customStyle="1" w:styleId="TextosemFormataoChar">
    <w:name w:val="Texto sem Formatação Char"/>
    <w:basedOn w:val="Fontepargpadro"/>
    <w:link w:val="TextosemFormatao"/>
    <w:rsid w:val="00EB0DB4"/>
    <w:rPr>
      <w:rFonts w:ascii="Courier New" w:eastAsia="Times New Roman" w:hAnsi="Courier New" w:cs="Times New Roman"/>
      <w:sz w:val="20"/>
      <w:szCs w:val="20"/>
      <w:lang w:val="x-none" w:eastAsia="x-none"/>
    </w:rPr>
  </w:style>
  <w:style w:type="paragraph" w:customStyle="1" w:styleId="Textoembloco1">
    <w:name w:val="Texto em bloco1"/>
    <w:basedOn w:val="Normal"/>
    <w:rsid w:val="00EB0DB4"/>
    <w:pPr>
      <w:spacing w:after="0" w:line="240" w:lineRule="auto"/>
      <w:ind w:left="4253" w:right="57" w:firstLine="1134"/>
    </w:pPr>
    <w:rPr>
      <w:rFonts w:ascii="Arial" w:eastAsia="Times New Roman" w:hAnsi="Arial" w:cs="Times New Roman"/>
      <w:i/>
      <w:color w:val="auto"/>
      <w:spacing w:val="14"/>
      <w:sz w:val="22"/>
      <w:szCs w:val="20"/>
    </w:rPr>
  </w:style>
  <w:style w:type="paragraph" w:customStyle="1" w:styleId="TextosemFormatao1">
    <w:name w:val="Texto sem Formatação1"/>
    <w:basedOn w:val="Normal"/>
    <w:rsid w:val="00EB0DB4"/>
    <w:pPr>
      <w:suppressAutoHyphens/>
      <w:spacing w:after="0" w:line="240" w:lineRule="auto"/>
      <w:ind w:left="0" w:firstLine="0"/>
      <w:jc w:val="left"/>
    </w:pPr>
    <w:rPr>
      <w:rFonts w:ascii="Courier New" w:eastAsia="Times New Roman" w:hAnsi="Courier New" w:cs="Times New Roman"/>
      <w:color w:val="auto"/>
      <w:sz w:val="20"/>
      <w:szCs w:val="20"/>
      <w:lang w:eastAsia="ar-SA"/>
    </w:rPr>
  </w:style>
  <w:style w:type="paragraph" w:styleId="SemEspaamento">
    <w:name w:val="No Spacing"/>
    <w:uiPriority w:val="1"/>
    <w:qFormat/>
    <w:rsid w:val="006D10EC"/>
    <w:pPr>
      <w:suppressAutoHyphens/>
      <w:spacing w:after="0" w:line="240" w:lineRule="auto"/>
    </w:pPr>
    <w:rPr>
      <w:rFonts w:ascii="Times New Roman" w:eastAsia="Times New Roman" w:hAnsi="Times New Roman" w:cs="Times New Roman"/>
      <w:sz w:val="20"/>
      <w:szCs w:val="20"/>
      <w:lang w:eastAsia="zh-CN"/>
    </w:rPr>
  </w:style>
  <w:style w:type="character" w:customStyle="1" w:styleId="Ttulo5Char">
    <w:name w:val="Título 5 Char"/>
    <w:basedOn w:val="Fontepargpadro"/>
    <w:link w:val="Ttulo5"/>
    <w:uiPriority w:val="9"/>
    <w:semiHidden/>
    <w:rsid w:val="00423A73"/>
    <w:rPr>
      <w:rFonts w:asciiTheme="majorHAnsi" w:eastAsiaTheme="majorEastAsia" w:hAnsiTheme="majorHAnsi" w:cstheme="majorBidi"/>
      <w:color w:val="243F60" w:themeColor="accent1" w:themeShade="7F"/>
      <w:sz w:val="24"/>
      <w:lang w:eastAsia="pt-BR"/>
    </w:rPr>
  </w:style>
  <w:style w:type="character" w:customStyle="1" w:styleId="Ttulo4Char">
    <w:name w:val="Título 4 Char"/>
    <w:basedOn w:val="Fontepargpadro"/>
    <w:link w:val="Ttulo4"/>
    <w:uiPriority w:val="9"/>
    <w:semiHidden/>
    <w:rsid w:val="00423A73"/>
    <w:rPr>
      <w:rFonts w:ascii="Calibri" w:eastAsia="Times New Roman" w:hAnsi="Calibri" w:cs="Times New Roman"/>
      <w:b/>
      <w:bCs/>
      <w:sz w:val="28"/>
      <w:szCs w:val="28"/>
    </w:rPr>
  </w:style>
  <w:style w:type="paragraph" w:styleId="Ttulo">
    <w:name w:val="Title"/>
    <w:basedOn w:val="Normal"/>
    <w:link w:val="TtuloChar"/>
    <w:qFormat/>
    <w:rsid w:val="00423A73"/>
    <w:pPr>
      <w:spacing w:after="0" w:line="240" w:lineRule="auto"/>
      <w:ind w:left="0" w:firstLine="0"/>
      <w:jc w:val="center"/>
    </w:pPr>
    <w:rPr>
      <w:rFonts w:ascii="Times New Roman" w:eastAsia="Times New Roman" w:hAnsi="Times New Roman" w:cs="Times New Roman"/>
      <w:b/>
      <w:color w:val="auto"/>
      <w:sz w:val="32"/>
      <w:szCs w:val="20"/>
    </w:rPr>
  </w:style>
  <w:style w:type="character" w:customStyle="1" w:styleId="TtuloChar">
    <w:name w:val="Título Char"/>
    <w:basedOn w:val="Fontepargpadro"/>
    <w:link w:val="Ttulo"/>
    <w:rsid w:val="00423A73"/>
    <w:rPr>
      <w:rFonts w:ascii="Times New Roman" w:eastAsia="Times New Roman" w:hAnsi="Times New Roman" w:cs="Times New Roman"/>
      <w:b/>
      <w:sz w:val="32"/>
      <w:szCs w:val="20"/>
      <w:lang w:eastAsia="pt-BR"/>
    </w:rPr>
  </w:style>
  <w:style w:type="paragraph" w:styleId="Corpodetexto3">
    <w:name w:val="Body Text 3"/>
    <w:basedOn w:val="Normal"/>
    <w:link w:val="Corpodetexto3Char"/>
    <w:uiPriority w:val="99"/>
    <w:semiHidden/>
    <w:unhideWhenUsed/>
    <w:rsid w:val="00423A73"/>
    <w:pPr>
      <w:spacing w:after="120" w:line="276" w:lineRule="auto"/>
      <w:ind w:left="0" w:firstLine="0"/>
      <w:jc w:val="left"/>
    </w:pPr>
    <w:rPr>
      <w:rFonts w:cs="Times New Roman"/>
      <w:color w:val="auto"/>
      <w:sz w:val="16"/>
      <w:szCs w:val="16"/>
      <w:lang w:eastAsia="en-US"/>
    </w:rPr>
  </w:style>
  <w:style w:type="character" w:customStyle="1" w:styleId="Corpodetexto3Char">
    <w:name w:val="Corpo de texto 3 Char"/>
    <w:basedOn w:val="Fontepargpadro"/>
    <w:link w:val="Corpodetexto3"/>
    <w:uiPriority w:val="99"/>
    <w:semiHidden/>
    <w:rsid w:val="00423A73"/>
    <w:rPr>
      <w:rFonts w:ascii="Calibri" w:eastAsia="Calibri" w:hAnsi="Calibri" w:cs="Times New Roman"/>
      <w:sz w:val="16"/>
      <w:szCs w:val="16"/>
    </w:rPr>
  </w:style>
  <w:style w:type="paragraph" w:customStyle="1" w:styleId="Textbody">
    <w:name w:val="Text body"/>
    <w:basedOn w:val="Normal"/>
    <w:rsid w:val="00423A73"/>
    <w:pPr>
      <w:widowControl w:val="0"/>
      <w:suppressAutoHyphens/>
      <w:autoSpaceDN w:val="0"/>
      <w:spacing w:after="120" w:line="240" w:lineRule="auto"/>
      <w:ind w:left="0" w:firstLine="0"/>
      <w:jc w:val="left"/>
    </w:pPr>
    <w:rPr>
      <w:rFonts w:ascii="Times New Roman" w:eastAsia="SimSun" w:hAnsi="Times New Roman" w:cs="Arial"/>
      <w:color w:val="auto"/>
      <w:kern w:val="3"/>
      <w:szCs w:val="24"/>
      <w:lang w:eastAsia="zh-CN" w:bidi="hi-IN"/>
    </w:rPr>
  </w:style>
  <w:style w:type="character" w:customStyle="1" w:styleId="StrongEmphasis">
    <w:name w:val="Strong Emphasis"/>
    <w:rsid w:val="00423A73"/>
    <w:rPr>
      <w:b/>
      <w:bCs/>
    </w:rPr>
  </w:style>
  <w:style w:type="table" w:styleId="Tabelacomgrade">
    <w:name w:val="Table Grid"/>
    <w:basedOn w:val="Tabelanormal"/>
    <w:uiPriority w:val="59"/>
    <w:rsid w:val="0038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C23F93"/>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20"/>
    <w:pPr>
      <w:spacing w:after="5" w:line="249" w:lineRule="auto"/>
      <w:ind w:left="10" w:hanging="10"/>
      <w:jc w:val="both"/>
    </w:pPr>
    <w:rPr>
      <w:rFonts w:ascii="Calibri" w:eastAsia="Calibri" w:hAnsi="Calibri" w:cs="Calibri"/>
      <w:color w:val="000000"/>
      <w:sz w:val="24"/>
      <w:lang w:eastAsia="pt-BR"/>
    </w:rPr>
  </w:style>
  <w:style w:type="paragraph" w:styleId="Ttulo1">
    <w:name w:val="heading 1"/>
    <w:basedOn w:val="Normal"/>
    <w:next w:val="Normal"/>
    <w:link w:val="Ttulo1Char"/>
    <w:uiPriority w:val="9"/>
    <w:qFormat/>
    <w:rsid w:val="009A7C37"/>
    <w:pPr>
      <w:keepNext/>
      <w:overflowPunct w:val="0"/>
      <w:autoSpaceDE w:val="0"/>
      <w:autoSpaceDN w:val="0"/>
      <w:adjustRightInd w:val="0"/>
      <w:spacing w:after="0" w:line="240" w:lineRule="auto"/>
      <w:ind w:left="0" w:firstLine="0"/>
      <w:outlineLvl w:val="0"/>
    </w:pPr>
    <w:rPr>
      <w:rFonts w:ascii="Times New Roman" w:eastAsia="Times New Roman" w:hAnsi="Times New Roman" w:cs="Times New Roman"/>
      <w:color w:val="auto"/>
      <w:szCs w:val="20"/>
    </w:rPr>
  </w:style>
  <w:style w:type="paragraph" w:styleId="Ttulo2">
    <w:name w:val="heading 2"/>
    <w:basedOn w:val="Normal"/>
    <w:next w:val="Normal"/>
    <w:link w:val="Ttulo2Char"/>
    <w:uiPriority w:val="9"/>
    <w:semiHidden/>
    <w:unhideWhenUsed/>
    <w:qFormat/>
    <w:rsid w:val="00C23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423A73"/>
    <w:pPr>
      <w:keepNext/>
      <w:spacing w:before="240" w:after="60" w:line="276" w:lineRule="auto"/>
      <w:ind w:left="0" w:firstLine="0"/>
      <w:jc w:val="left"/>
      <w:outlineLvl w:val="3"/>
    </w:pPr>
    <w:rPr>
      <w:rFonts w:eastAsia="Times New Roman" w:cs="Times New Roman"/>
      <w:b/>
      <w:bCs/>
      <w:color w:val="auto"/>
      <w:sz w:val="28"/>
      <w:szCs w:val="28"/>
      <w:lang w:eastAsia="en-US"/>
    </w:rPr>
  </w:style>
  <w:style w:type="paragraph" w:styleId="Ttulo5">
    <w:name w:val="heading 5"/>
    <w:basedOn w:val="Normal"/>
    <w:next w:val="Normal"/>
    <w:link w:val="Ttulo5Char"/>
    <w:uiPriority w:val="9"/>
    <w:semiHidden/>
    <w:unhideWhenUsed/>
    <w:qFormat/>
    <w:rsid w:val="00423A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3E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3E20"/>
    <w:rPr>
      <w:rFonts w:ascii="Tahoma" w:eastAsia="Calibri" w:hAnsi="Tahoma" w:cs="Tahoma"/>
      <w:color w:val="000000"/>
      <w:sz w:val="16"/>
      <w:szCs w:val="16"/>
      <w:lang w:eastAsia="pt-BR"/>
    </w:rPr>
  </w:style>
  <w:style w:type="paragraph" w:styleId="Cabealho">
    <w:name w:val="header"/>
    <w:basedOn w:val="Normal"/>
    <w:link w:val="CabealhoChar"/>
    <w:uiPriority w:val="99"/>
    <w:unhideWhenUsed/>
    <w:rsid w:val="00243E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E20"/>
    <w:rPr>
      <w:rFonts w:ascii="Calibri" w:eastAsia="Calibri" w:hAnsi="Calibri" w:cs="Calibri"/>
      <w:color w:val="000000"/>
      <w:sz w:val="24"/>
      <w:lang w:eastAsia="pt-BR"/>
    </w:rPr>
  </w:style>
  <w:style w:type="paragraph" w:styleId="Rodap">
    <w:name w:val="footer"/>
    <w:basedOn w:val="Normal"/>
    <w:link w:val="RodapChar"/>
    <w:uiPriority w:val="99"/>
    <w:unhideWhenUsed/>
    <w:rsid w:val="00243E20"/>
    <w:pPr>
      <w:tabs>
        <w:tab w:val="center" w:pos="4252"/>
        <w:tab w:val="right" w:pos="8504"/>
      </w:tabs>
      <w:spacing w:after="0" w:line="240" w:lineRule="auto"/>
    </w:pPr>
  </w:style>
  <w:style w:type="character" w:customStyle="1" w:styleId="RodapChar">
    <w:name w:val="Rodapé Char"/>
    <w:basedOn w:val="Fontepargpadro"/>
    <w:link w:val="Rodap"/>
    <w:uiPriority w:val="99"/>
    <w:rsid w:val="00243E20"/>
    <w:rPr>
      <w:rFonts w:ascii="Calibri" w:eastAsia="Calibri" w:hAnsi="Calibri" w:cs="Calibri"/>
      <w:color w:val="000000"/>
      <w:sz w:val="24"/>
      <w:lang w:eastAsia="pt-BR"/>
    </w:rPr>
  </w:style>
  <w:style w:type="character" w:customStyle="1" w:styleId="Ttulo1Char">
    <w:name w:val="Título 1 Char"/>
    <w:basedOn w:val="Fontepargpadro"/>
    <w:link w:val="Ttulo1"/>
    <w:uiPriority w:val="9"/>
    <w:rsid w:val="009A7C37"/>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A7C37"/>
    <w:pPr>
      <w:spacing w:after="0" w:line="360" w:lineRule="auto"/>
      <w:ind w:left="720" w:firstLine="1418"/>
      <w:contextualSpacing/>
    </w:pPr>
    <w:rPr>
      <w:rFonts w:cs="Times New Roman"/>
      <w:color w:val="auto"/>
      <w:sz w:val="22"/>
      <w:lang w:eastAsia="en-US"/>
    </w:rPr>
  </w:style>
  <w:style w:type="paragraph" w:styleId="Corpodetexto">
    <w:name w:val="Body Text"/>
    <w:basedOn w:val="Normal"/>
    <w:link w:val="CorpodetextoChar"/>
    <w:rsid w:val="00EB0DB4"/>
    <w:pPr>
      <w:spacing w:after="0" w:line="240" w:lineRule="auto"/>
      <w:ind w:left="0" w:firstLine="0"/>
    </w:pPr>
    <w:rPr>
      <w:rFonts w:ascii="Times New Roman" w:eastAsia="Times New Roman" w:hAnsi="Times New Roman" w:cs="Times New Roman"/>
      <w:color w:val="auto"/>
      <w:szCs w:val="24"/>
    </w:rPr>
  </w:style>
  <w:style w:type="character" w:customStyle="1" w:styleId="CorpodetextoChar">
    <w:name w:val="Corpo de texto Char"/>
    <w:basedOn w:val="Fontepargpadro"/>
    <w:link w:val="Corpodetexto"/>
    <w:rsid w:val="00EB0DB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B0DB4"/>
    <w:pPr>
      <w:spacing w:after="0" w:line="240" w:lineRule="auto"/>
      <w:ind w:left="0" w:firstLine="0"/>
      <w:jc w:val="left"/>
    </w:pPr>
    <w:rPr>
      <w:rFonts w:ascii="Courier New" w:eastAsia="Times New Roman" w:hAnsi="Courier New" w:cs="Times New Roman"/>
      <w:color w:val="auto"/>
      <w:sz w:val="20"/>
      <w:szCs w:val="20"/>
      <w:lang w:val="x-none" w:eastAsia="x-none"/>
    </w:rPr>
  </w:style>
  <w:style w:type="character" w:customStyle="1" w:styleId="TextosemFormataoChar">
    <w:name w:val="Texto sem Formatação Char"/>
    <w:basedOn w:val="Fontepargpadro"/>
    <w:link w:val="TextosemFormatao"/>
    <w:rsid w:val="00EB0DB4"/>
    <w:rPr>
      <w:rFonts w:ascii="Courier New" w:eastAsia="Times New Roman" w:hAnsi="Courier New" w:cs="Times New Roman"/>
      <w:sz w:val="20"/>
      <w:szCs w:val="20"/>
      <w:lang w:val="x-none" w:eastAsia="x-none"/>
    </w:rPr>
  </w:style>
  <w:style w:type="paragraph" w:customStyle="1" w:styleId="Textoembloco1">
    <w:name w:val="Texto em bloco1"/>
    <w:basedOn w:val="Normal"/>
    <w:rsid w:val="00EB0DB4"/>
    <w:pPr>
      <w:spacing w:after="0" w:line="240" w:lineRule="auto"/>
      <w:ind w:left="4253" w:right="57" w:firstLine="1134"/>
    </w:pPr>
    <w:rPr>
      <w:rFonts w:ascii="Arial" w:eastAsia="Times New Roman" w:hAnsi="Arial" w:cs="Times New Roman"/>
      <w:i/>
      <w:color w:val="auto"/>
      <w:spacing w:val="14"/>
      <w:sz w:val="22"/>
      <w:szCs w:val="20"/>
    </w:rPr>
  </w:style>
  <w:style w:type="paragraph" w:customStyle="1" w:styleId="TextosemFormatao1">
    <w:name w:val="Texto sem Formatação1"/>
    <w:basedOn w:val="Normal"/>
    <w:rsid w:val="00EB0DB4"/>
    <w:pPr>
      <w:suppressAutoHyphens/>
      <w:spacing w:after="0" w:line="240" w:lineRule="auto"/>
      <w:ind w:left="0" w:firstLine="0"/>
      <w:jc w:val="left"/>
    </w:pPr>
    <w:rPr>
      <w:rFonts w:ascii="Courier New" w:eastAsia="Times New Roman" w:hAnsi="Courier New" w:cs="Times New Roman"/>
      <w:color w:val="auto"/>
      <w:sz w:val="20"/>
      <w:szCs w:val="20"/>
      <w:lang w:eastAsia="ar-SA"/>
    </w:rPr>
  </w:style>
  <w:style w:type="paragraph" w:styleId="SemEspaamento">
    <w:name w:val="No Spacing"/>
    <w:uiPriority w:val="1"/>
    <w:qFormat/>
    <w:rsid w:val="006D10EC"/>
    <w:pPr>
      <w:suppressAutoHyphens/>
      <w:spacing w:after="0" w:line="240" w:lineRule="auto"/>
    </w:pPr>
    <w:rPr>
      <w:rFonts w:ascii="Times New Roman" w:eastAsia="Times New Roman" w:hAnsi="Times New Roman" w:cs="Times New Roman"/>
      <w:sz w:val="20"/>
      <w:szCs w:val="20"/>
      <w:lang w:eastAsia="zh-CN"/>
    </w:rPr>
  </w:style>
  <w:style w:type="character" w:customStyle="1" w:styleId="Ttulo5Char">
    <w:name w:val="Título 5 Char"/>
    <w:basedOn w:val="Fontepargpadro"/>
    <w:link w:val="Ttulo5"/>
    <w:uiPriority w:val="9"/>
    <w:semiHidden/>
    <w:rsid w:val="00423A73"/>
    <w:rPr>
      <w:rFonts w:asciiTheme="majorHAnsi" w:eastAsiaTheme="majorEastAsia" w:hAnsiTheme="majorHAnsi" w:cstheme="majorBidi"/>
      <w:color w:val="243F60" w:themeColor="accent1" w:themeShade="7F"/>
      <w:sz w:val="24"/>
      <w:lang w:eastAsia="pt-BR"/>
    </w:rPr>
  </w:style>
  <w:style w:type="character" w:customStyle="1" w:styleId="Ttulo4Char">
    <w:name w:val="Título 4 Char"/>
    <w:basedOn w:val="Fontepargpadro"/>
    <w:link w:val="Ttulo4"/>
    <w:uiPriority w:val="9"/>
    <w:semiHidden/>
    <w:rsid w:val="00423A73"/>
    <w:rPr>
      <w:rFonts w:ascii="Calibri" w:eastAsia="Times New Roman" w:hAnsi="Calibri" w:cs="Times New Roman"/>
      <w:b/>
      <w:bCs/>
      <w:sz w:val="28"/>
      <w:szCs w:val="28"/>
    </w:rPr>
  </w:style>
  <w:style w:type="paragraph" w:styleId="Ttulo">
    <w:name w:val="Title"/>
    <w:basedOn w:val="Normal"/>
    <w:link w:val="TtuloChar"/>
    <w:qFormat/>
    <w:rsid w:val="00423A73"/>
    <w:pPr>
      <w:spacing w:after="0" w:line="240" w:lineRule="auto"/>
      <w:ind w:left="0" w:firstLine="0"/>
      <w:jc w:val="center"/>
    </w:pPr>
    <w:rPr>
      <w:rFonts w:ascii="Times New Roman" w:eastAsia="Times New Roman" w:hAnsi="Times New Roman" w:cs="Times New Roman"/>
      <w:b/>
      <w:color w:val="auto"/>
      <w:sz w:val="32"/>
      <w:szCs w:val="20"/>
    </w:rPr>
  </w:style>
  <w:style w:type="character" w:customStyle="1" w:styleId="TtuloChar">
    <w:name w:val="Título Char"/>
    <w:basedOn w:val="Fontepargpadro"/>
    <w:link w:val="Ttulo"/>
    <w:rsid w:val="00423A73"/>
    <w:rPr>
      <w:rFonts w:ascii="Times New Roman" w:eastAsia="Times New Roman" w:hAnsi="Times New Roman" w:cs="Times New Roman"/>
      <w:b/>
      <w:sz w:val="32"/>
      <w:szCs w:val="20"/>
      <w:lang w:eastAsia="pt-BR"/>
    </w:rPr>
  </w:style>
  <w:style w:type="paragraph" w:styleId="Corpodetexto3">
    <w:name w:val="Body Text 3"/>
    <w:basedOn w:val="Normal"/>
    <w:link w:val="Corpodetexto3Char"/>
    <w:uiPriority w:val="99"/>
    <w:semiHidden/>
    <w:unhideWhenUsed/>
    <w:rsid w:val="00423A73"/>
    <w:pPr>
      <w:spacing w:after="120" w:line="276" w:lineRule="auto"/>
      <w:ind w:left="0" w:firstLine="0"/>
      <w:jc w:val="left"/>
    </w:pPr>
    <w:rPr>
      <w:rFonts w:cs="Times New Roman"/>
      <w:color w:val="auto"/>
      <w:sz w:val="16"/>
      <w:szCs w:val="16"/>
      <w:lang w:eastAsia="en-US"/>
    </w:rPr>
  </w:style>
  <w:style w:type="character" w:customStyle="1" w:styleId="Corpodetexto3Char">
    <w:name w:val="Corpo de texto 3 Char"/>
    <w:basedOn w:val="Fontepargpadro"/>
    <w:link w:val="Corpodetexto3"/>
    <w:uiPriority w:val="99"/>
    <w:semiHidden/>
    <w:rsid w:val="00423A73"/>
    <w:rPr>
      <w:rFonts w:ascii="Calibri" w:eastAsia="Calibri" w:hAnsi="Calibri" w:cs="Times New Roman"/>
      <w:sz w:val="16"/>
      <w:szCs w:val="16"/>
    </w:rPr>
  </w:style>
  <w:style w:type="paragraph" w:customStyle="1" w:styleId="Textbody">
    <w:name w:val="Text body"/>
    <w:basedOn w:val="Normal"/>
    <w:rsid w:val="00423A73"/>
    <w:pPr>
      <w:widowControl w:val="0"/>
      <w:suppressAutoHyphens/>
      <w:autoSpaceDN w:val="0"/>
      <w:spacing w:after="120" w:line="240" w:lineRule="auto"/>
      <w:ind w:left="0" w:firstLine="0"/>
      <w:jc w:val="left"/>
    </w:pPr>
    <w:rPr>
      <w:rFonts w:ascii="Times New Roman" w:eastAsia="SimSun" w:hAnsi="Times New Roman" w:cs="Arial"/>
      <w:color w:val="auto"/>
      <w:kern w:val="3"/>
      <w:szCs w:val="24"/>
      <w:lang w:eastAsia="zh-CN" w:bidi="hi-IN"/>
    </w:rPr>
  </w:style>
  <w:style w:type="character" w:customStyle="1" w:styleId="StrongEmphasis">
    <w:name w:val="Strong Emphasis"/>
    <w:rsid w:val="00423A73"/>
    <w:rPr>
      <w:b/>
      <w:bCs/>
    </w:rPr>
  </w:style>
  <w:style w:type="table" w:styleId="Tabelacomgrade">
    <w:name w:val="Table Grid"/>
    <w:basedOn w:val="Tabelanormal"/>
    <w:uiPriority w:val="59"/>
    <w:rsid w:val="0038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C23F93"/>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4A2E-072F-4280-B6BB-0F98FB4A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14</Pages>
  <Words>4657</Words>
  <Characters>25153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Fuhr</dc:creator>
  <cp:lastModifiedBy>Daniel Fuhr</cp:lastModifiedBy>
  <cp:revision>10</cp:revision>
  <cp:lastPrinted>2021-08-20T18:14:00Z</cp:lastPrinted>
  <dcterms:created xsi:type="dcterms:W3CDTF">2021-12-21T16:46:00Z</dcterms:created>
  <dcterms:modified xsi:type="dcterms:W3CDTF">2021-12-29T11:04:00Z</dcterms:modified>
</cp:coreProperties>
</file>