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37" w:rsidRPr="003462B8" w:rsidRDefault="009A7C37" w:rsidP="00925449">
      <w:pPr>
        <w:pStyle w:val="Ttulo1"/>
        <w:keepNext w:val="0"/>
        <w:widowControl w:val="0"/>
        <w:overflowPunct/>
        <w:autoSpaceDE/>
        <w:autoSpaceDN/>
        <w:adjustRightInd/>
        <w:spacing w:line="259" w:lineRule="auto"/>
        <w:ind w:left="10" w:right="4" w:hanging="10"/>
        <w:jc w:val="center"/>
        <w:rPr>
          <w:rFonts w:asciiTheme="minorHAnsi" w:eastAsia="Calibri" w:hAnsiTheme="minorHAnsi" w:cs="Calibri"/>
          <w:b/>
          <w:color w:val="000000"/>
          <w:szCs w:val="24"/>
        </w:rPr>
      </w:pPr>
      <w:r w:rsidRPr="004F44C2">
        <w:rPr>
          <w:rFonts w:asciiTheme="minorHAnsi" w:eastAsia="Calibri" w:hAnsiTheme="minorHAnsi" w:cs="Calibri"/>
          <w:b/>
          <w:color w:val="000000"/>
          <w:szCs w:val="24"/>
        </w:rPr>
        <w:t xml:space="preserve">EDITAL DE </w:t>
      </w:r>
      <w:r w:rsidRPr="003462B8">
        <w:rPr>
          <w:rFonts w:asciiTheme="minorHAnsi" w:eastAsia="Calibri" w:hAnsiTheme="minorHAnsi" w:cs="Calibri"/>
          <w:b/>
          <w:color w:val="000000"/>
          <w:szCs w:val="24"/>
        </w:rPr>
        <w:t>CHAMAMENTO PÚBLICO Nº 001/202</w:t>
      </w:r>
      <w:r w:rsidR="007833BD" w:rsidRPr="003462B8">
        <w:rPr>
          <w:rFonts w:asciiTheme="minorHAnsi" w:eastAsia="Calibri" w:hAnsiTheme="minorHAnsi" w:cs="Calibri"/>
          <w:b/>
          <w:color w:val="000000"/>
          <w:szCs w:val="24"/>
        </w:rPr>
        <w:t>2</w:t>
      </w:r>
    </w:p>
    <w:p w:rsidR="009A7C37" w:rsidRPr="003462B8" w:rsidRDefault="009A7C37" w:rsidP="00925449">
      <w:pPr>
        <w:pStyle w:val="Ttulo1"/>
        <w:keepNext w:val="0"/>
        <w:widowControl w:val="0"/>
        <w:overflowPunct/>
        <w:autoSpaceDE/>
        <w:autoSpaceDN/>
        <w:adjustRightInd/>
        <w:spacing w:line="259" w:lineRule="auto"/>
        <w:ind w:left="10" w:right="4" w:hanging="10"/>
        <w:jc w:val="center"/>
        <w:rPr>
          <w:rFonts w:asciiTheme="minorHAnsi" w:eastAsia="Calibri" w:hAnsiTheme="minorHAnsi" w:cs="Calibri"/>
          <w:b/>
          <w:color w:val="000000"/>
          <w:szCs w:val="24"/>
        </w:rPr>
      </w:pPr>
      <w:r w:rsidRPr="003462B8">
        <w:rPr>
          <w:rFonts w:asciiTheme="minorHAnsi" w:eastAsia="Calibri" w:hAnsiTheme="minorHAnsi" w:cs="Calibri"/>
          <w:b/>
          <w:color w:val="000000"/>
          <w:szCs w:val="24"/>
        </w:rPr>
        <w:t xml:space="preserve">PROCESSO </w:t>
      </w:r>
      <w:r w:rsidR="003462B8" w:rsidRPr="003462B8">
        <w:rPr>
          <w:rFonts w:asciiTheme="minorHAnsi" w:eastAsia="Calibri" w:hAnsiTheme="minorHAnsi" w:cs="Calibri"/>
          <w:b/>
          <w:color w:val="000000"/>
          <w:szCs w:val="24"/>
        </w:rPr>
        <w:t>0</w:t>
      </w:r>
      <w:r w:rsidR="004522DB" w:rsidRPr="003462B8">
        <w:rPr>
          <w:rFonts w:asciiTheme="minorHAnsi" w:eastAsia="Calibri" w:hAnsiTheme="minorHAnsi" w:cs="Calibri"/>
          <w:b/>
          <w:color w:val="000000"/>
          <w:szCs w:val="24"/>
        </w:rPr>
        <w:t>3</w:t>
      </w:r>
      <w:r w:rsidR="003462B8" w:rsidRPr="003462B8">
        <w:rPr>
          <w:rFonts w:asciiTheme="minorHAnsi" w:eastAsia="Calibri" w:hAnsiTheme="minorHAnsi" w:cs="Calibri"/>
          <w:b/>
          <w:color w:val="000000"/>
          <w:szCs w:val="24"/>
        </w:rPr>
        <w:t>1</w:t>
      </w:r>
      <w:r w:rsidRPr="003462B8">
        <w:rPr>
          <w:rFonts w:asciiTheme="minorHAnsi" w:eastAsia="Calibri" w:hAnsiTheme="minorHAnsi" w:cs="Calibri"/>
          <w:b/>
          <w:color w:val="000000"/>
          <w:szCs w:val="24"/>
        </w:rPr>
        <w:t>/202</w:t>
      </w:r>
      <w:r w:rsidR="007833BD" w:rsidRPr="003462B8">
        <w:rPr>
          <w:rFonts w:asciiTheme="minorHAnsi" w:eastAsia="Calibri" w:hAnsiTheme="minorHAnsi" w:cs="Calibri"/>
          <w:b/>
          <w:color w:val="000000"/>
          <w:szCs w:val="24"/>
        </w:rPr>
        <w:t>2</w:t>
      </w:r>
    </w:p>
    <w:p w:rsidR="009A7C37" w:rsidRPr="003462B8" w:rsidRDefault="009A7C37" w:rsidP="00925449">
      <w:pPr>
        <w:widowControl w:val="0"/>
        <w:rPr>
          <w:rFonts w:asciiTheme="minorHAnsi" w:hAnsiTheme="minorHAnsi"/>
          <w:szCs w:val="24"/>
        </w:rPr>
      </w:pPr>
    </w:p>
    <w:p w:rsidR="00A30224" w:rsidRPr="003462B8" w:rsidRDefault="009A7C37"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szCs w:val="24"/>
        </w:rPr>
        <w:t xml:space="preserve">O Município de São José do Hortêncio comunica </w:t>
      </w:r>
      <w:r w:rsidR="00A30224" w:rsidRPr="003462B8">
        <w:rPr>
          <w:rFonts w:asciiTheme="minorHAnsi" w:hAnsiTheme="minorHAnsi" w:cs="Arial"/>
          <w:szCs w:val="24"/>
        </w:rPr>
        <w:t xml:space="preserve">que realizará o Chamamento Público n° 001/2022 e que estará recebendo do dia </w:t>
      </w:r>
      <w:r w:rsidR="007C066C" w:rsidRPr="003462B8">
        <w:rPr>
          <w:rFonts w:asciiTheme="minorHAnsi" w:hAnsiTheme="minorHAnsi" w:cs="Arial"/>
          <w:szCs w:val="24"/>
        </w:rPr>
        <w:t>10</w:t>
      </w:r>
      <w:r w:rsidR="00A30224" w:rsidRPr="003462B8">
        <w:rPr>
          <w:rFonts w:asciiTheme="minorHAnsi" w:hAnsiTheme="minorHAnsi" w:cs="Arial"/>
          <w:szCs w:val="24"/>
        </w:rPr>
        <w:t xml:space="preserve"> de maio de 2022 ao dia 2</w:t>
      </w:r>
      <w:r w:rsidR="007C066C" w:rsidRPr="003462B8">
        <w:rPr>
          <w:rFonts w:asciiTheme="minorHAnsi" w:hAnsiTheme="minorHAnsi" w:cs="Arial"/>
          <w:szCs w:val="24"/>
        </w:rPr>
        <w:t>5</w:t>
      </w:r>
      <w:r w:rsidR="00A30224" w:rsidRPr="003462B8">
        <w:rPr>
          <w:rFonts w:asciiTheme="minorHAnsi" w:hAnsiTheme="minorHAnsi" w:cs="Arial"/>
          <w:szCs w:val="24"/>
        </w:rPr>
        <w:t xml:space="preserve"> de maio de 2022, no período das 7</w:t>
      </w:r>
      <w:r w:rsidR="00925449" w:rsidRPr="003462B8">
        <w:rPr>
          <w:rFonts w:asciiTheme="minorHAnsi" w:hAnsiTheme="minorHAnsi" w:cs="Arial"/>
          <w:szCs w:val="24"/>
        </w:rPr>
        <w:t>h</w:t>
      </w:r>
      <w:r w:rsidR="00A30224" w:rsidRPr="003462B8">
        <w:rPr>
          <w:rFonts w:asciiTheme="minorHAnsi" w:hAnsiTheme="minorHAnsi" w:cs="Arial"/>
          <w:szCs w:val="24"/>
        </w:rPr>
        <w:t xml:space="preserve"> às 11h e das 1</w:t>
      </w:r>
      <w:r w:rsidR="00925449" w:rsidRPr="003462B8">
        <w:rPr>
          <w:rFonts w:asciiTheme="minorHAnsi" w:hAnsiTheme="minorHAnsi" w:cs="Arial"/>
          <w:szCs w:val="24"/>
        </w:rPr>
        <w:t>2h</w:t>
      </w:r>
      <w:r w:rsidR="00A30224" w:rsidRPr="003462B8">
        <w:rPr>
          <w:rFonts w:asciiTheme="minorHAnsi" w:hAnsiTheme="minorHAnsi" w:cs="Arial"/>
          <w:szCs w:val="24"/>
        </w:rPr>
        <w:t xml:space="preserve"> às 1</w:t>
      </w:r>
      <w:r w:rsidR="00925449" w:rsidRPr="003462B8">
        <w:rPr>
          <w:rFonts w:asciiTheme="minorHAnsi" w:hAnsiTheme="minorHAnsi" w:cs="Arial"/>
          <w:szCs w:val="24"/>
        </w:rPr>
        <w:t>6</w:t>
      </w:r>
      <w:r w:rsidR="00A30224" w:rsidRPr="003462B8">
        <w:rPr>
          <w:rFonts w:asciiTheme="minorHAnsi" w:hAnsiTheme="minorHAnsi" w:cs="Arial"/>
          <w:szCs w:val="24"/>
        </w:rPr>
        <w:t xml:space="preserve">h, envelopes contendo a documentação de habilitação. A abertura dos envelopes será realizada no dia </w:t>
      </w:r>
      <w:r w:rsidR="007C066C" w:rsidRPr="003462B8">
        <w:rPr>
          <w:rFonts w:asciiTheme="minorHAnsi" w:hAnsiTheme="minorHAnsi" w:cs="Arial"/>
          <w:szCs w:val="24"/>
        </w:rPr>
        <w:t>27</w:t>
      </w:r>
      <w:r w:rsidR="00A30224" w:rsidRPr="003462B8">
        <w:rPr>
          <w:rFonts w:asciiTheme="minorHAnsi" w:hAnsiTheme="minorHAnsi" w:cs="Arial"/>
          <w:szCs w:val="24"/>
        </w:rPr>
        <w:t xml:space="preserve"> de maio de 2022 </w:t>
      </w:r>
      <w:proofErr w:type="gramStart"/>
      <w:r w:rsidR="00925449" w:rsidRPr="003462B8">
        <w:rPr>
          <w:rFonts w:asciiTheme="minorHAnsi" w:hAnsiTheme="minorHAnsi" w:cs="Arial"/>
          <w:szCs w:val="24"/>
        </w:rPr>
        <w:t>às</w:t>
      </w:r>
      <w:proofErr w:type="gramEnd"/>
      <w:r w:rsidR="00A30224" w:rsidRPr="003462B8">
        <w:rPr>
          <w:rFonts w:asciiTheme="minorHAnsi" w:hAnsiTheme="minorHAnsi" w:cs="Arial"/>
          <w:szCs w:val="24"/>
        </w:rPr>
        <w:t xml:space="preserve"> 8 horas, conforme condições estabelecidas no presente Edital e em conformidade com as normas gerais da Lei n° 8.666/1993 e demais disposições legais e regulamentares aplicáveis à espécie.</w:t>
      </w:r>
    </w:p>
    <w:p w:rsidR="00A30224" w:rsidRPr="003462B8" w:rsidRDefault="00A30224" w:rsidP="00925449">
      <w:pPr>
        <w:widowControl w:val="0"/>
        <w:spacing w:after="120" w:line="276" w:lineRule="auto"/>
        <w:ind w:right="-9" w:firstLine="0"/>
        <w:rPr>
          <w:rFonts w:asciiTheme="minorHAnsi" w:hAnsiTheme="minorHAnsi" w:cs="Arial"/>
          <w:szCs w:val="24"/>
        </w:rPr>
      </w:pPr>
    </w:p>
    <w:p w:rsidR="009A7C37" w:rsidRPr="003462B8" w:rsidRDefault="009A7C37" w:rsidP="00925449">
      <w:pPr>
        <w:widowControl w:val="0"/>
        <w:spacing w:after="120" w:line="276" w:lineRule="auto"/>
        <w:rPr>
          <w:rFonts w:asciiTheme="minorHAnsi" w:hAnsiTheme="minorHAnsi"/>
          <w:b/>
          <w:szCs w:val="24"/>
        </w:rPr>
      </w:pPr>
      <w:r w:rsidRPr="003462B8">
        <w:rPr>
          <w:rFonts w:asciiTheme="minorHAnsi" w:hAnsiTheme="minorHAnsi"/>
          <w:b/>
          <w:szCs w:val="24"/>
        </w:rPr>
        <w:t>1</w:t>
      </w:r>
      <w:r w:rsidR="00A30224" w:rsidRPr="003462B8">
        <w:rPr>
          <w:rFonts w:asciiTheme="minorHAnsi" w:hAnsiTheme="minorHAnsi"/>
          <w:b/>
          <w:szCs w:val="24"/>
        </w:rPr>
        <w:t>.</w:t>
      </w:r>
      <w:r w:rsidRPr="003462B8">
        <w:rPr>
          <w:rFonts w:asciiTheme="minorHAnsi" w:hAnsiTheme="minorHAnsi"/>
          <w:b/>
          <w:szCs w:val="24"/>
        </w:rPr>
        <w:t xml:space="preserve"> DO </w:t>
      </w:r>
      <w:r w:rsidR="00A30224" w:rsidRPr="003462B8">
        <w:rPr>
          <w:rFonts w:asciiTheme="minorHAnsi" w:hAnsiTheme="minorHAnsi"/>
          <w:b/>
          <w:szCs w:val="24"/>
        </w:rPr>
        <w:t>OBJETO</w:t>
      </w:r>
    </w:p>
    <w:p w:rsidR="00A30224" w:rsidRPr="003462B8" w:rsidRDefault="009A7C37"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b/>
          <w:szCs w:val="24"/>
        </w:rPr>
        <w:t>1.1.</w:t>
      </w:r>
      <w:r w:rsidRPr="003462B8">
        <w:rPr>
          <w:rFonts w:asciiTheme="minorHAnsi" w:hAnsiTheme="minorHAnsi" w:cs="Arial"/>
          <w:szCs w:val="24"/>
        </w:rPr>
        <w:t xml:space="preserve"> </w:t>
      </w:r>
      <w:r w:rsidR="00A30224" w:rsidRPr="003462B8">
        <w:rPr>
          <w:rFonts w:asciiTheme="minorHAnsi" w:hAnsiTheme="minorHAnsi" w:cs="Arial"/>
          <w:szCs w:val="24"/>
        </w:rPr>
        <w:t xml:space="preserve">O presente Chamamento Público tem por objeto a seleção de </w:t>
      </w:r>
      <w:r w:rsidR="00FB7684" w:rsidRPr="003462B8">
        <w:rPr>
          <w:rFonts w:asciiTheme="minorHAnsi" w:hAnsiTheme="minorHAnsi" w:cs="Arial"/>
          <w:szCs w:val="24"/>
        </w:rPr>
        <w:t>pessoas jurídicas interessadas na divulgação e venda de obras de literatura infantil, infanto-juvenil, juvenil, jovem e adulto, durante a</w:t>
      </w:r>
      <w:r w:rsidR="00A30224" w:rsidRPr="003462B8">
        <w:rPr>
          <w:rFonts w:asciiTheme="minorHAnsi" w:hAnsiTheme="minorHAnsi" w:cs="Arial"/>
          <w:szCs w:val="24"/>
        </w:rPr>
        <w:t xml:space="preserve"> XIX Feira do Livro e das Artes de São José do Hortêncio</w:t>
      </w:r>
      <w:r w:rsidR="00FB7684" w:rsidRPr="003462B8">
        <w:rPr>
          <w:rFonts w:asciiTheme="minorHAnsi" w:hAnsiTheme="minorHAnsi" w:cs="Arial"/>
          <w:szCs w:val="24"/>
        </w:rPr>
        <w:t>,</w:t>
      </w:r>
      <w:r w:rsidR="00A30224" w:rsidRPr="003462B8">
        <w:rPr>
          <w:rFonts w:asciiTheme="minorHAnsi" w:hAnsiTheme="minorHAnsi" w:cs="Arial"/>
          <w:szCs w:val="24"/>
        </w:rPr>
        <w:t xml:space="preserve"> que irá se realizar no período de 03/06/2022 à 04/06/2022, no Ginásio Municipal Clóvis Luiz </w:t>
      </w:r>
      <w:proofErr w:type="spellStart"/>
      <w:r w:rsidR="00A30224" w:rsidRPr="003462B8">
        <w:rPr>
          <w:rFonts w:asciiTheme="minorHAnsi" w:hAnsiTheme="minorHAnsi" w:cs="Arial"/>
          <w:szCs w:val="24"/>
        </w:rPr>
        <w:t>Schaeffer</w:t>
      </w:r>
      <w:proofErr w:type="spellEnd"/>
      <w:r w:rsidR="00A30224" w:rsidRPr="003462B8">
        <w:rPr>
          <w:rFonts w:asciiTheme="minorHAnsi" w:hAnsiTheme="minorHAnsi" w:cs="Arial"/>
          <w:szCs w:val="24"/>
        </w:rPr>
        <w:t>.</w:t>
      </w:r>
    </w:p>
    <w:p w:rsidR="00A30224" w:rsidRPr="003462B8" w:rsidRDefault="00A30224" w:rsidP="00925449">
      <w:pPr>
        <w:widowControl w:val="0"/>
        <w:spacing w:after="120" w:line="276" w:lineRule="auto"/>
        <w:ind w:right="-9" w:firstLine="0"/>
        <w:rPr>
          <w:rFonts w:asciiTheme="minorHAnsi" w:hAnsiTheme="minorHAnsi" w:cs="Arial"/>
          <w:szCs w:val="24"/>
        </w:rPr>
      </w:pPr>
    </w:p>
    <w:p w:rsidR="00A30224" w:rsidRPr="003462B8" w:rsidRDefault="00A30224" w:rsidP="00925449">
      <w:pPr>
        <w:widowControl w:val="0"/>
        <w:spacing w:after="120" w:line="276" w:lineRule="auto"/>
        <w:ind w:right="-9" w:firstLine="0"/>
        <w:rPr>
          <w:rFonts w:asciiTheme="minorHAnsi" w:hAnsiTheme="minorHAnsi" w:cs="Arial"/>
          <w:b/>
          <w:szCs w:val="24"/>
        </w:rPr>
      </w:pPr>
      <w:r w:rsidRPr="003462B8">
        <w:rPr>
          <w:rFonts w:asciiTheme="minorHAnsi" w:hAnsiTheme="minorHAnsi" w:cs="Arial"/>
          <w:b/>
          <w:szCs w:val="24"/>
        </w:rPr>
        <w:t>2. DA DIVISÃO DOS ESPAÇOS E SORTEIO</w:t>
      </w:r>
    </w:p>
    <w:p w:rsidR="00A30224" w:rsidRPr="003462B8" w:rsidRDefault="00A30224"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b/>
          <w:szCs w:val="24"/>
        </w:rPr>
        <w:t>2.1.</w:t>
      </w:r>
      <w:r w:rsidRPr="003462B8">
        <w:rPr>
          <w:rFonts w:asciiTheme="minorHAnsi" w:hAnsiTheme="minorHAnsi" w:cs="Arial"/>
          <w:szCs w:val="24"/>
        </w:rPr>
        <w:t xml:space="preserve"> Haverá 03 (três) espaços para feirantes com área total aproximada de 10</w:t>
      </w:r>
      <w:r w:rsidR="00FB7684" w:rsidRPr="003462B8">
        <w:rPr>
          <w:rFonts w:asciiTheme="minorHAnsi" w:hAnsiTheme="minorHAnsi" w:cs="Arial"/>
          <w:szCs w:val="24"/>
        </w:rPr>
        <w:t xml:space="preserve"> </w:t>
      </w:r>
      <w:r w:rsidRPr="003462B8">
        <w:rPr>
          <w:rFonts w:asciiTheme="minorHAnsi" w:hAnsiTheme="minorHAnsi" w:cs="Arial"/>
          <w:szCs w:val="24"/>
        </w:rPr>
        <w:t>m².</w:t>
      </w:r>
    </w:p>
    <w:p w:rsidR="00FB7684" w:rsidRPr="003462B8" w:rsidRDefault="00A30224"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b/>
          <w:szCs w:val="24"/>
        </w:rPr>
        <w:t>2.2.</w:t>
      </w:r>
      <w:r w:rsidRPr="003462B8">
        <w:rPr>
          <w:rFonts w:asciiTheme="minorHAnsi" w:hAnsiTheme="minorHAnsi" w:cs="Arial"/>
          <w:szCs w:val="24"/>
        </w:rPr>
        <w:t xml:space="preserve"> </w:t>
      </w:r>
      <w:r w:rsidR="00FB7684" w:rsidRPr="003462B8">
        <w:rPr>
          <w:rFonts w:asciiTheme="minorHAnsi" w:hAnsiTheme="minorHAnsi" w:cs="Arial"/>
          <w:szCs w:val="24"/>
        </w:rPr>
        <w:t xml:space="preserve">O sorteio das propostas a serem credenciadas para a comercialização dos livros na Feira será realizado no dia </w:t>
      </w:r>
      <w:r w:rsidR="007C066C" w:rsidRPr="003462B8">
        <w:rPr>
          <w:rFonts w:asciiTheme="minorHAnsi" w:hAnsiTheme="minorHAnsi" w:cs="Arial"/>
          <w:szCs w:val="24"/>
        </w:rPr>
        <w:t>27</w:t>
      </w:r>
      <w:r w:rsidR="00FB7684" w:rsidRPr="003462B8">
        <w:rPr>
          <w:rFonts w:asciiTheme="minorHAnsi" w:hAnsiTheme="minorHAnsi" w:cs="Arial"/>
          <w:szCs w:val="24"/>
        </w:rPr>
        <w:t xml:space="preserve"> de maio de 2022 </w:t>
      </w:r>
      <w:proofErr w:type="gramStart"/>
      <w:r w:rsidR="00E10F66" w:rsidRPr="003462B8">
        <w:rPr>
          <w:rFonts w:asciiTheme="minorHAnsi" w:hAnsiTheme="minorHAnsi" w:cs="Arial"/>
          <w:szCs w:val="24"/>
        </w:rPr>
        <w:t>às</w:t>
      </w:r>
      <w:proofErr w:type="gramEnd"/>
      <w:r w:rsidR="00FB7684" w:rsidRPr="003462B8">
        <w:rPr>
          <w:rFonts w:asciiTheme="minorHAnsi" w:hAnsiTheme="minorHAnsi" w:cs="Arial"/>
          <w:szCs w:val="24"/>
        </w:rPr>
        <w:t xml:space="preserve"> 8 horas no setor de licitações do município, sito à Rua 33, nº 40, São </w:t>
      </w:r>
      <w:r w:rsidR="00925449" w:rsidRPr="003462B8">
        <w:rPr>
          <w:rFonts w:asciiTheme="minorHAnsi" w:hAnsiTheme="minorHAnsi" w:cs="Arial"/>
          <w:szCs w:val="24"/>
        </w:rPr>
        <w:t>J</w:t>
      </w:r>
      <w:r w:rsidR="00FB7684" w:rsidRPr="003462B8">
        <w:rPr>
          <w:rFonts w:asciiTheme="minorHAnsi" w:hAnsiTheme="minorHAnsi" w:cs="Arial"/>
          <w:szCs w:val="24"/>
        </w:rPr>
        <w:t>osé do Hortêncio, RS.</w:t>
      </w:r>
    </w:p>
    <w:p w:rsidR="00FB7684" w:rsidRPr="00FB7684" w:rsidRDefault="00FB7684"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b/>
          <w:szCs w:val="24"/>
        </w:rPr>
        <w:t>2.3.</w:t>
      </w:r>
      <w:r w:rsidRPr="003462B8">
        <w:rPr>
          <w:rFonts w:asciiTheme="minorHAnsi" w:hAnsiTheme="minorHAnsi" w:cs="Arial"/>
          <w:szCs w:val="24"/>
        </w:rPr>
        <w:t xml:space="preserve"> Todas as propostas que tenham atendido às condições de habilitação informadas no item </w:t>
      </w:r>
      <w:proofErr w:type="gramStart"/>
      <w:r w:rsidRPr="003462B8">
        <w:rPr>
          <w:rFonts w:asciiTheme="minorHAnsi" w:hAnsiTheme="minorHAnsi" w:cs="Arial"/>
          <w:szCs w:val="24"/>
        </w:rPr>
        <w:t>4</w:t>
      </w:r>
      <w:proofErr w:type="gramEnd"/>
      <w:r w:rsidRPr="003462B8">
        <w:rPr>
          <w:rFonts w:asciiTheme="minorHAnsi" w:hAnsiTheme="minorHAnsi" w:cs="Arial"/>
          <w:szCs w:val="24"/>
        </w:rPr>
        <w:t xml:space="preserve"> do edital são consideradas aptas a participar, independente da presença no momento do sorteio.</w:t>
      </w:r>
    </w:p>
    <w:p w:rsidR="00FB7684" w:rsidRPr="00FB7684" w:rsidRDefault="00FB768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2.4.</w:t>
      </w:r>
      <w:r w:rsidRPr="00A30224">
        <w:rPr>
          <w:rFonts w:asciiTheme="minorHAnsi" w:hAnsiTheme="minorHAnsi" w:cs="Arial"/>
          <w:szCs w:val="24"/>
        </w:rPr>
        <w:t xml:space="preserve"> </w:t>
      </w:r>
      <w:r w:rsidRPr="00FB7684">
        <w:rPr>
          <w:rFonts w:asciiTheme="minorHAnsi" w:hAnsiTheme="minorHAnsi" w:cs="Arial"/>
          <w:szCs w:val="24"/>
        </w:rPr>
        <w:t>O sorteio será iniciado, na presença dos interessados, designando, previamente, o</w:t>
      </w:r>
      <w:r>
        <w:rPr>
          <w:rFonts w:asciiTheme="minorHAnsi" w:hAnsiTheme="minorHAnsi" w:cs="Arial"/>
          <w:szCs w:val="24"/>
        </w:rPr>
        <w:t xml:space="preserve"> </w:t>
      </w:r>
      <w:r w:rsidRPr="00FB7684">
        <w:rPr>
          <w:rFonts w:asciiTheme="minorHAnsi" w:hAnsiTheme="minorHAnsi" w:cs="Arial"/>
          <w:szCs w:val="24"/>
        </w:rPr>
        <w:t>local a ser ocupado no evento.</w:t>
      </w:r>
    </w:p>
    <w:p w:rsidR="00FB7684" w:rsidRPr="00FB7684" w:rsidRDefault="00FB7684" w:rsidP="00925449">
      <w:pPr>
        <w:widowControl w:val="0"/>
        <w:spacing w:after="120" w:line="276" w:lineRule="auto"/>
        <w:ind w:right="-9" w:firstLine="0"/>
        <w:rPr>
          <w:rFonts w:asciiTheme="minorHAnsi" w:hAnsiTheme="minorHAnsi" w:cs="Arial"/>
          <w:szCs w:val="24"/>
        </w:rPr>
      </w:pPr>
      <w:r w:rsidRPr="00FB7684">
        <w:rPr>
          <w:rFonts w:asciiTheme="minorHAnsi" w:hAnsiTheme="minorHAnsi" w:cs="Arial"/>
          <w:b/>
          <w:szCs w:val="24"/>
        </w:rPr>
        <w:t>2.5.</w:t>
      </w:r>
      <w:r w:rsidRPr="00FB7684">
        <w:rPr>
          <w:rFonts w:asciiTheme="minorHAnsi" w:hAnsiTheme="minorHAnsi" w:cs="Arial"/>
          <w:szCs w:val="24"/>
        </w:rPr>
        <w:t xml:space="preserve"> O sorteio dar-se-á pelo depósito, em uma urna, dos nomes das propostas</w:t>
      </w:r>
      <w:r>
        <w:rPr>
          <w:rFonts w:asciiTheme="minorHAnsi" w:hAnsiTheme="minorHAnsi" w:cs="Arial"/>
          <w:szCs w:val="24"/>
        </w:rPr>
        <w:t xml:space="preserve"> </w:t>
      </w:r>
      <w:r w:rsidRPr="00FB7684">
        <w:rPr>
          <w:rFonts w:asciiTheme="minorHAnsi" w:hAnsiTheme="minorHAnsi" w:cs="Arial"/>
          <w:szCs w:val="24"/>
        </w:rPr>
        <w:t>habilitad</w:t>
      </w:r>
      <w:r>
        <w:rPr>
          <w:rFonts w:asciiTheme="minorHAnsi" w:hAnsiTheme="minorHAnsi" w:cs="Arial"/>
          <w:szCs w:val="24"/>
        </w:rPr>
        <w:t>a</w:t>
      </w:r>
      <w:r w:rsidRPr="00FB7684">
        <w:rPr>
          <w:rFonts w:asciiTheme="minorHAnsi" w:hAnsiTheme="minorHAnsi" w:cs="Arial"/>
          <w:szCs w:val="24"/>
        </w:rPr>
        <w:t>s, sorteando-se, nome a nome, os contemplados para credenciamento.</w:t>
      </w:r>
    </w:p>
    <w:p w:rsidR="00FB7684" w:rsidRPr="00FB7684" w:rsidRDefault="00FB7684" w:rsidP="00925449">
      <w:pPr>
        <w:widowControl w:val="0"/>
        <w:spacing w:after="120" w:line="276" w:lineRule="auto"/>
        <w:ind w:right="-9" w:firstLine="0"/>
        <w:rPr>
          <w:rFonts w:asciiTheme="minorHAnsi" w:hAnsiTheme="minorHAnsi" w:cs="Arial"/>
          <w:szCs w:val="24"/>
        </w:rPr>
      </w:pPr>
      <w:r w:rsidRPr="00FB7684">
        <w:rPr>
          <w:rFonts w:asciiTheme="minorHAnsi" w:hAnsiTheme="minorHAnsi" w:cs="Arial"/>
          <w:b/>
          <w:szCs w:val="24"/>
        </w:rPr>
        <w:t>2.6.</w:t>
      </w:r>
      <w:r w:rsidRPr="00FB7684">
        <w:rPr>
          <w:rFonts w:asciiTheme="minorHAnsi" w:hAnsiTheme="minorHAnsi" w:cs="Arial"/>
          <w:szCs w:val="24"/>
        </w:rPr>
        <w:t xml:space="preserve"> As vagas serão preenchidas de acordo com a ordem sequencial do sorteio, até o</w:t>
      </w:r>
      <w:r>
        <w:rPr>
          <w:rFonts w:asciiTheme="minorHAnsi" w:hAnsiTheme="minorHAnsi" w:cs="Arial"/>
          <w:szCs w:val="24"/>
        </w:rPr>
        <w:t xml:space="preserve"> </w:t>
      </w:r>
      <w:r w:rsidRPr="00FB7684">
        <w:rPr>
          <w:rFonts w:asciiTheme="minorHAnsi" w:hAnsiTheme="minorHAnsi" w:cs="Arial"/>
          <w:szCs w:val="24"/>
        </w:rPr>
        <w:t>limite de estandes disponibilizados -</w:t>
      </w:r>
      <w:r>
        <w:rPr>
          <w:rFonts w:asciiTheme="minorHAnsi" w:hAnsiTheme="minorHAnsi" w:cs="Arial"/>
          <w:szCs w:val="24"/>
        </w:rPr>
        <w:t xml:space="preserve"> 03</w:t>
      </w:r>
      <w:r w:rsidRPr="00FB7684">
        <w:rPr>
          <w:rFonts w:asciiTheme="minorHAnsi" w:hAnsiTheme="minorHAnsi" w:cs="Arial"/>
          <w:szCs w:val="24"/>
        </w:rPr>
        <w:t xml:space="preserve"> (</w:t>
      </w:r>
      <w:r>
        <w:rPr>
          <w:rFonts w:asciiTheme="minorHAnsi" w:hAnsiTheme="minorHAnsi" w:cs="Arial"/>
          <w:szCs w:val="24"/>
        </w:rPr>
        <w:t>três</w:t>
      </w:r>
      <w:r w:rsidRPr="00FB7684">
        <w:rPr>
          <w:rFonts w:asciiTheme="minorHAnsi" w:hAnsiTheme="minorHAnsi" w:cs="Arial"/>
          <w:szCs w:val="24"/>
        </w:rPr>
        <w:t>) estandes.</w:t>
      </w:r>
    </w:p>
    <w:p w:rsidR="00A30224" w:rsidRPr="00925449" w:rsidRDefault="00FB7684" w:rsidP="00925449">
      <w:pPr>
        <w:widowControl w:val="0"/>
        <w:spacing w:after="120" w:line="276" w:lineRule="auto"/>
        <w:ind w:right="-9" w:firstLine="0"/>
        <w:rPr>
          <w:rFonts w:asciiTheme="minorHAnsi" w:hAnsiTheme="minorHAnsi" w:cs="Arial"/>
          <w:szCs w:val="24"/>
        </w:rPr>
      </w:pPr>
      <w:r w:rsidRPr="00925449">
        <w:rPr>
          <w:rFonts w:asciiTheme="minorHAnsi" w:hAnsiTheme="minorHAnsi" w:cs="Arial"/>
          <w:b/>
          <w:szCs w:val="24"/>
        </w:rPr>
        <w:t>2.7.</w:t>
      </w:r>
      <w:r w:rsidRPr="00925449">
        <w:rPr>
          <w:rFonts w:asciiTheme="minorHAnsi" w:hAnsiTheme="minorHAnsi" w:cs="Arial"/>
          <w:szCs w:val="24"/>
        </w:rPr>
        <w:t xml:space="preserve"> Após o término do sorteio, será lavrada ata com os nomes e CNPJ dos sorteados, para emissão do Termo de Credenciamento (Anexo I), mediante a comprovação do recolhimento das taxas.</w:t>
      </w:r>
    </w:p>
    <w:p w:rsidR="00A30224" w:rsidRDefault="00A30224" w:rsidP="00925449">
      <w:pPr>
        <w:widowControl w:val="0"/>
        <w:spacing w:after="120" w:line="276" w:lineRule="auto"/>
        <w:ind w:right="-9" w:firstLine="0"/>
        <w:rPr>
          <w:rFonts w:asciiTheme="minorHAnsi" w:hAnsiTheme="minorHAnsi" w:cs="Arial"/>
          <w:b/>
          <w:szCs w:val="24"/>
          <w:highlight w:val="yellow"/>
        </w:rPr>
      </w:pPr>
    </w:p>
    <w:p w:rsidR="009A7C37" w:rsidRPr="004F44C2" w:rsidRDefault="00A30224" w:rsidP="00925449">
      <w:pPr>
        <w:widowControl w:val="0"/>
        <w:spacing w:after="120" w:line="276" w:lineRule="auto"/>
        <w:rPr>
          <w:rFonts w:asciiTheme="minorHAnsi" w:hAnsiTheme="minorHAnsi"/>
          <w:b/>
          <w:szCs w:val="24"/>
        </w:rPr>
      </w:pPr>
      <w:r>
        <w:rPr>
          <w:rFonts w:asciiTheme="minorHAnsi" w:hAnsiTheme="minorHAnsi"/>
          <w:b/>
          <w:szCs w:val="24"/>
        </w:rPr>
        <w:lastRenderedPageBreak/>
        <w:t>3.</w:t>
      </w:r>
      <w:r w:rsidR="009A7C37" w:rsidRPr="004F44C2">
        <w:rPr>
          <w:rFonts w:asciiTheme="minorHAnsi" w:hAnsiTheme="minorHAnsi"/>
          <w:b/>
          <w:szCs w:val="24"/>
        </w:rPr>
        <w:t xml:space="preserve"> CONDIÇÕES PARA CREDENCIAMENTO</w:t>
      </w:r>
    </w:p>
    <w:p w:rsidR="00A30224" w:rsidRPr="003462B8" w:rsidRDefault="00A30224"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b/>
          <w:szCs w:val="24"/>
        </w:rPr>
        <w:t>3.1.</w:t>
      </w:r>
      <w:r w:rsidRPr="003462B8">
        <w:rPr>
          <w:rFonts w:asciiTheme="minorHAnsi" w:hAnsiTheme="minorHAnsi" w:cs="Arial"/>
          <w:szCs w:val="24"/>
        </w:rPr>
        <w:t xml:space="preserve"> </w:t>
      </w:r>
      <w:r w:rsidR="00FB7684" w:rsidRPr="003462B8">
        <w:rPr>
          <w:rFonts w:asciiTheme="minorHAnsi" w:hAnsiTheme="minorHAnsi" w:cs="Arial"/>
          <w:szCs w:val="24"/>
        </w:rPr>
        <w:t>O prazo para</w:t>
      </w:r>
      <w:r w:rsidRPr="003462B8">
        <w:rPr>
          <w:rFonts w:asciiTheme="minorHAnsi" w:hAnsiTheme="minorHAnsi" w:cs="Arial"/>
          <w:szCs w:val="24"/>
        </w:rPr>
        <w:t xml:space="preserve"> entrega dos envelopes contendo os documentos</w:t>
      </w:r>
      <w:r w:rsidR="00FB7684" w:rsidRPr="003462B8">
        <w:rPr>
          <w:rFonts w:asciiTheme="minorHAnsi" w:hAnsiTheme="minorHAnsi" w:cs="Arial"/>
          <w:szCs w:val="24"/>
        </w:rPr>
        <w:t xml:space="preserve"> inicia-se no </w:t>
      </w:r>
      <w:r w:rsidRPr="003462B8">
        <w:rPr>
          <w:rFonts w:asciiTheme="minorHAnsi" w:hAnsiTheme="minorHAnsi" w:cs="Arial"/>
          <w:szCs w:val="24"/>
        </w:rPr>
        <w:t xml:space="preserve">dia </w:t>
      </w:r>
      <w:r w:rsidR="007C066C" w:rsidRPr="003462B8">
        <w:rPr>
          <w:rFonts w:asciiTheme="minorHAnsi" w:hAnsiTheme="minorHAnsi" w:cs="Arial"/>
          <w:szCs w:val="24"/>
        </w:rPr>
        <w:t>10</w:t>
      </w:r>
      <w:r w:rsidRPr="003462B8">
        <w:rPr>
          <w:rFonts w:asciiTheme="minorHAnsi" w:hAnsiTheme="minorHAnsi" w:cs="Arial"/>
          <w:szCs w:val="24"/>
        </w:rPr>
        <w:t xml:space="preserve"> de maio de 2022</w:t>
      </w:r>
      <w:r w:rsidR="00FB7684" w:rsidRPr="003462B8">
        <w:rPr>
          <w:rFonts w:asciiTheme="minorHAnsi" w:hAnsiTheme="minorHAnsi" w:cs="Arial"/>
          <w:szCs w:val="24"/>
        </w:rPr>
        <w:t>,</w:t>
      </w:r>
      <w:r w:rsidRPr="003462B8">
        <w:rPr>
          <w:rFonts w:asciiTheme="minorHAnsi" w:hAnsiTheme="minorHAnsi" w:cs="Arial"/>
          <w:szCs w:val="24"/>
        </w:rPr>
        <w:t xml:space="preserve"> </w:t>
      </w:r>
      <w:r w:rsidR="00FB7684" w:rsidRPr="003462B8">
        <w:rPr>
          <w:rFonts w:asciiTheme="minorHAnsi" w:hAnsiTheme="minorHAnsi" w:cs="Arial"/>
          <w:szCs w:val="24"/>
        </w:rPr>
        <w:t>encerrando-se no</w:t>
      </w:r>
      <w:r w:rsidRPr="003462B8">
        <w:rPr>
          <w:rFonts w:asciiTheme="minorHAnsi" w:hAnsiTheme="minorHAnsi" w:cs="Arial"/>
          <w:szCs w:val="24"/>
        </w:rPr>
        <w:t xml:space="preserve"> dia 2</w:t>
      </w:r>
      <w:r w:rsidR="007C066C" w:rsidRPr="003462B8">
        <w:rPr>
          <w:rFonts w:asciiTheme="minorHAnsi" w:hAnsiTheme="minorHAnsi" w:cs="Arial"/>
          <w:szCs w:val="24"/>
        </w:rPr>
        <w:t>5</w:t>
      </w:r>
      <w:r w:rsidRPr="003462B8">
        <w:rPr>
          <w:rFonts w:asciiTheme="minorHAnsi" w:hAnsiTheme="minorHAnsi" w:cs="Arial"/>
          <w:szCs w:val="24"/>
        </w:rPr>
        <w:t xml:space="preserve"> de maio de 2022, no período das 7h às 11h e das 12h às 16h, no Setor de Licitações da Prefeitura, </w:t>
      </w:r>
      <w:r w:rsidR="00FB7684" w:rsidRPr="003462B8">
        <w:rPr>
          <w:rFonts w:asciiTheme="minorHAnsi" w:hAnsiTheme="minorHAnsi" w:cs="Arial"/>
          <w:szCs w:val="24"/>
        </w:rPr>
        <w:t xml:space="preserve">localizado </w:t>
      </w:r>
      <w:r w:rsidRPr="003462B8">
        <w:rPr>
          <w:rFonts w:asciiTheme="minorHAnsi" w:hAnsiTheme="minorHAnsi" w:cs="Arial"/>
          <w:szCs w:val="24"/>
        </w:rPr>
        <w:t>na Rua 33, nº 40, Bairro Centro – São José do Hortêncio/RS.</w:t>
      </w:r>
    </w:p>
    <w:p w:rsidR="00A30224" w:rsidRPr="00A30224" w:rsidRDefault="00A30224"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b/>
          <w:szCs w:val="24"/>
        </w:rPr>
        <w:t>3.2.</w:t>
      </w:r>
      <w:r w:rsidRPr="003462B8">
        <w:rPr>
          <w:rFonts w:asciiTheme="minorHAnsi" w:hAnsiTheme="minorHAnsi" w:cs="Arial"/>
          <w:szCs w:val="24"/>
        </w:rPr>
        <w:t xml:space="preserve"> Quaisquer elementos, informações e esclarecimentos relativos</w:t>
      </w:r>
      <w:r w:rsidRPr="00A30224">
        <w:rPr>
          <w:rFonts w:asciiTheme="minorHAnsi" w:hAnsiTheme="minorHAnsi" w:cs="Arial"/>
          <w:szCs w:val="24"/>
        </w:rPr>
        <w:t xml:space="preserve"> a este chamamento serão prestados pela Comissão Permanente de Licitação e servidores do Município, através do telefone: (51) 3571.1122, através do e-mail licitacoes@saojosedohortencio.rs.gov.br, ou junto ao Setor de Licitações do Município, em horário de expediente das </w:t>
      </w:r>
      <w:proofErr w:type="gramStart"/>
      <w:r w:rsidRPr="00A30224">
        <w:rPr>
          <w:rFonts w:asciiTheme="minorHAnsi" w:hAnsiTheme="minorHAnsi" w:cs="Arial"/>
          <w:szCs w:val="24"/>
        </w:rPr>
        <w:t>07:00</w:t>
      </w:r>
      <w:proofErr w:type="gramEnd"/>
      <w:r w:rsidRPr="00A30224">
        <w:rPr>
          <w:rFonts w:asciiTheme="minorHAnsi" w:hAnsiTheme="minorHAnsi" w:cs="Arial"/>
          <w:szCs w:val="24"/>
        </w:rPr>
        <w:t xml:space="preserve"> às 11:00 horas e das 12:00 às 16 horas, de 2ª à 6ª feira, sita na Rua 33, nº 40, Bairro Centro, São José do Hortêncio/RS.</w:t>
      </w:r>
    </w:p>
    <w:p w:rsidR="00A30224" w:rsidRDefault="00A30224" w:rsidP="00925449">
      <w:pPr>
        <w:pStyle w:val="PargrafodaLista"/>
        <w:widowControl w:val="0"/>
        <w:spacing w:after="120" w:line="276" w:lineRule="auto"/>
        <w:ind w:left="0" w:firstLine="0"/>
        <w:rPr>
          <w:rFonts w:asciiTheme="minorHAnsi" w:hAnsiTheme="minorHAnsi"/>
          <w:b/>
          <w:sz w:val="24"/>
          <w:szCs w:val="24"/>
        </w:rPr>
      </w:pPr>
    </w:p>
    <w:p w:rsidR="009A7C37" w:rsidRPr="004F44C2" w:rsidRDefault="00A30224" w:rsidP="00925449">
      <w:pPr>
        <w:pStyle w:val="PargrafodaLista"/>
        <w:widowControl w:val="0"/>
        <w:spacing w:after="120" w:line="276" w:lineRule="auto"/>
        <w:ind w:left="0" w:firstLine="0"/>
        <w:rPr>
          <w:rFonts w:asciiTheme="minorHAnsi" w:hAnsiTheme="minorHAnsi"/>
          <w:b/>
          <w:sz w:val="24"/>
          <w:szCs w:val="24"/>
        </w:rPr>
      </w:pPr>
      <w:r>
        <w:rPr>
          <w:rFonts w:asciiTheme="minorHAnsi" w:hAnsiTheme="minorHAnsi"/>
          <w:b/>
          <w:sz w:val="24"/>
          <w:szCs w:val="24"/>
        </w:rPr>
        <w:t>4.</w:t>
      </w:r>
      <w:r w:rsidR="009A7C37" w:rsidRPr="004F44C2">
        <w:rPr>
          <w:rFonts w:asciiTheme="minorHAnsi" w:hAnsiTheme="minorHAnsi"/>
          <w:b/>
          <w:sz w:val="24"/>
          <w:szCs w:val="24"/>
        </w:rPr>
        <w:t xml:space="preserve"> DOCUMENTOS NECESSÁRIOS PARA CREDENCIAMENTO</w:t>
      </w:r>
    </w:p>
    <w:p w:rsidR="00FB7684" w:rsidRDefault="00A30224" w:rsidP="00925449">
      <w:pPr>
        <w:widowControl w:val="0"/>
        <w:spacing w:after="120" w:line="276" w:lineRule="auto"/>
        <w:ind w:right="-9" w:firstLine="0"/>
        <w:rPr>
          <w:rFonts w:cs="Arial"/>
          <w:szCs w:val="24"/>
        </w:rPr>
      </w:pPr>
      <w:r>
        <w:rPr>
          <w:rFonts w:asciiTheme="minorHAnsi" w:hAnsiTheme="minorHAnsi" w:cs="Arial"/>
          <w:b/>
          <w:szCs w:val="24"/>
        </w:rPr>
        <w:t>4</w:t>
      </w:r>
      <w:r w:rsidR="009A7C37" w:rsidRPr="006D0E42">
        <w:rPr>
          <w:rFonts w:asciiTheme="minorHAnsi" w:hAnsiTheme="minorHAnsi" w:cs="Arial"/>
          <w:b/>
          <w:szCs w:val="24"/>
        </w:rPr>
        <w:t>.1</w:t>
      </w:r>
      <w:r w:rsidR="0079643B" w:rsidRPr="006D0E42">
        <w:rPr>
          <w:rFonts w:asciiTheme="minorHAnsi" w:hAnsiTheme="minorHAnsi" w:cs="Arial"/>
          <w:b/>
          <w:szCs w:val="24"/>
        </w:rPr>
        <w:t>.</w:t>
      </w:r>
      <w:r w:rsidR="009C49DC">
        <w:rPr>
          <w:rFonts w:asciiTheme="minorHAnsi" w:hAnsiTheme="minorHAnsi" w:cs="Arial"/>
          <w:szCs w:val="24"/>
        </w:rPr>
        <w:t xml:space="preserve"> Os </w:t>
      </w:r>
      <w:r w:rsidR="009A7C37" w:rsidRPr="0079643B">
        <w:rPr>
          <w:rFonts w:asciiTheme="minorHAnsi" w:hAnsiTheme="minorHAnsi" w:cs="Arial"/>
          <w:szCs w:val="24"/>
        </w:rPr>
        <w:t>interessad</w:t>
      </w:r>
      <w:r w:rsidR="009C49DC">
        <w:rPr>
          <w:rFonts w:asciiTheme="minorHAnsi" w:hAnsiTheme="minorHAnsi" w:cs="Arial"/>
          <w:szCs w:val="24"/>
        </w:rPr>
        <w:t>o</w:t>
      </w:r>
      <w:r w:rsidR="009A7C37" w:rsidRPr="0079643B">
        <w:rPr>
          <w:rFonts w:asciiTheme="minorHAnsi" w:hAnsiTheme="minorHAnsi" w:cs="Arial"/>
          <w:szCs w:val="24"/>
        </w:rPr>
        <w:t>s deverão apresentar</w:t>
      </w:r>
      <w:r w:rsidR="00FB7684">
        <w:rPr>
          <w:rFonts w:asciiTheme="minorHAnsi" w:hAnsiTheme="minorHAnsi" w:cs="Arial"/>
          <w:szCs w:val="24"/>
        </w:rPr>
        <w:t xml:space="preserve"> os</w:t>
      </w:r>
      <w:r>
        <w:rPr>
          <w:rFonts w:asciiTheme="minorHAnsi" w:hAnsiTheme="minorHAnsi" w:cs="Arial"/>
          <w:szCs w:val="24"/>
        </w:rPr>
        <w:t xml:space="preserve"> </w:t>
      </w:r>
      <w:r w:rsidR="00FB7684" w:rsidRPr="0098093C">
        <w:rPr>
          <w:rFonts w:cs="Arial"/>
          <w:szCs w:val="24"/>
        </w:rPr>
        <w:t xml:space="preserve">documentos de habilitação </w:t>
      </w:r>
      <w:r>
        <w:rPr>
          <w:rFonts w:asciiTheme="minorHAnsi" w:hAnsiTheme="minorHAnsi" w:cs="Arial"/>
          <w:szCs w:val="24"/>
        </w:rPr>
        <w:t xml:space="preserve">dentro </w:t>
      </w:r>
      <w:r w:rsidRPr="00FB7684">
        <w:rPr>
          <w:rFonts w:asciiTheme="minorHAnsi" w:hAnsiTheme="minorHAnsi" w:cs="Arial"/>
          <w:szCs w:val="24"/>
        </w:rPr>
        <w:t>de um envelope</w:t>
      </w:r>
      <w:r>
        <w:rPr>
          <w:rFonts w:asciiTheme="minorHAnsi" w:hAnsiTheme="minorHAnsi" w:cs="Arial"/>
          <w:szCs w:val="24"/>
        </w:rPr>
        <w:t xml:space="preserve"> lacrado e identificado</w:t>
      </w:r>
      <w:r w:rsidR="00FB7684">
        <w:rPr>
          <w:rFonts w:asciiTheme="minorHAnsi" w:hAnsiTheme="minorHAnsi" w:cs="Arial"/>
          <w:szCs w:val="24"/>
        </w:rPr>
        <w:t>, no qual se sugere</w:t>
      </w:r>
      <w:r>
        <w:rPr>
          <w:rFonts w:asciiTheme="minorHAnsi" w:hAnsiTheme="minorHAnsi" w:cs="Arial"/>
          <w:szCs w:val="24"/>
        </w:rPr>
        <w:t xml:space="preserve"> </w:t>
      </w:r>
      <w:r w:rsidR="00FB7684" w:rsidRPr="0098093C">
        <w:rPr>
          <w:rFonts w:cs="Arial"/>
          <w:szCs w:val="24"/>
        </w:rPr>
        <w:t>a seguinte inscrição:</w:t>
      </w:r>
    </w:p>
    <w:p w:rsidR="00FB7684" w:rsidRPr="00486AE1" w:rsidRDefault="00FB7684" w:rsidP="00925449">
      <w:pPr>
        <w:widowControl w:val="0"/>
        <w:autoSpaceDE w:val="0"/>
        <w:autoSpaceDN w:val="0"/>
        <w:adjustRightInd w:val="0"/>
        <w:ind w:right="-1" w:firstLine="1134"/>
        <w:rPr>
          <w:rFonts w:cs="Arial"/>
          <w:sz w:val="16"/>
          <w:szCs w:val="16"/>
        </w:rPr>
      </w:pPr>
    </w:p>
    <w:p w:rsidR="00FB7684" w:rsidRPr="00E369FE" w:rsidRDefault="00FB7684" w:rsidP="00925449">
      <w:pPr>
        <w:widowControl w:val="0"/>
        <w:autoSpaceDE w:val="0"/>
        <w:autoSpaceDN w:val="0"/>
        <w:adjustRightInd w:val="0"/>
        <w:ind w:right="-1" w:firstLine="1134"/>
        <w:rPr>
          <w:rFonts w:cs="Arial"/>
          <w:b/>
          <w:szCs w:val="24"/>
        </w:rPr>
      </w:pPr>
      <w:r w:rsidRPr="00E369FE">
        <w:rPr>
          <w:rFonts w:cs="Arial"/>
          <w:b/>
          <w:szCs w:val="24"/>
        </w:rPr>
        <w:t>AO MUNICÍPIO DE SÃO JOSÉ DO HORTÊNCIO</w:t>
      </w:r>
    </w:p>
    <w:p w:rsidR="00FB7684" w:rsidRDefault="00FB7684" w:rsidP="00925449">
      <w:pPr>
        <w:widowControl w:val="0"/>
        <w:autoSpaceDE w:val="0"/>
        <w:autoSpaceDN w:val="0"/>
        <w:adjustRightInd w:val="0"/>
        <w:ind w:right="-1" w:firstLine="1134"/>
        <w:rPr>
          <w:rFonts w:cs="Arial"/>
          <w:b/>
          <w:szCs w:val="24"/>
        </w:rPr>
      </w:pPr>
      <w:r w:rsidRPr="00E369FE">
        <w:rPr>
          <w:rFonts w:cs="Arial"/>
          <w:b/>
          <w:szCs w:val="24"/>
        </w:rPr>
        <w:t xml:space="preserve">EDITAL DE </w:t>
      </w:r>
      <w:r w:rsidRPr="00FB7684">
        <w:rPr>
          <w:rFonts w:cs="Arial"/>
          <w:b/>
          <w:szCs w:val="24"/>
        </w:rPr>
        <w:t>CHAMAMENTO PÚBLICO Nº 001/2022</w:t>
      </w:r>
    </w:p>
    <w:p w:rsidR="00FB7684" w:rsidRDefault="00FB7684" w:rsidP="00925449">
      <w:pPr>
        <w:widowControl w:val="0"/>
        <w:autoSpaceDE w:val="0"/>
        <w:autoSpaceDN w:val="0"/>
        <w:adjustRightInd w:val="0"/>
        <w:ind w:right="-1" w:firstLine="1134"/>
        <w:rPr>
          <w:rFonts w:cs="Arial"/>
          <w:b/>
          <w:szCs w:val="24"/>
        </w:rPr>
      </w:pPr>
      <w:r w:rsidRPr="00E369FE">
        <w:rPr>
          <w:rFonts w:cs="Arial"/>
          <w:b/>
          <w:szCs w:val="24"/>
        </w:rPr>
        <w:t>NOME DA EMPRESA</w:t>
      </w:r>
    </w:p>
    <w:p w:rsidR="00FB7684" w:rsidRDefault="00FB7684" w:rsidP="00925449">
      <w:pPr>
        <w:widowControl w:val="0"/>
        <w:autoSpaceDE w:val="0"/>
        <w:autoSpaceDN w:val="0"/>
        <w:adjustRightInd w:val="0"/>
        <w:ind w:right="-1" w:firstLine="1134"/>
        <w:rPr>
          <w:rFonts w:cs="Arial"/>
          <w:b/>
          <w:szCs w:val="24"/>
        </w:rPr>
      </w:pPr>
      <w:r>
        <w:rPr>
          <w:rFonts w:cs="Arial"/>
          <w:b/>
          <w:szCs w:val="24"/>
        </w:rPr>
        <w:t>CNPJ: __________________________</w:t>
      </w:r>
    </w:p>
    <w:p w:rsidR="00FB7684" w:rsidRDefault="00FB7684" w:rsidP="00925449">
      <w:pPr>
        <w:widowControl w:val="0"/>
        <w:autoSpaceDE w:val="0"/>
        <w:autoSpaceDN w:val="0"/>
        <w:adjustRightInd w:val="0"/>
        <w:ind w:right="-1" w:firstLine="1134"/>
        <w:rPr>
          <w:rFonts w:cs="Arial"/>
          <w:b/>
          <w:szCs w:val="24"/>
        </w:rPr>
      </w:pPr>
      <w:r>
        <w:rPr>
          <w:rFonts w:cs="Arial"/>
          <w:b/>
          <w:szCs w:val="24"/>
        </w:rPr>
        <w:t>TELEFONE: _____________________</w:t>
      </w:r>
    </w:p>
    <w:p w:rsidR="00A30224" w:rsidRDefault="00A30224" w:rsidP="00925449">
      <w:pPr>
        <w:widowControl w:val="0"/>
        <w:spacing w:after="120" w:line="276" w:lineRule="auto"/>
        <w:ind w:right="-9" w:firstLine="0"/>
        <w:rPr>
          <w:rFonts w:asciiTheme="minorHAnsi" w:hAnsiTheme="minorHAnsi" w:cs="Arial"/>
          <w:szCs w:val="24"/>
        </w:rPr>
      </w:pPr>
    </w:p>
    <w:p w:rsidR="00A30224" w:rsidRPr="00A30224" w:rsidRDefault="00A30224" w:rsidP="00925449">
      <w:pPr>
        <w:widowControl w:val="0"/>
        <w:spacing w:after="120" w:line="276" w:lineRule="auto"/>
        <w:ind w:right="-9" w:firstLine="0"/>
        <w:rPr>
          <w:rFonts w:asciiTheme="minorHAnsi" w:hAnsiTheme="minorHAnsi" w:cs="Arial"/>
          <w:b/>
          <w:szCs w:val="24"/>
        </w:rPr>
      </w:pPr>
      <w:r>
        <w:rPr>
          <w:rFonts w:asciiTheme="minorHAnsi" w:hAnsiTheme="minorHAnsi" w:cs="Arial"/>
          <w:b/>
          <w:szCs w:val="24"/>
        </w:rPr>
        <w:t>4</w:t>
      </w:r>
      <w:r w:rsidRPr="00A30224">
        <w:rPr>
          <w:rFonts w:asciiTheme="minorHAnsi" w:hAnsiTheme="minorHAnsi" w:cs="Arial"/>
          <w:b/>
          <w:szCs w:val="24"/>
        </w:rPr>
        <w:t>.1.1. DECLARAÇÕES</w:t>
      </w:r>
    </w:p>
    <w:p w:rsid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 xml:space="preserve">a) </w:t>
      </w:r>
      <w:r w:rsidRPr="00A30224">
        <w:rPr>
          <w:rFonts w:asciiTheme="minorHAnsi" w:hAnsiTheme="minorHAnsi" w:cs="Arial"/>
          <w:szCs w:val="24"/>
        </w:rPr>
        <w:t>Declaração que atende ao disposto no artigo 7°, inciso XXXIII, da Constituição Federal, conforme o modelo do Decreto Federal n° 4.358-02 (ANEXO III).</w:t>
      </w:r>
    </w:p>
    <w:p w:rsidR="00A30224" w:rsidRPr="00A30224" w:rsidRDefault="00A30224" w:rsidP="00925449">
      <w:pPr>
        <w:widowControl w:val="0"/>
        <w:spacing w:after="120" w:line="276" w:lineRule="auto"/>
        <w:ind w:right="-9" w:firstLine="0"/>
        <w:rPr>
          <w:rFonts w:asciiTheme="minorHAnsi" w:hAnsiTheme="minorHAnsi" w:cs="Arial"/>
          <w:szCs w:val="24"/>
        </w:rPr>
      </w:pPr>
    </w:p>
    <w:p w:rsidR="00A30224" w:rsidRPr="00A30224" w:rsidRDefault="00A30224" w:rsidP="00925449">
      <w:pPr>
        <w:widowControl w:val="0"/>
        <w:spacing w:after="120" w:line="276" w:lineRule="auto"/>
        <w:ind w:right="-9" w:firstLine="0"/>
        <w:rPr>
          <w:rFonts w:asciiTheme="minorHAnsi" w:hAnsiTheme="minorHAnsi" w:cs="Arial"/>
          <w:b/>
          <w:szCs w:val="24"/>
        </w:rPr>
      </w:pPr>
      <w:r>
        <w:rPr>
          <w:rFonts w:asciiTheme="minorHAnsi" w:hAnsiTheme="minorHAnsi" w:cs="Arial"/>
          <w:b/>
          <w:szCs w:val="24"/>
        </w:rPr>
        <w:t>4</w:t>
      </w:r>
      <w:r w:rsidRPr="00A30224">
        <w:rPr>
          <w:rFonts w:asciiTheme="minorHAnsi" w:hAnsiTheme="minorHAnsi" w:cs="Arial"/>
          <w:b/>
          <w:szCs w:val="24"/>
        </w:rPr>
        <w:t>.1.2. HABILITAÇÃO JURÍDICA</w:t>
      </w:r>
    </w:p>
    <w:p w:rsidR="00A30224" w:rsidRP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 xml:space="preserve">a) </w:t>
      </w:r>
      <w:r w:rsidRPr="00A30224">
        <w:rPr>
          <w:rFonts w:asciiTheme="minorHAnsi" w:hAnsiTheme="minorHAnsi" w:cs="Arial"/>
          <w:szCs w:val="24"/>
        </w:rPr>
        <w:t xml:space="preserve">Registro comercial, no caso de empresa individual; </w:t>
      </w:r>
    </w:p>
    <w:p w:rsidR="00A30224" w:rsidRP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b)</w:t>
      </w:r>
      <w:r w:rsidRPr="00A30224">
        <w:rPr>
          <w:rFonts w:asciiTheme="minorHAnsi" w:hAnsiTheme="minorHAnsi" w:cs="Arial"/>
          <w:szCs w:val="24"/>
        </w:rPr>
        <w:t xml:space="preserve"> Ato constitutivo, estatuto ou contrato social em vigor, devidamente registrado, em se tratando de sociedades comerciais, e, no caso de sociedade por ações, acompanhado de documentos de eleição de seus administradores; </w:t>
      </w:r>
    </w:p>
    <w:p w:rsidR="00A30224" w:rsidRP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c)</w:t>
      </w:r>
      <w:r w:rsidRPr="00A30224">
        <w:rPr>
          <w:rFonts w:asciiTheme="minorHAnsi" w:hAnsiTheme="minorHAnsi" w:cs="Arial"/>
          <w:szCs w:val="24"/>
        </w:rPr>
        <w:t xml:space="preserve"> Inscrição do ato constitutivo, no caso de sociedades civis, acompanhada de prova de diretoria em exercício; </w:t>
      </w:r>
    </w:p>
    <w:p w:rsidR="00A30224" w:rsidRPr="00A30224" w:rsidRDefault="00A30224" w:rsidP="00925449">
      <w:pPr>
        <w:widowControl w:val="0"/>
        <w:spacing w:after="120" w:line="276" w:lineRule="auto"/>
        <w:ind w:right="-9" w:firstLine="0"/>
        <w:rPr>
          <w:rFonts w:asciiTheme="minorHAnsi" w:hAnsiTheme="minorHAnsi" w:cs="Arial"/>
          <w:szCs w:val="24"/>
        </w:rPr>
      </w:pPr>
      <w:r>
        <w:rPr>
          <w:rFonts w:cs="Arial"/>
          <w:b/>
          <w:szCs w:val="24"/>
        </w:rPr>
        <w:t>d</w:t>
      </w:r>
      <w:r w:rsidRPr="00A30224">
        <w:rPr>
          <w:rFonts w:asciiTheme="minorHAnsi" w:hAnsiTheme="minorHAnsi" w:cs="Arial"/>
          <w:szCs w:val="24"/>
        </w:rPr>
        <w:t xml:space="preserve">) Decreto de autorização, em se tratando de empresa ou sociedade estrangeira em </w:t>
      </w:r>
      <w:r w:rsidRPr="00A30224">
        <w:rPr>
          <w:rFonts w:asciiTheme="minorHAnsi" w:hAnsiTheme="minorHAnsi" w:cs="Arial"/>
          <w:szCs w:val="24"/>
        </w:rPr>
        <w:lastRenderedPageBreak/>
        <w:t xml:space="preserve">funcionamento no País, e ato de registro ou autorização para funcionamento expedido pelo órgão competente, quando a atividade assim o exigir. </w:t>
      </w:r>
    </w:p>
    <w:p w:rsidR="00A30224" w:rsidRPr="00A30224" w:rsidRDefault="00A30224" w:rsidP="00925449">
      <w:pPr>
        <w:widowControl w:val="0"/>
        <w:spacing w:after="120" w:line="276" w:lineRule="auto"/>
        <w:ind w:right="-9" w:firstLine="0"/>
        <w:rPr>
          <w:rFonts w:asciiTheme="minorHAnsi" w:hAnsiTheme="minorHAnsi" w:cs="Arial"/>
          <w:szCs w:val="24"/>
        </w:rPr>
      </w:pPr>
    </w:p>
    <w:p w:rsidR="00A30224" w:rsidRPr="00A30224" w:rsidRDefault="00A30224" w:rsidP="00925449">
      <w:pPr>
        <w:widowControl w:val="0"/>
        <w:spacing w:after="120" w:line="276" w:lineRule="auto"/>
        <w:ind w:right="-9" w:firstLine="0"/>
        <w:rPr>
          <w:rFonts w:asciiTheme="minorHAnsi" w:hAnsiTheme="minorHAnsi" w:cs="Arial"/>
          <w:b/>
          <w:szCs w:val="24"/>
        </w:rPr>
      </w:pPr>
      <w:r>
        <w:rPr>
          <w:rFonts w:asciiTheme="minorHAnsi" w:hAnsiTheme="minorHAnsi" w:cs="Arial"/>
          <w:b/>
          <w:szCs w:val="24"/>
        </w:rPr>
        <w:t>4</w:t>
      </w:r>
      <w:r w:rsidRPr="00A30224">
        <w:rPr>
          <w:rFonts w:asciiTheme="minorHAnsi" w:hAnsiTheme="minorHAnsi" w:cs="Arial"/>
          <w:b/>
          <w:szCs w:val="24"/>
        </w:rPr>
        <w:t>.1.3. REGULARIDADE FISCAL E TRABALHISTA</w:t>
      </w:r>
    </w:p>
    <w:p w:rsidR="00A30224" w:rsidRP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a)</w:t>
      </w:r>
      <w:r w:rsidRPr="00A30224">
        <w:rPr>
          <w:rFonts w:asciiTheme="minorHAnsi" w:hAnsiTheme="minorHAnsi" w:cs="Arial"/>
          <w:szCs w:val="24"/>
        </w:rPr>
        <w:t xml:space="preserve"> Prova de inscrição no Cadastro Nacional de Pessoa Jurídica (CNPJ / MF);</w:t>
      </w:r>
    </w:p>
    <w:p w:rsidR="00A30224" w:rsidRP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b)</w:t>
      </w:r>
      <w:r w:rsidRPr="00A30224">
        <w:rPr>
          <w:rFonts w:asciiTheme="minorHAnsi" w:hAnsiTheme="minorHAnsi" w:cs="Arial"/>
          <w:szCs w:val="24"/>
        </w:rPr>
        <w:t xml:space="preserve"> Prova de regularidade expedida pela Fazenda Federal (Certidão Conjunta de Débitos relativos a Tributos Federais, à Dívida Ativa da União e Seguridade Social - INSS), conforme previsto na Portaria Conjunta RFD/PGFN nº 1751, de 02/10/2014;</w:t>
      </w:r>
    </w:p>
    <w:p w:rsidR="00A30224" w:rsidRP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c)</w:t>
      </w:r>
      <w:r w:rsidRPr="00A30224">
        <w:rPr>
          <w:rFonts w:asciiTheme="minorHAnsi" w:hAnsiTheme="minorHAnsi" w:cs="Arial"/>
          <w:szCs w:val="24"/>
        </w:rPr>
        <w:t xml:space="preserve"> Prova de regularidade com a Fazenda Estadual, relativa ao domicílio ou sede do licitante;</w:t>
      </w:r>
    </w:p>
    <w:p w:rsidR="00A30224" w:rsidRP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d)</w:t>
      </w:r>
      <w:r w:rsidRPr="00A30224">
        <w:rPr>
          <w:rFonts w:asciiTheme="minorHAnsi" w:hAnsiTheme="minorHAnsi" w:cs="Arial"/>
          <w:szCs w:val="24"/>
        </w:rPr>
        <w:t xml:space="preserve"> Prova de regularidade com a Fazenda Municipal, relativa ao domicílio ou sede do licitante;</w:t>
      </w:r>
    </w:p>
    <w:p w:rsidR="00A30224" w:rsidRP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e)</w:t>
      </w:r>
      <w:r w:rsidRPr="00A30224">
        <w:rPr>
          <w:rFonts w:asciiTheme="minorHAnsi" w:hAnsiTheme="minorHAnsi" w:cs="Arial"/>
          <w:szCs w:val="24"/>
        </w:rPr>
        <w:t xml:space="preserve"> Prova de regularidade (CRF) junto ao Fundo de Garantia por Tempo de Serviço (FGTS);</w:t>
      </w:r>
    </w:p>
    <w:p w:rsid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f)</w:t>
      </w:r>
      <w:r>
        <w:rPr>
          <w:rFonts w:asciiTheme="minorHAnsi" w:hAnsiTheme="minorHAnsi" w:cs="Arial"/>
          <w:b/>
          <w:szCs w:val="24"/>
        </w:rPr>
        <w:t xml:space="preserve"> </w:t>
      </w:r>
      <w:r w:rsidRPr="00A30224">
        <w:rPr>
          <w:rFonts w:asciiTheme="minorHAnsi" w:hAnsiTheme="minorHAnsi" w:cs="Arial"/>
          <w:szCs w:val="24"/>
        </w:rPr>
        <w:t xml:space="preserve">Prova de inexistência de débitos inadimplidos perante a Justiça do Trabalho, mediante a apresentação de Certidão Negativa de Débitos Trabalhistas - CNDT, nos termos do Título VII-A da Consolidação das Leis do Trabalho, aprovada pelo Decreto Lei nº 5.452, de 1º de maio de 1943.  </w:t>
      </w:r>
    </w:p>
    <w:p w:rsidR="00A30224" w:rsidRPr="00A30224" w:rsidRDefault="00A30224" w:rsidP="00925449">
      <w:pPr>
        <w:widowControl w:val="0"/>
        <w:spacing w:after="120" w:line="276" w:lineRule="auto"/>
        <w:ind w:right="-9" w:firstLine="0"/>
        <w:rPr>
          <w:rFonts w:asciiTheme="minorHAnsi" w:hAnsiTheme="minorHAnsi" w:cs="Arial"/>
          <w:szCs w:val="24"/>
        </w:rPr>
      </w:pPr>
    </w:p>
    <w:p w:rsidR="00A30224" w:rsidRPr="00A30224" w:rsidRDefault="00A30224" w:rsidP="00925449">
      <w:pPr>
        <w:widowControl w:val="0"/>
        <w:spacing w:after="120" w:line="276" w:lineRule="auto"/>
        <w:ind w:right="-9" w:firstLine="0"/>
        <w:rPr>
          <w:rFonts w:asciiTheme="minorHAnsi" w:hAnsiTheme="minorHAnsi" w:cs="Arial"/>
          <w:b/>
          <w:szCs w:val="24"/>
        </w:rPr>
      </w:pPr>
      <w:r>
        <w:rPr>
          <w:rFonts w:asciiTheme="minorHAnsi" w:hAnsiTheme="minorHAnsi" w:cs="Arial"/>
          <w:b/>
          <w:szCs w:val="24"/>
        </w:rPr>
        <w:t>4</w:t>
      </w:r>
      <w:r w:rsidRPr="00A30224">
        <w:rPr>
          <w:rFonts w:asciiTheme="minorHAnsi" w:hAnsiTheme="minorHAnsi" w:cs="Arial"/>
          <w:b/>
          <w:szCs w:val="24"/>
        </w:rPr>
        <w:t>.1.4. QUALIFICAÇÃO ECONÔMICO-FINANCEIRA</w:t>
      </w:r>
    </w:p>
    <w:p w:rsidR="00A30224" w:rsidRP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a)</w:t>
      </w:r>
      <w:r w:rsidRPr="00A30224">
        <w:rPr>
          <w:rFonts w:asciiTheme="minorHAnsi" w:hAnsiTheme="minorHAnsi" w:cs="Arial"/>
          <w:szCs w:val="24"/>
        </w:rPr>
        <w:t xml:space="preserve"> Certidão Negativa de Falência ou Recuperação Judicial, expedida pelo Distribuidor da sede da licitante, com data de expedição não superior a 60 (sessenta) dias, contados da data de apresentação da proposta.</w:t>
      </w:r>
    </w:p>
    <w:p w:rsidR="00A30224" w:rsidRDefault="00A30224" w:rsidP="00925449">
      <w:pPr>
        <w:widowControl w:val="0"/>
        <w:spacing w:after="120" w:line="276" w:lineRule="auto"/>
        <w:ind w:right="-9" w:firstLine="0"/>
        <w:rPr>
          <w:rFonts w:asciiTheme="minorHAnsi" w:hAnsiTheme="minorHAnsi" w:cs="Arial"/>
          <w:b/>
          <w:szCs w:val="24"/>
        </w:rPr>
      </w:pPr>
    </w:p>
    <w:p w:rsidR="00A30224" w:rsidRP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4.2.</w:t>
      </w:r>
      <w:r w:rsidRPr="00A30224">
        <w:rPr>
          <w:rFonts w:asciiTheme="minorHAnsi" w:hAnsiTheme="minorHAnsi" w:cs="Arial"/>
          <w:szCs w:val="24"/>
        </w:rPr>
        <w:t xml:space="preserve"> Considerar-se-ão tão somente aquelas certidões com o respectivo prazo de validade em vigor, ou</w:t>
      </w:r>
      <w:r>
        <w:rPr>
          <w:rFonts w:asciiTheme="minorHAnsi" w:hAnsiTheme="minorHAnsi" w:cs="Arial"/>
          <w:szCs w:val="24"/>
        </w:rPr>
        <w:t xml:space="preserve"> </w:t>
      </w:r>
      <w:r w:rsidRPr="00A30224">
        <w:rPr>
          <w:rFonts w:asciiTheme="minorHAnsi" w:hAnsiTheme="minorHAnsi" w:cs="Arial"/>
          <w:szCs w:val="24"/>
        </w:rPr>
        <w:t xml:space="preserve">conforme o caso, se inexistir ou for omisso esse prazo, emitido há menos de </w:t>
      </w:r>
      <w:proofErr w:type="gramStart"/>
      <w:r w:rsidRPr="00A30224">
        <w:rPr>
          <w:rFonts w:asciiTheme="minorHAnsi" w:hAnsiTheme="minorHAnsi" w:cs="Arial"/>
          <w:szCs w:val="24"/>
        </w:rPr>
        <w:t>3</w:t>
      </w:r>
      <w:proofErr w:type="gramEnd"/>
      <w:r w:rsidRPr="00A30224">
        <w:rPr>
          <w:rFonts w:asciiTheme="minorHAnsi" w:hAnsiTheme="minorHAnsi" w:cs="Arial"/>
          <w:szCs w:val="24"/>
        </w:rPr>
        <w:t xml:space="preserve"> (três) meses na data de</w:t>
      </w:r>
      <w:r>
        <w:rPr>
          <w:rFonts w:asciiTheme="minorHAnsi" w:hAnsiTheme="minorHAnsi" w:cs="Arial"/>
          <w:szCs w:val="24"/>
        </w:rPr>
        <w:t xml:space="preserve"> </w:t>
      </w:r>
      <w:r w:rsidRPr="00A30224">
        <w:rPr>
          <w:rFonts w:asciiTheme="minorHAnsi" w:hAnsiTheme="minorHAnsi" w:cs="Arial"/>
          <w:szCs w:val="24"/>
        </w:rPr>
        <w:t>entrega daquela documentação, de sorte que, inobservada essa condição, acarretará na inabilitação</w:t>
      </w:r>
      <w:r>
        <w:rPr>
          <w:rFonts w:asciiTheme="minorHAnsi" w:hAnsiTheme="minorHAnsi" w:cs="Arial"/>
          <w:szCs w:val="24"/>
        </w:rPr>
        <w:t xml:space="preserve"> </w:t>
      </w:r>
      <w:r w:rsidRPr="00A30224">
        <w:rPr>
          <w:rFonts w:asciiTheme="minorHAnsi" w:hAnsiTheme="minorHAnsi" w:cs="Arial"/>
          <w:szCs w:val="24"/>
        </w:rPr>
        <w:t>do interessado.</w:t>
      </w:r>
    </w:p>
    <w:p w:rsidR="00A30224" w:rsidRP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4.3.</w:t>
      </w:r>
      <w:r w:rsidRPr="00A30224">
        <w:rPr>
          <w:rFonts w:asciiTheme="minorHAnsi" w:hAnsiTheme="minorHAnsi" w:cs="Arial"/>
          <w:szCs w:val="24"/>
        </w:rPr>
        <w:t xml:space="preserve"> O interessado que deixar de apresentar quaisquer dos documentos e/ou comprovantes relacionados</w:t>
      </w:r>
      <w:r>
        <w:rPr>
          <w:rFonts w:asciiTheme="minorHAnsi" w:hAnsiTheme="minorHAnsi" w:cs="Arial"/>
          <w:szCs w:val="24"/>
        </w:rPr>
        <w:t xml:space="preserve"> </w:t>
      </w:r>
      <w:r w:rsidRPr="00A30224">
        <w:rPr>
          <w:rFonts w:asciiTheme="minorHAnsi" w:hAnsiTheme="minorHAnsi" w:cs="Arial"/>
          <w:szCs w:val="24"/>
        </w:rPr>
        <w:t>nos itens do edital e termo de referência, nas condições ali elencadas, será julgado inabilitado, para</w:t>
      </w:r>
      <w:r>
        <w:rPr>
          <w:rFonts w:asciiTheme="minorHAnsi" w:hAnsiTheme="minorHAnsi" w:cs="Arial"/>
          <w:szCs w:val="24"/>
        </w:rPr>
        <w:t xml:space="preserve"> </w:t>
      </w:r>
      <w:r w:rsidRPr="00A30224">
        <w:rPr>
          <w:rFonts w:asciiTheme="minorHAnsi" w:hAnsiTheme="minorHAnsi" w:cs="Arial"/>
          <w:szCs w:val="24"/>
        </w:rPr>
        <w:t>todos os fins e efeitos.</w:t>
      </w:r>
    </w:p>
    <w:p w:rsid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4.4.</w:t>
      </w:r>
      <w:r w:rsidRPr="00A30224">
        <w:rPr>
          <w:rFonts w:asciiTheme="minorHAnsi" w:hAnsiTheme="minorHAnsi" w:cs="Arial"/>
          <w:szCs w:val="24"/>
        </w:rPr>
        <w:t xml:space="preserve"> Todo documento que não tiver prazo de validade estipulado em seu corpo, será considerado como</w:t>
      </w:r>
      <w:r>
        <w:rPr>
          <w:rFonts w:asciiTheme="minorHAnsi" w:hAnsiTheme="minorHAnsi" w:cs="Arial"/>
          <w:szCs w:val="24"/>
        </w:rPr>
        <w:t xml:space="preserve"> </w:t>
      </w:r>
      <w:r w:rsidRPr="00A30224">
        <w:rPr>
          <w:rFonts w:asciiTheme="minorHAnsi" w:hAnsiTheme="minorHAnsi" w:cs="Arial"/>
          <w:szCs w:val="24"/>
        </w:rPr>
        <w:t>válido por 90 (noventa) dias, contados a partir da data de sua emissão.</w:t>
      </w:r>
    </w:p>
    <w:p w:rsidR="00A30224" w:rsidRDefault="00A30224" w:rsidP="00925449">
      <w:pPr>
        <w:widowControl w:val="0"/>
        <w:spacing w:after="120" w:line="276" w:lineRule="auto"/>
        <w:ind w:right="-9" w:firstLine="0"/>
        <w:rPr>
          <w:rFonts w:asciiTheme="minorHAnsi" w:hAnsiTheme="minorHAnsi" w:cs="Arial"/>
          <w:b/>
          <w:szCs w:val="24"/>
        </w:rPr>
      </w:pPr>
    </w:p>
    <w:p w:rsidR="009A7C37" w:rsidRPr="004F44C2" w:rsidRDefault="00A30224" w:rsidP="00925449">
      <w:pPr>
        <w:widowControl w:val="0"/>
        <w:tabs>
          <w:tab w:val="left" w:pos="4253"/>
        </w:tabs>
        <w:spacing w:after="120" w:line="276" w:lineRule="auto"/>
        <w:rPr>
          <w:rFonts w:asciiTheme="minorHAnsi" w:hAnsiTheme="minorHAnsi"/>
          <w:b/>
          <w:bCs/>
          <w:szCs w:val="24"/>
        </w:rPr>
      </w:pPr>
      <w:r>
        <w:rPr>
          <w:rFonts w:asciiTheme="minorHAnsi" w:hAnsiTheme="minorHAnsi"/>
          <w:b/>
          <w:bCs/>
          <w:szCs w:val="24"/>
        </w:rPr>
        <w:t>5.</w:t>
      </w:r>
      <w:r w:rsidR="009A7C37" w:rsidRPr="004F44C2">
        <w:rPr>
          <w:rFonts w:asciiTheme="minorHAnsi" w:hAnsiTheme="minorHAnsi"/>
          <w:b/>
          <w:bCs/>
          <w:szCs w:val="24"/>
        </w:rPr>
        <w:t xml:space="preserve"> </w:t>
      </w:r>
      <w:r w:rsidRPr="00A30224">
        <w:rPr>
          <w:rFonts w:asciiTheme="minorHAnsi" w:hAnsiTheme="minorHAnsi"/>
          <w:b/>
          <w:bCs/>
          <w:szCs w:val="24"/>
        </w:rPr>
        <w:t>DA CARGA HORÁRIA E REALIZAÇÃO</w:t>
      </w:r>
    </w:p>
    <w:p w:rsidR="00A30224" w:rsidRDefault="00A30224" w:rsidP="00925449">
      <w:pPr>
        <w:widowControl w:val="0"/>
        <w:spacing w:after="120" w:line="276" w:lineRule="auto"/>
        <w:ind w:right="-9" w:firstLine="0"/>
        <w:rPr>
          <w:rFonts w:asciiTheme="minorHAnsi" w:hAnsiTheme="minorHAnsi"/>
          <w:b/>
          <w:bCs/>
          <w:szCs w:val="24"/>
        </w:rPr>
      </w:pPr>
      <w:r>
        <w:rPr>
          <w:rFonts w:asciiTheme="minorHAnsi" w:hAnsiTheme="minorHAnsi"/>
          <w:b/>
          <w:bCs/>
          <w:szCs w:val="24"/>
        </w:rPr>
        <w:lastRenderedPageBreak/>
        <w:t>5</w:t>
      </w:r>
      <w:r w:rsidR="009C49DC" w:rsidRPr="009C49DC">
        <w:rPr>
          <w:rFonts w:asciiTheme="minorHAnsi" w:hAnsiTheme="minorHAnsi"/>
          <w:b/>
          <w:bCs/>
          <w:szCs w:val="24"/>
        </w:rPr>
        <w:t>.1.</w:t>
      </w:r>
      <w:r w:rsidR="009C49DC">
        <w:rPr>
          <w:rFonts w:asciiTheme="minorHAnsi" w:hAnsiTheme="minorHAnsi" w:cs="Arial"/>
          <w:szCs w:val="24"/>
        </w:rPr>
        <w:t xml:space="preserve"> </w:t>
      </w:r>
      <w:r w:rsidRPr="00A30224">
        <w:rPr>
          <w:rFonts w:asciiTheme="minorHAnsi" w:hAnsiTheme="minorHAnsi"/>
          <w:bCs/>
          <w:szCs w:val="24"/>
        </w:rPr>
        <w:t>Os credenciados deverão se estabelecer com os respectivos produtos no espaço destinado, por</w:t>
      </w:r>
      <w:r>
        <w:rPr>
          <w:rFonts w:asciiTheme="minorHAnsi" w:hAnsiTheme="minorHAnsi"/>
          <w:bCs/>
          <w:szCs w:val="24"/>
        </w:rPr>
        <w:t xml:space="preserve"> </w:t>
      </w:r>
      <w:r w:rsidRPr="00A30224">
        <w:rPr>
          <w:rFonts w:asciiTheme="minorHAnsi" w:hAnsiTheme="minorHAnsi"/>
          <w:bCs/>
          <w:szCs w:val="24"/>
        </w:rPr>
        <w:t xml:space="preserve">sorteio, em um dos espaços previamente definidos pelo MUNICÍPIO para tanto, na XIX Feira do Livro e das Artes de São José do Hortêncio, e disponibilizá-los à venda </w:t>
      </w:r>
      <w:proofErr w:type="gramStart"/>
      <w:r w:rsidRPr="00A30224">
        <w:rPr>
          <w:rFonts w:asciiTheme="minorHAnsi" w:hAnsiTheme="minorHAnsi"/>
          <w:bCs/>
          <w:szCs w:val="24"/>
        </w:rPr>
        <w:t>pública durante todo o período de realização</w:t>
      </w:r>
      <w:r>
        <w:rPr>
          <w:rFonts w:asciiTheme="minorHAnsi" w:hAnsiTheme="minorHAnsi"/>
          <w:bCs/>
          <w:szCs w:val="24"/>
        </w:rPr>
        <w:t xml:space="preserve"> </w:t>
      </w:r>
      <w:r w:rsidRPr="00A30224">
        <w:rPr>
          <w:rFonts w:asciiTheme="minorHAnsi" w:hAnsiTheme="minorHAnsi"/>
          <w:bCs/>
          <w:szCs w:val="24"/>
        </w:rPr>
        <w:t>da Feira, observados</w:t>
      </w:r>
      <w:proofErr w:type="gramEnd"/>
      <w:r w:rsidRPr="00A30224">
        <w:rPr>
          <w:rFonts w:asciiTheme="minorHAnsi" w:hAnsiTheme="minorHAnsi"/>
          <w:bCs/>
          <w:szCs w:val="24"/>
        </w:rPr>
        <w:t xml:space="preserve"> os seguintes dias e horários:</w:t>
      </w:r>
    </w:p>
    <w:tbl>
      <w:tblPr>
        <w:tblStyle w:val="Tabelacomgrade"/>
        <w:tblW w:w="0" w:type="auto"/>
        <w:tblInd w:w="10" w:type="dxa"/>
        <w:tblLook w:val="04A0" w:firstRow="1" w:lastRow="0" w:firstColumn="1" w:lastColumn="0" w:noHBand="0" w:noVBand="1"/>
      </w:tblPr>
      <w:tblGrid>
        <w:gridCol w:w="3164"/>
        <w:gridCol w:w="3165"/>
        <w:gridCol w:w="3165"/>
      </w:tblGrid>
      <w:tr w:rsidR="00A30224" w:rsidTr="00A30224">
        <w:tc>
          <w:tcPr>
            <w:tcW w:w="3164" w:type="dxa"/>
            <w:vAlign w:val="center"/>
          </w:tcPr>
          <w:p w:rsidR="00A30224" w:rsidRDefault="00A30224" w:rsidP="00925449">
            <w:pPr>
              <w:widowControl w:val="0"/>
              <w:tabs>
                <w:tab w:val="left" w:pos="4253"/>
              </w:tabs>
              <w:spacing w:after="120" w:line="276" w:lineRule="auto"/>
              <w:ind w:left="0" w:firstLine="0"/>
              <w:jc w:val="center"/>
              <w:rPr>
                <w:rFonts w:asciiTheme="minorHAnsi" w:hAnsiTheme="minorHAnsi"/>
                <w:b/>
                <w:bCs/>
                <w:szCs w:val="24"/>
              </w:rPr>
            </w:pPr>
            <w:r>
              <w:rPr>
                <w:rFonts w:asciiTheme="minorHAnsi" w:hAnsiTheme="minorHAnsi"/>
                <w:b/>
                <w:bCs/>
                <w:szCs w:val="24"/>
              </w:rPr>
              <w:t>DATA</w:t>
            </w:r>
          </w:p>
        </w:tc>
        <w:tc>
          <w:tcPr>
            <w:tcW w:w="3165" w:type="dxa"/>
            <w:vAlign w:val="center"/>
          </w:tcPr>
          <w:p w:rsidR="00A30224" w:rsidRDefault="00A30224" w:rsidP="00925449">
            <w:pPr>
              <w:widowControl w:val="0"/>
              <w:tabs>
                <w:tab w:val="left" w:pos="4253"/>
              </w:tabs>
              <w:spacing w:after="120" w:line="276" w:lineRule="auto"/>
              <w:ind w:left="0" w:firstLine="0"/>
              <w:jc w:val="center"/>
              <w:rPr>
                <w:rFonts w:asciiTheme="minorHAnsi" w:hAnsiTheme="minorHAnsi"/>
                <w:b/>
                <w:bCs/>
                <w:szCs w:val="24"/>
              </w:rPr>
            </w:pPr>
            <w:r>
              <w:rPr>
                <w:rFonts w:asciiTheme="minorHAnsi" w:hAnsiTheme="minorHAnsi"/>
                <w:b/>
                <w:bCs/>
                <w:szCs w:val="24"/>
              </w:rPr>
              <w:t>DIA DA SEMANA</w:t>
            </w:r>
          </w:p>
        </w:tc>
        <w:tc>
          <w:tcPr>
            <w:tcW w:w="3165" w:type="dxa"/>
            <w:vAlign w:val="center"/>
          </w:tcPr>
          <w:p w:rsidR="00A30224" w:rsidRDefault="00A30224" w:rsidP="00925449">
            <w:pPr>
              <w:widowControl w:val="0"/>
              <w:tabs>
                <w:tab w:val="left" w:pos="4253"/>
              </w:tabs>
              <w:spacing w:after="120" w:line="276" w:lineRule="auto"/>
              <w:ind w:left="0" w:firstLine="0"/>
              <w:jc w:val="center"/>
              <w:rPr>
                <w:rFonts w:asciiTheme="minorHAnsi" w:hAnsiTheme="minorHAnsi"/>
                <w:b/>
                <w:bCs/>
                <w:szCs w:val="24"/>
              </w:rPr>
            </w:pPr>
            <w:r>
              <w:rPr>
                <w:rFonts w:asciiTheme="minorHAnsi" w:hAnsiTheme="minorHAnsi"/>
                <w:b/>
                <w:bCs/>
                <w:szCs w:val="24"/>
              </w:rPr>
              <w:t>HORÁRIO</w:t>
            </w:r>
          </w:p>
        </w:tc>
      </w:tr>
      <w:tr w:rsidR="00A30224" w:rsidTr="00A30224">
        <w:tc>
          <w:tcPr>
            <w:tcW w:w="3164" w:type="dxa"/>
            <w:vAlign w:val="center"/>
          </w:tcPr>
          <w:p w:rsidR="00A30224" w:rsidRPr="00A30224" w:rsidRDefault="00A3022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03/06/2022</w:t>
            </w:r>
          </w:p>
        </w:tc>
        <w:tc>
          <w:tcPr>
            <w:tcW w:w="3165" w:type="dxa"/>
            <w:vAlign w:val="center"/>
          </w:tcPr>
          <w:p w:rsidR="00A30224" w:rsidRPr="00A30224" w:rsidRDefault="00A3022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Sexta-feira</w:t>
            </w:r>
          </w:p>
        </w:tc>
        <w:tc>
          <w:tcPr>
            <w:tcW w:w="3165" w:type="dxa"/>
            <w:vAlign w:val="center"/>
          </w:tcPr>
          <w:p w:rsidR="00A30224" w:rsidRPr="00A30224" w:rsidRDefault="00A3022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Das 18h às 22h</w:t>
            </w:r>
          </w:p>
        </w:tc>
      </w:tr>
      <w:tr w:rsidR="00A30224" w:rsidTr="00A30224">
        <w:tc>
          <w:tcPr>
            <w:tcW w:w="3164" w:type="dxa"/>
            <w:vAlign w:val="center"/>
          </w:tcPr>
          <w:p w:rsidR="00A30224" w:rsidRPr="00A30224" w:rsidRDefault="00A3022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04/06/2022</w:t>
            </w:r>
          </w:p>
        </w:tc>
        <w:tc>
          <w:tcPr>
            <w:tcW w:w="3165" w:type="dxa"/>
            <w:vAlign w:val="center"/>
          </w:tcPr>
          <w:p w:rsidR="00A30224" w:rsidRPr="00A30224" w:rsidRDefault="00A3022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Sábado</w:t>
            </w:r>
          </w:p>
        </w:tc>
        <w:tc>
          <w:tcPr>
            <w:tcW w:w="3165" w:type="dxa"/>
            <w:vAlign w:val="center"/>
          </w:tcPr>
          <w:p w:rsidR="00A30224" w:rsidRPr="00A30224" w:rsidRDefault="00A3022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Das 8h30min às 18h</w:t>
            </w:r>
          </w:p>
        </w:tc>
      </w:tr>
    </w:tbl>
    <w:p w:rsidR="00A30224" w:rsidRDefault="00A30224" w:rsidP="00925449">
      <w:pPr>
        <w:widowControl w:val="0"/>
        <w:tabs>
          <w:tab w:val="left" w:pos="4253"/>
        </w:tabs>
        <w:spacing w:after="120" w:line="276" w:lineRule="auto"/>
        <w:rPr>
          <w:rFonts w:asciiTheme="minorHAnsi" w:hAnsiTheme="minorHAnsi"/>
          <w:b/>
          <w:bCs/>
          <w:szCs w:val="24"/>
        </w:rPr>
      </w:pPr>
    </w:p>
    <w:p w:rsidR="00A30224" w:rsidRPr="00A30224" w:rsidRDefault="00A30224" w:rsidP="00925449">
      <w:pPr>
        <w:widowControl w:val="0"/>
        <w:tabs>
          <w:tab w:val="left" w:pos="4253"/>
        </w:tabs>
        <w:spacing w:after="120" w:line="276" w:lineRule="auto"/>
        <w:rPr>
          <w:rFonts w:asciiTheme="minorHAnsi" w:hAnsiTheme="minorHAnsi"/>
          <w:bCs/>
          <w:szCs w:val="24"/>
        </w:rPr>
      </w:pPr>
      <w:r w:rsidRPr="00A30224">
        <w:rPr>
          <w:rFonts w:asciiTheme="minorHAnsi" w:hAnsiTheme="minorHAnsi"/>
          <w:b/>
          <w:bCs/>
          <w:szCs w:val="24"/>
        </w:rPr>
        <w:t xml:space="preserve">5.2. </w:t>
      </w:r>
      <w:r w:rsidRPr="00A30224">
        <w:rPr>
          <w:rFonts w:asciiTheme="minorHAnsi" w:hAnsiTheme="minorHAnsi"/>
          <w:bCs/>
          <w:szCs w:val="24"/>
        </w:rPr>
        <w:t>Os credenciados deverão:</w:t>
      </w:r>
    </w:p>
    <w:p w:rsidR="00A30224" w:rsidRPr="00A30224" w:rsidRDefault="00A30224" w:rsidP="00925449">
      <w:pPr>
        <w:widowControl w:val="0"/>
        <w:tabs>
          <w:tab w:val="left" w:pos="4253"/>
        </w:tabs>
        <w:spacing w:after="120" w:line="276" w:lineRule="auto"/>
        <w:rPr>
          <w:rFonts w:asciiTheme="minorHAnsi" w:hAnsiTheme="minorHAnsi"/>
          <w:bCs/>
          <w:szCs w:val="24"/>
        </w:rPr>
      </w:pPr>
      <w:r>
        <w:rPr>
          <w:rFonts w:asciiTheme="minorHAnsi" w:hAnsiTheme="minorHAnsi"/>
          <w:b/>
          <w:bCs/>
          <w:szCs w:val="24"/>
        </w:rPr>
        <w:t>a)</w:t>
      </w:r>
      <w:r>
        <w:rPr>
          <w:rFonts w:asciiTheme="minorHAnsi" w:hAnsiTheme="minorHAnsi"/>
          <w:bCs/>
          <w:szCs w:val="24"/>
        </w:rPr>
        <w:t xml:space="preserve"> Montar seu estande no dia 03/06</w:t>
      </w:r>
      <w:r w:rsidRPr="00A30224">
        <w:rPr>
          <w:rFonts w:asciiTheme="minorHAnsi" w:hAnsiTheme="minorHAnsi"/>
          <w:bCs/>
          <w:szCs w:val="24"/>
        </w:rPr>
        <w:t>/20</w:t>
      </w:r>
      <w:r>
        <w:rPr>
          <w:rFonts w:asciiTheme="minorHAnsi" w:hAnsiTheme="minorHAnsi"/>
          <w:bCs/>
          <w:szCs w:val="24"/>
        </w:rPr>
        <w:t>22</w:t>
      </w:r>
      <w:r w:rsidRPr="00A30224">
        <w:rPr>
          <w:rFonts w:asciiTheme="minorHAnsi" w:hAnsiTheme="minorHAnsi"/>
          <w:bCs/>
          <w:szCs w:val="24"/>
        </w:rPr>
        <w:t>, das 1</w:t>
      </w:r>
      <w:r>
        <w:rPr>
          <w:rFonts w:asciiTheme="minorHAnsi" w:hAnsiTheme="minorHAnsi"/>
          <w:bCs/>
          <w:szCs w:val="24"/>
        </w:rPr>
        <w:t>2h às 16</w:t>
      </w:r>
      <w:r w:rsidRPr="00A30224">
        <w:rPr>
          <w:rFonts w:asciiTheme="minorHAnsi" w:hAnsiTheme="minorHAnsi"/>
          <w:bCs/>
          <w:szCs w:val="24"/>
        </w:rPr>
        <w:t>h, promovendo a desmontagem somente após o</w:t>
      </w:r>
      <w:r>
        <w:rPr>
          <w:rFonts w:asciiTheme="minorHAnsi" w:hAnsiTheme="minorHAnsi"/>
          <w:bCs/>
          <w:szCs w:val="24"/>
        </w:rPr>
        <w:t xml:space="preserve"> </w:t>
      </w:r>
      <w:r w:rsidRPr="00A30224">
        <w:rPr>
          <w:rFonts w:asciiTheme="minorHAnsi" w:hAnsiTheme="minorHAnsi"/>
          <w:bCs/>
          <w:szCs w:val="24"/>
        </w:rPr>
        <w:t xml:space="preserve">encerramento oficial da feira, previsto para as </w:t>
      </w:r>
      <w:r>
        <w:rPr>
          <w:rFonts w:asciiTheme="minorHAnsi" w:hAnsiTheme="minorHAnsi"/>
          <w:bCs/>
          <w:szCs w:val="24"/>
        </w:rPr>
        <w:t>18</w:t>
      </w:r>
      <w:r w:rsidRPr="00A30224">
        <w:rPr>
          <w:rFonts w:asciiTheme="minorHAnsi" w:hAnsiTheme="minorHAnsi"/>
          <w:bCs/>
          <w:szCs w:val="24"/>
        </w:rPr>
        <w:t xml:space="preserve">h do dia </w:t>
      </w:r>
      <w:r>
        <w:rPr>
          <w:rFonts w:asciiTheme="minorHAnsi" w:hAnsiTheme="minorHAnsi"/>
          <w:bCs/>
          <w:szCs w:val="24"/>
        </w:rPr>
        <w:t>04</w:t>
      </w:r>
      <w:r w:rsidRPr="00A30224">
        <w:rPr>
          <w:rFonts w:asciiTheme="minorHAnsi" w:hAnsiTheme="minorHAnsi"/>
          <w:bCs/>
          <w:szCs w:val="24"/>
        </w:rPr>
        <w:t>/</w:t>
      </w:r>
      <w:r>
        <w:rPr>
          <w:rFonts w:asciiTheme="minorHAnsi" w:hAnsiTheme="minorHAnsi"/>
          <w:bCs/>
          <w:szCs w:val="24"/>
        </w:rPr>
        <w:t>06</w:t>
      </w:r>
      <w:r w:rsidRPr="00A30224">
        <w:rPr>
          <w:rFonts w:asciiTheme="minorHAnsi" w:hAnsiTheme="minorHAnsi"/>
          <w:bCs/>
          <w:szCs w:val="24"/>
        </w:rPr>
        <w:t>/20</w:t>
      </w:r>
      <w:r>
        <w:rPr>
          <w:rFonts w:asciiTheme="minorHAnsi" w:hAnsiTheme="minorHAnsi"/>
          <w:bCs/>
          <w:szCs w:val="24"/>
        </w:rPr>
        <w:t>22;</w:t>
      </w:r>
    </w:p>
    <w:p w:rsidR="00A30224" w:rsidRPr="00A30224" w:rsidRDefault="00A30224" w:rsidP="00925449">
      <w:pPr>
        <w:widowControl w:val="0"/>
        <w:tabs>
          <w:tab w:val="left" w:pos="4253"/>
        </w:tabs>
        <w:spacing w:after="120" w:line="276" w:lineRule="auto"/>
        <w:rPr>
          <w:rFonts w:asciiTheme="minorHAnsi" w:hAnsiTheme="minorHAnsi"/>
          <w:bCs/>
          <w:szCs w:val="24"/>
        </w:rPr>
      </w:pPr>
      <w:r>
        <w:rPr>
          <w:rFonts w:asciiTheme="minorHAnsi" w:hAnsiTheme="minorHAnsi"/>
          <w:b/>
          <w:bCs/>
          <w:szCs w:val="24"/>
        </w:rPr>
        <w:t>b)</w:t>
      </w:r>
      <w:r w:rsidRPr="00A30224">
        <w:rPr>
          <w:rFonts w:asciiTheme="minorHAnsi" w:hAnsiTheme="minorHAnsi"/>
          <w:bCs/>
          <w:szCs w:val="24"/>
        </w:rPr>
        <w:t xml:space="preserve"> </w:t>
      </w:r>
      <w:r>
        <w:rPr>
          <w:rFonts w:asciiTheme="minorHAnsi" w:hAnsiTheme="minorHAnsi"/>
          <w:bCs/>
          <w:szCs w:val="24"/>
        </w:rPr>
        <w:t>M</w:t>
      </w:r>
      <w:r w:rsidRPr="00A30224">
        <w:rPr>
          <w:rFonts w:asciiTheme="minorHAnsi" w:hAnsiTheme="minorHAnsi"/>
          <w:bCs/>
          <w:szCs w:val="24"/>
        </w:rPr>
        <w:t>anter a disponibilização dos respectivos produtos à venda pública, mesmo em ocorrendo chuvas nos</w:t>
      </w:r>
      <w:r>
        <w:rPr>
          <w:rFonts w:asciiTheme="minorHAnsi" w:hAnsiTheme="minorHAnsi"/>
          <w:bCs/>
          <w:szCs w:val="24"/>
        </w:rPr>
        <w:t xml:space="preserve"> </w:t>
      </w:r>
      <w:r w:rsidRPr="00A30224">
        <w:rPr>
          <w:rFonts w:asciiTheme="minorHAnsi" w:hAnsiTheme="minorHAnsi"/>
          <w:bCs/>
          <w:szCs w:val="24"/>
        </w:rPr>
        <w:t>dias destinados a Feira do Livro</w:t>
      </w:r>
      <w:r>
        <w:rPr>
          <w:rFonts w:asciiTheme="minorHAnsi" w:hAnsiTheme="minorHAnsi"/>
          <w:bCs/>
          <w:szCs w:val="24"/>
        </w:rPr>
        <w:t xml:space="preserve"> e das Artes</w:t>
      </w:r>
      <w:r w:rsidRPr="00A30224">
        <w:rPr>
          <w:rFonts w:asciiTheme="minorHAnsi" w:hAnsiTheme="minorHAnsi"/>
          <w:bCs/>
          <w:szCs w:val="24"/>
        </w:rPr>
        <w:t>;</w:t>
      </w:r>
    </w:p>
    <w:p w:rsidR="00A30224" w:rsidRPr="00A30224" w:rsidRDefault="00A30224" w:rsidP="00925449">
      <w:pPr>
        <w:widowControl w:val="0"/>
        <w:tabs>
          <w:tab w:val="left" w:pos="4253"/>
        </w:tabs>
        <w:spacing w:after="120" w:line="276" w:lineRule="auto"/>
        <w:rPr>
          <w:rFonts w:asciiTheme="minorHAnsi" w:hAnsiTheme="minorHAnsi"/>
          <w:bCs/>
          <w:szCs w:val="24"/>
        </w:rPr>
      </w:pPr>
      <w:r>
        <w:rPr>
          <w:rFonts w:asciiTheme="minorHAnsi" w:hAnsiTheme="minorHAnsi"/>
          <w:b/>
          <w:bCs/>
          <w:szCs w:val="24"/>
        </w:rPr>
        <w:t>c)</w:t>
      </w:r>
      <w:r w:rsidRPr="00A30224">
        <w:rPr>
          <w:rFonts w:asciiTheme="minorHAnsi" w:hAnsiTheme="minorHAnsi"/>
          <w:bCs/>
          <w:szCs w:val="24"/>
        </w:rPr>
        <w:t xml:space="preserve"> </w:t>
      </w:r>
      <w:r>
        <w:rPr>
          <w:rFonts w:asciiTheme="minorHAnsi" w:hAnsiTheme="minorHAnsi"/>
          <w:bCs/>
          <w:szCs w:val="24"/>
        </w:rPr>
        <w:t>A</w:t>
      </w:r>
      <w:r w:rsidRPr="00A30224">
        <w:rPr>
          <w:rFonts w:asciiTheme="minorHAnsi" w:hAnsiTheme="minorHAnsi"/>
          <w:bCs/>
          <w:szCs w:val="24"/>
        </w:rPr>
        <w:t>bster-se de comercializar quaisquer publicações que atentem à dignidade da pessoa humana;</w:t>
      </w:r>
    </w:p>
    <w:p w:rsidR="00A30224" w:rsidRPr="00A30224" w:rsidRDefault="00A30224" w:rsidP="00925449">
      <w:pPr>
        <w:widowControl w:val="0"/>
        <w:tabs>
          <w:tab w:val="left" w:pos="4253"/>
        </w:tabs>
        <w:spacing w:after="120" w:line="276" w:lineRule="auto"/>
        <w:rPr>
          <w:rFonts w:asciiTheme="minorHAnsi" w:hAnsiTheme="minorHAnsi"/>
          <w:bCs/>
          <w:szCs w:val="24"/>
        </w:rPr>
      </w:pPr>
      <w:r>
        <w:rPr>
          <w:rFonts w:asciiTheme="minorHAnsi" w:hAnsiTheme="minorHAnsi"/>
          <w:b/>
          <w:bCs/>
          <w:szCs w:val="24"/>
        </w:rPr>
        <w:t>d)</w:t>
      </w:r>
      <w:r w:rsidRPr="00A30224">
        <w:rPr>
          <w:rFonts w:asciiTheme="minorHAnsi" w:hAnsiTheme="minorHAnsi"/>
          <w:bCs/>
          <w:szCs w:val="24"/>
        </w:rPr>
        <w:t xml:space="preserve"> </w:t>
      </w:r>
      <w:r>
        <w:rPr>
          <w:rFonts w:asciiTheme="minorHAnsi" w:hAnsiTheme="minorHAnsi"/>
          <w:bCs/>
          <w:szCs w:val="24"/>
        </w:rPr>
        <w:t>A</w:t>
      </w:r>
      <w:r w:rsidRPr="00A30224">
        <w:rPr>
          <w:rFonts w:asciiTheme="minorHAnsi" w:hAnsiTheme="minorHAnsi"/>
          <w:bCs/>
          <w:szCs w:val="24"/>
        </w:rPr>
        <w:t xml:space="preserve">bster-se de realizar propaganda de caráter político, religioso, e/ou filosófico, ainda que atinente </w:t>
      </w:r>
      <w:proofErr w:type="gramStart"/>
      <w:r w:rsidRPr="00A30224">
        <w:rPr>
          <w:rFonts w:asciiTheme="minorHAnsi" w:hAnsiTheme="minorHAnsi"/>
          <w:bCs/>
          <w:szCs w:val="24"/>
        </w:rPr>
        <w:t>a</w:t>
      </w:r>
      <w:proofErr w:type="gramEnd"/>
      <w:r>
        <w:rPr>
          <w:rFonts w:asciiTheme="minorHAnsi" w:hAnsiTheme="minorHAnsi"/>
          <w:bCs/>
          <w:szCs w:val="24"/>
        </w:rPr>
        <w:t xml:space="preserve"> </w:t>
      </w:r>
      <w:r w:rsidRPr="00A30224">
        <w:rPr>
          <w:rFonts w:asciiTheme="minorHAnsi" w:hAnsiTheme="minorHAnsi"/>
          <w:bCs/>
          <w:szCs w:val="24"/>
        </w:rPr>
        <w:t>publicação colocada à venda no local;</w:t>
      </w:r>
    </w:p>
    <w:p w:rsidR="00A30224" w:rsidRPr="00A30224" w:rsidRDefault="00A30224" w:rsidP="00925449">
      <w:pPr>
        <w:widowControl w:val="0"/>
        <w:tabs>
          <w:tab w:val="left" w:pos="4253"/>
        </w:tabs>
        <w:spacing w:after="120" w:line="276" w:lineRule="auto"/>
        <w:rPr>
          <w:rFonts w:asciiTheme="minorHAnsi" w:hAnsiTheme="minorHAnsi"/>
          <w:bCs/>
          <w:szCs w:val="24"/>
        </w:rPr>
      </w:pPr>
      <w:r>
        <w:rPr>
          <w:rFonts w:asciiTheme="minorHAnsi" w:hAnsiTheme="minorHAnsi"/>
          <w:b/>
          <w:bCs/>
          <w:szCs w:val="24"/>
        </w:rPr>
        <w:t>e)</w:t>
      </w:r>
      <w:r w:rsidRPr="00A30224">
        <w:rPr>
          <w:rFonts w:asciiTheme="minorHAnsi" w:hAnsiTheme="minorHAnsi"/>
          <w:bCs/>
          <w:szCs w:val="24"/>
        </w:rPr>
        <w:t xml:space="preserve"> </w:t>
      </w:r>
      <w:r>
        <w:rPr>
          <w:rFonts w:asciiTheme="minorHAnsi" w:hAnsiTheme="minorHAnsi"/>
          <w:bCs/>
          <w:szCs w:val="24"/>
        </w:rPr>
        <w:t>L</w:t>
      </w:r>
      <w:r w:rsidRPr="00A30224">
        <w:rPr>
          <w:rFonts w:asciiTheme="minorHAnsi" w:hAnsiTheme="minorHAnsi"/>
          <w:bCs/>
          <w:szCs w:val="24"/>
        </w:rPr>
        <w:t>imitar-se a utilização do espaço que lhe for destinado, e, em frente ao mesmo, deixar livre o corredor</w:t>
      </w:r>
      <w:r>
        <w:rPr>
          <w:rFonts w:asciiTheme="minorHAnsi" w:hAnsiTheme="minorHAnsi"/>
          <w:bCs/>
          <w:szCs w:val="24"/>
        </w:rPr>
        <w:t xml:space="preserve"> </w:t>
      </w:r>
      <w:r w:rsidRPr="00A30224">
        <w:rPr>
          <w:rFonts w:asciiTheme="minorHAnsi" w:hAnsiTheme="minorHAnsi"/>
          <w:bCs/>
          <w:szCs w:val="24"/>
        </w:rPr>
        <w:t>para passagem do público em geral;</w:t>
      </w:r>
    </w:p>
    <w:p w:rsidR="00A30224" w:rsidRPr="00A30224" w:rsidRDefault="00A30224" w:rsidP="00925449">
      <w:pPr>
        <w:widowControl w:val="0"/>
        <w:tabs>
          <w:tab w:val="left" w:pos="4253"/>
        </w:tabs>
        <w:spacing w:after="120" w:line="276" w:lineRule="auto"/>
        <w:rPr>
          <w:rFonts w:asciiTheme="minorHAnsi" w:hAnsiTheme="minorHAnsi"/>
          <w:bCs/>
          <w:szCs w:val="24"/>
        </w:rPr>
      </w:pPr>
      <w:r w:rsidRPr="00A30224">
        <w:rPr>
          <w:rFonts w:asciiTheme="minorHAnsi" w:hAnsiTheme="minorHAnsi"/>
          <w:b/>
          <w:bCs/>
          <w:szCs w:val="24"/>
        </w:rPr>
        <w:t>f)</w:t>
      </w:r>
      <w:r w:rsidRPr="00A30224">
        <w:rPr>
          <w:rFonts w:asciiTheme="minorHAnsi" w:hAnsiTheme="minorHAnsi"/>
          <w:bCs/>
          <w:szCs w:val="24"/>
        </w:rPr>
        <w:t xml:space="preserve"> </w:t>
      </w:r>
      <w:r>
        <w:rPr>
          <w:rFonts w:asciiTheme="minorHAnsi" w:hAnsiTheme="minorHAnsi"/>
          <w:bCs/>
          <w:szCs w:val="24"/>
        </w:rPr>
        <w:t>O</w:t>
      </w:r>
      <w:r w:rsidRPr="00A30224">
        <w:rPr>
          <w:rFonts w:asciiTheme="minorHAnsi" w:hAnsiTheme="minorHAnsi"/>
          <w:bCs/>
          <w:szCs w:val="24"/>
        </w:rPr>
        <w:t>bservar as orientações do Plano de Prevenção Contra Incêndio, e abster-se de fazer uso, no local</w:t>
      </w:r>
      <w:r>
        <w:rPr>
          <w:rFonts w:asciiTheme="minorHAnsi" w:hAnsiTheme="minorHAnsi"/>
          <w:bCs/>
          <w:szCs w:val="24"/>
        </w:rPr>
        <w:t xml:space="preserve"> </w:t>
      </w:r>
      <w:r w:rsidRPr="00A30224">
        <w:rPr>
          <w:rFonts w:asciiTheme="minorHAnsi" w:hAnsiTheme="minorHAnsi"/>
          <w:bCs/>
          <w:szCs w:val="24"/>
        </w:rPr>
        <w:t>que lhe for destinado, de aparelhos eletrodomésticos com resistência, e/ou que necessitem de botijões de</w:t>
      </w:r>
      <w:r>
        <w:rPr>
          <w:rFonts w:asciiTheme="minorHAnsi" w:hAnsiTheme="minorHAnsi"/>
          <w:bCs/>
          <w:szCs w:val="24"/>
        </w:rPr>
        <w:t xml:space="preserve"> </w:t>
      </w:r>
      <w:r w:rsidRPr="00A30224">
        <w:rPr>
          <w:rFonts w:asciiTheme="minorHAnsi" w:hAnsiTheme="minorHAnsi"/>
          <w:bCs/>
          <w:szCs w:val="24"/>
        </w:rPr>
        <w:t>gás liquefeito de petróleo, de sorte a evitar quedas de energia e outros sinistros;</w:t>
      </w:r>
    </w:p>
    <w:p w:rsidR="00925449" w:rsidRDefault="00A30224" w:rsidP="00925449">
      <w:pPr>
        <w:widowControl w:val="0"/>
        <w:tabs>
          <w:tab w:val="left" w:pos="4253"/>
        </w:tabs>
        <w:spacing w:after="120" w:line="276" w:lineRule="auto"/>
        <w:rPr>
          <w:rFonts w:asciiTheme="minorHAnsi" w:hAnsiTheme="minorHAnsi"/>
          <w:bCs/>
          <w:szCs w:val="24"/>
        </w:rPr>
      </w:pPr>
      <w:r w:rsidRPr="00925449">
        <w:rPr>
          <w:rFonts w:asciiTheme="minorHAnsi" w:hAnsiTheme="minorHAnsi"/>
          <w:b/>
          <w:bCs/>
          <w:szCs w:val="24"/>
        </w:rPr>
        <w:t xml:space="preserve">g) </w:t>
      </w:r>
      <w:r w:rsidRPr="00925449">
        <w:rPr>
          <w:rFonts w:asciiTheme="minorHAnsi" w:hAnsiTheme="minorHAnsi"/>
          <w:bCs/>
          <w:szCs w:val="24"/>
        </w:rPr>
        <w:t>Creditar ao Município, após a comunicação da habilitação</w:t>
      </w:r>
      <w:r w:rsidR="00925449" w:rsidRPr="00925449">
        <w:rPr>
          <w:rFonts w:asciiTheme="minorHAnsi" w:hAnsiTheme="minorHAnsi"/>
          <w:bCs/>
          <w:szCs w:val="24"/>
        </w:rPr>
        <w:t>,</w:t>
      </w:r>
      <w:r w:rsidRPr="00925449">
        <w:rPr>
          <w:rFonts w:asciiTheme="minorHAnsi" w:hAnsiTheme="minorHAnsi"/>
          <w:bCs/>
          <w:szCs w:val="24"/>
        </w:rPr>
        <w:t xml:space="preserve"> o valor </w:t>
      </w:r>
      <w:r w:rsidR="00925449" w:rsidRPr="00925449">
        <w:rPr>
          <w:rFonts w:asciiTheme="minorHAnsi" w:hAnsiTheme="minorHAnsi"/>
          <w:bCs/>
          <w:szCs w:val="24"/>
        </w:rPr>
        <w:t xml:space="preserve">de 30 (trinta) </w:t>
      </w:r>
      <w:proofErr w:type="spellStart"/>
      <w:r w:rsidR="00925449" w:rsidRPr="00925449">
        <w:rPr>
          <w:rFonts w:asciiTheme="minorHAnsi" w:hAnsiTheme="minorHAnsi"/>
          <w:bCs/>
          <w:szCs w:val="24"/>
        </w:rPr>
        <w:t>URM's</w:t>
      </w:r>
      <w:proofErr w:type="spellEnd"/>
      <w:r w:rsidR="00925449" w:rsidRPr="00925449">
        <w:rPr>
          <w:rFonts w:asciiTheme="minorHAnsi" w:hAnsiTheme="minorHAnsi"/>
          <w:bCs/>
          <w:szCs w:val="24"/>
        </w:rPr>
        <w:t xml:space="preserve"> (Unidades de Referência Municipal), referente à licença para atividades de caráter ambulante conforme Lei Municipal nº 796, de 26 de outubro de 2005 e suas alterações.</w:t>
      </w:r>
    </w:p>
    <w:p w:rsidR="00A30224" w:rsidRDefault="00A30224" w:rsidP="00925449">
      <w:pPr>
        <w:widowControl w:val="0"/>
        <w:tabs>
          <w:tab w:val="left" w:pos="4253"/>
        </w:tabs>
        <w:spacing w:after="120" w:line="276" w:lineRule="auto"/>
        <w:rPr>
          <w:rFonts w:asciiTheme="minorHAnsi" w:hAnsiTheme="minorHAnsi"/>
          <w:bCs/>
          <w:szCs w:val="24"/>
        </w:rPr>
      </w:pPr>
      <w:r>
        <w:rPr>
          <w:rFonts w:asciiTheme="minorHAnsi" w:hAnsiTheme="minorHAnsi"/>
          <w:b/>
          <w:bCs/>
          <w:szCs w:val="24"/>
        </w:rPr>
        <w:t>h)</w:t>
      </w:r>
      <w:r w:rsidRPr="00A30224">
        <w:rPr>
          <w:rFonts w:asciiTheme="minorHAnsi" w:hAnsiTheme="minorHAnsi"/>
          <w:bCs/>
          <w:szCs w:val="24"/>
        </w:rPr>
        <w:t xml:space="preserve"> </w:t>
      </w:r>
      <w:r>
        <w:rPr>
          <w:rFonts w:asciiTheme="minorHAnsi" w:hAnsiTheme="minorHAnsi"/>
          <w:bCs/>
          <w:szCs w:val="24"/>
        </w:rPr>
        <w:t>A</w:t>
      </w:r>
      <w:r w:rsidRPr="00A30224">
        <w:rPr>
          <w:rFonts w:asciiTheme="minorHAnsi" w:hAnsiTheme="minorHAnsi"/>
          <w:bCs/>
          <w:szCs w:val="24"/>
        </w:rPr>
        <w:t>bster-se de comercializar, no local da Feira do Livro</w:t>
      </w:r>
      <w:r>
        <w:rPr>
          <w:rFonts w:asciiTheme="minorHAnsi" w:hAnsiTheme="minorHAnsi"/>
          <w:bCs/>
          <w:szCs w:val="24"/>
        </w:rPr>
        <w:t xml:space="preserve"> e das Artes</w:t>
      </w:r>
      <w:r w:rsidRPr="00A30224">
        <w:rPr>
          <w:rFonts w:asciiTheme="minorHAnsi" w:hAnsiTheme="minorHAnsi"/>
          <w:bCs/>
          <w:szCs w:val="24"/>
        </w:rPr>
        <w:t>, produtos a ela impertinentes, como</w:t>
      </w:r>
      <w:r>
        <w:rPr>
          <w:rFonts w:asciiTheme="minorHAnsi" w:hAnsiTheme="minorHAnsi"/>
          <w:bCs/>
          <w:szCs w:val="24"/>
        </w:rPr>
        <w:t xml:space="preserve"> </w:t>
      </w:r>
      <w:r w:rsidRPr="00A30224">
        <w:rPr>
          <w:rFonts w:asciiTheme="minorHAnsi" w:hAnsiTheme="minorHAnsi"/>
          <w:bCs/>
          <w:szCs w:val="24"/>
        </w:rPr>
        <w:t>alimentos, maletas, cartões, pôsteres ou outros que não reconhecidos como material literário;</w:t>
      </w:r>
    </w:p>
    <w:p w:rsidR="00A30224" w:rsidRPr="00A30224" w:rsidRDefault="00A30224" w:rsidP="00925449">
      <w:pPr>
        <w:widowControl w:val="0"/>
        <w:tabs>
          <w:tab w:val="left" w:pos="4253"/>
        </w:tabs>
        <w:spacing w:after="120" w:line="276" w:lineRule="auto"/>
        <w:rPr>
          <w:rFonts w:asciiTheme="minorHAnsi" w:hAnsiTheme="minorHAnsi"/>
          <w:bCs/>
          <w:szCs w:val="24"/>
        </w:rPr>
      </w:pPr>
      <w:r w:rsidRPr="00A30224">
        <w:rPr>
          <w:rFonts w:asciiTheme="minorHAnsi" w:hAnsiTheme="minorHAnsi"/>
          <w:b/>
          <w:bCs/>
          <w:szCs w:val="24"/>
        </w:rPr>
        <w:t>i)</w:t>
      </w:r>
      <w:r w:rsidRPr="00A30224">
        <w:rPr>
          <w:rFonts w:asciiTheme="minorHAnsi" w:hAnsiTheme="minorHAnsi"/>
          <w:bCs/>
          <w:szCs w:val="24"/>
        </w:rPr>
        <w:t xml:space="preserve"> </w:t>
      </w:r>
      <w:r>
        <w:rPr>
          <w:rFonts w:asciiTheme="minorHAnsi" w:hAnsiTheme="minorHAnsi"/>
          <w:bCs/>
          <w:szCs w:val="24"/>
        </w:rPr>
        <w:t>R</w:t>
      </w:r>
      <w:r w:rsidRPr="00A30224">
        <w:rPr>
          <w:rFonts w:asciiTheme="minorHAnsi" w:hAnsiTheme="minorHAnsi"/>
          <w:bCs/>
          <w:szCs w:val="24"/>
        </w:rPr>
        <w:t>esponsabilizar-se, isolada e integralmente, pela segurança do respectivo espaço, procedendo a sua</w:t>
      </w:r>
      <w:r>
        <w:rPr>
          <w:rFonts w:asciiTheme="minorHAnsi" w:hAnsiTheme="minorHAnsi"/>
          <w:bCs/>
          <w:szCs w:val="24"/>
        </w:rPr>
        <w:t xml:space="preserve"> </w:t>
      </w:r>
      <w:r w:rsidRPr="00A30224">
        <w:rPr>
          <w:rFonts w:asciiTheme="minorHAnsi" w:hAnsiTheme="minorHAnsi"/>
          <w:bCs/>
          <w:szCs w:val="24"/>
        </w:rPr>
        <w:t>abertura e fechamento nos horários estabelecidos;</w:t>
      </w:r>
    </w:p>
    <w:p w:rsidR="00A30224" w:rsidRPr="00A30224" w:rsidRDefault="00A30224" w:rsidP="00925449">
      <w:pPr>
        <w:widowControl w:val="0"/>
        <w:tabs>
          <w:tab w:val="left" w:pos="4253"/>
        </w:tabs>
        <w:spacing w:after="120" w:line="276" w:lineRule="auto"/>
        <w:rPr>
          <w:rFonts w:asciiTheme="minorHAnsi" w:hAnsiTheme="minorHAnsi"/>
          <w:bCs/>
          <w:szCs w:val="24"/>
        </w:rPr>
      </w:pPr>
      <w:r w:rsidRPr="00A30224">
        <w:rPr>
          <w:rFonts w:asciiTheme="minorHAnsi" w:hAnsiTheme="minorHAnsi"/>
          <w:b/>
          <w:bCs/>
          <w:szCs w:val="24"/>
        </w:rPr>
        <w:t>j)</w:t>
      </w:r>
      <w:r w:rsidRPr="00A30224">
        <w:rPr>
          <w:rFonts w:asciiTheme="minorHAnsi" w:hAnsiTheme="minorHAnsi"/>
          <w:bCs/>
          <w:szCs w:val="24"/>
        </w:rPr>
        <w:t xml:space="preserve"> </w:t>
      </w:r>
      <w:r>
        <w:rPr>
          <w:rFonts w:asciiTheme="minorHAnsi" w:hAnsiTheme="minorHAnsi"/>
          <w:bCs/>
          <w:szCs w:val="24"/>
        </w:rPr>
        <w:t>C</w:t>
      </w:r>
      <w:r w:rsidRPr="00A30224">
        <w:rPr>
          <w:rFonts w:asciiTheme="minorHAnsi" w:hAnsiTheme="minorHAnsi"/>
          <w:bCs/>
          <w:szCs w:val="24"/>
        </w:rPr>
        <w:t>oncordar expressamente com o regulamento da Feira do Livro</w:t>
      </w:r>
      <w:r>
        <w:rPr>
          <w:rFonts w:asciiTheme="minorHAnsi" w:hAnsiTheme="minorHAnsi"/>
          <w:bCs/>
          <w:szCs w:val="24"/>
        </w:rPr>
        <w:t xml:space="preserve"> e das Artes</w:t>
      </w:r>
      <w:r w:rsidRPr="00A30224">
        <w:rPr>
          <w:rFonts w:asciiTheme="minorHAnsi" w:hAnsiTheme="minorHAnsi"/>
          <w:bCs/>
          <w:szCs w:val="24"/>
        </w:rPr>
        <w:t>;</w:t>
      </w:r>
    </w:p>
    <w:p w:rsidR="00A30224" w:rsidRPr="00A30224" w:rsidRDefault="00A30224" w:rsidP="00925449">
      <w:pPr>
        <w:widowControl w:val="0"/>
        <w:tabs>
          <w:tab w:val="left" w:pos="4253"/>
        </w:tabs>
        <w:spacing w:after="120" w:line="276" w:lineRule="auto"/>
        <w:rPr>
          <w:rFonts w:asciiTheme="minorHAnsi" w:hAnsiTheme="minorHAnsi"/>
          <w:bCs/>
          <w:szCs w:val="24"/>
        </w:rPr>
      </w:pPr>
      <w:r w:rsidRPr="00A30224">
        <w:rPr>
          <w:rFonts w:asciiTheme="minorHAnsi" w:hAnsiTheme="minorHAnsi"/>
          <w:b/>
          <w:bCs/>
          <w:szCs w:val="24"/>
        </w:rPr>
        <w:lastRenderedPageBreak/>
        <w:t>k)</w:t>
      </w:r>
      <w:r w:rsidRPr="00A30224">
        <w:rPr>
          <w:rFonts w:asciiTheme="minorHAnsi" w:hAnsiTheme="minorHAnsi"/>
          <w:bCs/>
          <w:szCs w:val="24"/>
        </w:rPr>
        <w:t xml:space="preserve"> </w:t>
      </w:r>
      <w:r>
        <w:rPr>
          <w:rFonts w:asciiTheme="minorHAnsi" w:hAnsiTheme="minorHAnsi"/>
          <w:bCs/>
          <w:szCs w:val="24"/>
        </w:rPr>
        <w:t>A</w:t>
      </w:r>
      <w:r w:rsidRPr="00A30224">
        <w:rPr>
          <w:rFonts w:asciiTheme="minorHAnsi" w:hAnsiTheme="minorHAnsi"/>
          <w:bCs/>
          <w:szCs w:val="24"/>
        </w:rPr>
        <w:t>bster-se de discussões em público com outros livreiros;</w:t>
      </w:r>
    </w:p>
    <w:p w:rsidR="00A30224" w:rsidRPr="00A30224" w:rsidRDefault="00A30224" w:rsidP="00925449">
      <w:pPr>
        <w:widowControl w:val="0"/>
        <w:tabs>
          <w:tab w:val="left" w:pos="4253"/>
        </w:tabs>
        <w:spacing w:after="120" w:line="276" w:lineRule="auto"/>
        <w:rPr>
          <w:rFonts w:asciiTheme="minorHAnsi" w:hAnsiTheme="minorHAnsi"/>
          <w:bCs/>
          <w:szCs w:val="24"/>
        </w:rPr>
      </w:pPr>
      <w:r w:rsidRPr="00A30224">
        <w:rPr>
          <w:rFonts w:asciiTheme="minorHAnsi" w:hAnsiTheme="minorHAnsi"/>
          <w:b/>
          <w:bCs/>
          <w:szCs w:val="24"/>
        </w:rPr>
        <w:t>l)</w:t>
      </w:r>
      <w:r w:rsidRPr="00A30224">
        <w:rPr>
          <w:rFonts w:asciiTheme="minorHAnsi" w:hAnsiTheme="minorHAnsi"/>
          <w:bCs/>
          <w:szCs w:val="24"/>
        </w:rPr>
        <w:t xml:space="preserve"> </w:t>
      </w:r>
      <w:r>
        <w:rPr>
          <w:rFonts w:asciiTheme="minorHAnsi" w:hAnsiTheme="minorHAnsi"/>
          <w:bCs/>
          <w:szCs w:val="24"/>
        </w:rPr>
        <w:t>S</w:t>
      </w:r>
      <w:r w:rsidRPr="00A30224">
        <w:rPr>
          <w:rFonts w:asciiTheme="minorHAnsi" w:hAnsiTheme="minorHAnsi"/>
          <w:bCs/>
          <w:szCs w:val="24"/>
        </w:rPr>
        <w:t xml:space="preserve">omente proceder à divulgação oral dos respectivos produtos, sob o acompanhamento </w:t>
      </w:r>
      <w:proofErr w:type="gramStart"/>
      <w:r w:rsidRPr="00A30224">
        <w:rPr>
          <w:rFonts w:asciiTheme="minorHAnsi" w:hAnsiTheme="minorHAnsi"/>
          <w:bCs/>
          <w:szCs w:val="24"/>
        </w:rPr>
        <w:t>dos</w:t>
      </w:r>
      <w:proofErr w:type="gramEnd"/>
    </w:p>
    <w:p w:rsidR="00A30224" w:rsidRPr="00A30224" w:rsidRDefault="00A30224" w:rsidP="00925449">
      <w:pPr>
        <w:widowControl w:val="0"/>
        <w:tabs>
          <w:tab w:val="left" w:pos="4253"/>
        </w:tabs>
        <w:spacing w:after="120" w:line="276" w:lineRule="auto"/>
        <w:rPr>
          <w:rFonts w:asciiTheme="minorHAnsi" w:hAnsiTheme="minorHAnsi"/>
          <w:bCs/>
          <w:szCs w:val="24"/>
        </w:rPr>
      </w:pPr>
      <w:proofErr w:type="gramStart"/>
      <w:r w:rsidRPr="00A30224">
        <w:rPr>
          <w:rFonts w:asciiTheme="minorHAnsi" w:hAnsiTheme="minorHAnsi"/>
          <w:bCs/>
          <w:szCs w:val="24"/>
        </w:rPr>
        <w:t>organizadores</w:t>
      </w:r>
      <w:proofErr w:type="gramEnd"/>
      <w:r w:rsidRPr="00A30224">
        <w:rPr>
          <w:rFonts w:asciiTheme="minorHAnsi" w:hAnsiTheme="minorHAnsi"/>
          <w:bCs/>
          <w:szCs w:val="24"/>
        </w:rPr>
        <w:t xml:space="preserve"> da Feira do Livro </w:t>
      </w:r>
      <w:r>
        <w:rPr>
          <w:rFonts w:asciiTheme="minorHAnsi" w:hAnsiTheme="minorHAnsi"/>
          <w:bCs/>
          <w:szCs w:val="24"/>
        </w:rPr>
        <w:t>e das Artes</w:t>
      </w:r>
      <w:r w:rsidRPr="00A30224">
        <w:rPr>
          <w:rFonts w:asciiTheme="minorHAnsi" w:hAnsiTheme="minorHAnsi"/>
          <w:bCs/>
          <w:szCs w:val="24"/>
        </w:rPr>
        <w:t>.</w:t>
      </w:r>
    </w:p>
    <w:p w:rsidR="00A30224" w:rsidRDefault="00A30224" w:rsidP="00925449">
      <w:pPr>
        <w:widowControl w:val="0"/>
        <w:tabs>
          <w:tab w:val="left" w:pos="4253"/>
        </w:tabs>
        <w:spacing w:after="120" w:line="276" w:lineRule="auto"/>
        <w:rPr>
          <w:rFonts w:asciiTheme="minorHAnsi" w:hAnsiTheme="minorHAnsi"/>
          <w:b/>
          <w:bCs/>
          <w:szCs w:val="24"/>
        </w:rPr>
      </w:pPr>
    </w:p>
    <w:p w:rsidR="009A7C37" w:rsidRDefault="00A30224" w:rsidP="00925449">
      <w:pPr>
        <w:widowControl w:val="0"/>
        <w:tabs>
          <w:tab w:val="left" w:pos="4253"/>
        </w:tabs>
        <w:spacing w:after="120" w:line="276" w:lineRule="auto"/>
        <w:rPr>
          <w:rFonts w:asciiTheme="minorHAnsi" w:hAnsiTheme="minorHAnsi"/>
          <w:b/>
          <w:bCs/>
          <w:szCs w:val="24"/>
        </w:rPr>
      </w:pPr>
      <w:r>
        <w:rPr>
          <w:rFonts w:asciiTheme="minorHAnsi" w:hAnsiTheme="minorHAnsi"/>
          <w:b/>
          <w:bCs/>
          <w:szCs w:val="24"/>
        </w:rPr>
        <w:t>6.</w:t>
      </w:r>
      <w:r w:rsidR="009A7C37" w:rsidRPr="009C49DC">
        <w:rPr>
          <w:rFonts w:asciiTheme="minorHAnsi" w:hAnsiTheme="minorHAnsi"/>
          <w:b/>
          <w:bCs/>
          <w:szCs w:val="24"/>
        </w:rPr>
        <w:t xml:space="preserve"> </w:t>
      </w:r>
      <w:r w:rsidRPr="00A30224">
        <w:rPr>
          <w:rFonts w:asciiTheme="minorHAnsi" w:hAnsiTheme="minorHAnsi"/>
          <w:b/>
          <w:bCs/>
          <w:szCs w:val="24"/>
        </w:rPr>
        <w:t>DAS CONDIÇÕES PARA CONTRATAÇÃO</w:t>
      </w:r>
    </w:p>
    <w:p w:rsidR="00A30224" w:rsidRPr="00A30224" w:rsidRDefault="00A30224" w:rsidP="00925449">
      <w:pPr>
        <w:widowControl w:val="0"/>
        <w:tabs>
          <w:tab w:val="left" w:pos="4253"/>
        </w:tabs>
        <w:spacing w:after="120" w:line="276" w:lineRule="auto"/>
        <w:rPr>
          <w:rFonts w:asciiTheme="minorHAnsi" w:hAnsiTheme="minorHAnsi"/>
          <w:bCs/>
          <w:szCs w:val="24"/>
        </w:rPr>
      </w:pPr>
      <w:r>
        <w:rPr>
          <w:rFonts w:asciiTheme="minorHAnsi" w:hAnsiTheme="minorHAnsi"/>
          <w:b/>
          <w:bCs/>
          <w:szCs w:val="24"/>
        </w:rPr>
        <w:t>6.1.</w:t>
      </w:r>
      <w:r w:rsidRPr="00A30224">
        <w:rPr>
          <w:rFonts w:asciiTheme="minorHAnsi" w:hAnsiTheme="minorHAnsi"/>
          <w:bCs/>
          <w:szCs w:val="24"/>
        </w:rPr>
        <w:t xml:space="preserve"> </w:t>
      </w:r>
      <w:r>
        <w:rPr>
          <w:rFonts w:asciiTheme="minorHAnsi" w:hAnsiTheme="minorHAnsi"/>
          <w:bCs/>
          <w:szCs w:val="24"/>
        </w:rPr>
        <w:t>A c</w:t>
      </w:r>
      <w:r w:rsidRPr="00A30224">
        <w:rPr>
          <w:rFonts w:asciiTheme="minorHAnsi" w:hAnsiTheme="minorHAnsi"/>
          <w:bCs/>
          <w:szCs w:val="24"/>
        </w:rPr>
        <w:t>ontratação será efetivada mediante o atendimento do disposto neste Edital, de acordo com o</w:t>
      </w:r>
      <w:r>
        <w:rPr>
          <w:rFonts w:asciiTheme="minorHAnsi" w:hAnsiTheme="minorHAnsi"/>
          <w:bCs/>
          <w:szCs w:val="24"/>
        </w:rPr>
        <w:t xml:space="preserve"> </w:t>
      </w:r>
      <w:r w:rsidR="00925449">
        <w:rPr>
          <w:rFonts w:asciiTheme="minorHAnsi" w:hAnsiTheme="minorHAnsi"/>
          <w:bCs/>
          <w:szCs w:val="24"/>
        </w:rPr>
        <w:t>sorteio</w:t>
      </w:r>
      <w:r w:rsidRPr="00A30224">
        <w:rPr>
          <w:rFonts w:asciiTheme="minorHAnsi" w:hAnsiTheme="minorHAnsi"/>
          <w:bCs/>
          <w:szCs w:val="24"/>
        </w:rPr>
        <w:t xml:space="preserve"> e nas normas vigentes, pertinentes à matéria, e após a comprovação dos</w:t>
      </w:r>
      <w:r>
        <w:rPr>
          <w:rFonts w:asciiTheme="minorHAnsi" w:hAnsiTheme="minorHAnsi"/>
          <w:bCs/>
          <w:szCs w:val="24"/>
        </w:rPr>
        <w:t xml:space="preserve"> </w:t>
      </w:r>
      <w:r w:rsidRPr="00A30224">
        <w:rPr>
          <w:rFonts w:asciiTheme="minorHAnsi" w:hAnsiTheme="minorHAnsi"/>
          <w:bCs/>
          <w:szCs w:val="24"/>
        </w:rPr>
        <w:t>requisitos técnicos e da capacidade instalada para absorver a demanda dos atendimentos acima</w:t>
      </w:r>
      <w:r>
        <w:rPr>
          <w:rFonts w:asciiTheme="minorHAnsi" w:hAnsiTheme="minorHAnsi"/>
          <w:bCs/>
          <w:szCs w:val="24"/>
        </w:rPr>
        <w:t xml:space="preserve"> </w:t>
      </w:r>
      <w:r w:rsidRPr="00A30224">
        <w:rPr>
          <w:rFonts w:asciiTheme="minorHAnsi" w:hAnsiTheme="minorHAnsi"/>
          <w:bCs/>
          <w:szCs w:val="24"/>
        </w:rPr>
        <w:t>descritos.</w:t>
      </w:r>
    </w:p>
    <w:p w:rsidR="00A30224" w:rsidRDefault="00A30224" w:rsidP="00925449">
      <w:pPr>
        <w:widowControl w:val="0"/>
        <w:tabs>
          <w:tab w:val="left" w:pos="4253"/>
        </w:tabs>
        <w:spacing w:after="120" w:line="276" w:lineRule="auto"/>
        <w:rPr>
          <w:rFonts w:asciiTheme="minorHAnsi" w:hAnsiTheme="minorHAnsi"/>
          <w:bCs/>
          <w:szCs w:val="24"/>
        </w:rPr>
      </w:pPr>
    </w:p>
    <w:p w:rsidR="009A7C37" w:rsidRPr="004F44C2" w:rsidRDefault="009A7C37" w:rsidP="00925449">
      <w:pPr>
        <w:widowControl w:val="0"/>
        <w:tabs>
          <w:tab w:val="left" w:pos="4253"/>
        </w:tabs>
        <w:spacing w:after="120" w:line="276" w:lineRule="auto"/>
        <w:rPr>
          <w:rFonts w:asciiTheme="minorHAnsi" w:hAnsiTheme="minorHAnsi"/>
          <w:b/>
          <w:bCs/>
          <w:szCs w:val="24"/>
        </w:rPr>
      </w:pPr>
      <w:r w:rsidRPr="004F44C2">
        <w:rPr>
          <w:rFonts w:asciiTheme="minorHAnsi" w:hAnsiTheme="minorHAnsi"/>
          <w:b/>
          <w:bCs/>
          <w:szCs w:val="24"/>
        </w:rPr>
        <w:t xml:space="preserve">7. </w:t>
      </w:r>
      <w:r w:rsidR="00A30224" w:rsidRPr="00A30224">
        <w:rPr>
          <w:rFonts w:asciiTheme="minorHAnsi" w:hAnsiTheme="minorHAnsi"/>
          <w:b/>
          <w:bCs/>
          <w:szCs w:val="24"/>
        </w:rPr>
        <w:t>DO PROCEDIMENTO</w:t>
      </w:r>
    </w:p>
    <w:p w:rsidR="00925449" w:rsidRDefault="001336B9" w:rsidP="00925449">
      <w:pPr>
        <w:widowControl w:val="0"/>
        <w:spacing w:after="120" w:line="276" w:lineRule="auto"/>
        <w:ind w:right="-9" w:firstLine="0"/>
        <w:rPr>
          <w:rFonts w:asciiTheme="minorHAnsi" w:hAnsiTheme="minorHAnsi" w:cs="Arial"/>
          <w:szCs w:val="24"/>
        </w:rPr>
      </w:pPr>
      <w:r w:rsidRPr="001336B9">
        <w:rPr>
          <w:rFonts w:asciiTheme="minorHAnsi" w:hAnsiTheme="minorHAnsi" w:cs="Arial"/>
          <w:b/>
          <w:szCs w:val="24"/>
        </w:rPr>
        <w:t>7.1.</w:t>
      </w:r>
      <w:r>
        <w:rPr>
          <w:rFonts w:asciiTheme="minorHAnsi" w:hAnsiTheme="minorHAnsi" w:cs="Arial"/>
          <w:szCs w:val="24"/>
        </w:rPr>
        <w:t xml:space="preserve"> </w:t>
      </w:r>
      <w:r w:rsidR="00A30224" w:rsidRPr="00A30224">
        <w:rPr>
          <w:rFonts w:asciiTheme="minorHAnsi" w:hAnsiTheme="minorHAnsi" w:cs="Arial"/>
          <w:szCs w:val="24"/>
        </w:rPr>
        <w:t xml:space="preserve">Na data, local e </w:t>
      </w:r>
      <w:proofErr w:type="gramStart"/>
      <w:r w:rsidR="00A30224" w:rsidRPr="00A30224">
        <w:rPr>
          <w:rFonts w:asciiTheme="minorHAnsi" w:hAnsiTheme="minorHAnsi" w:cs="Arial"/>
          <w:szCs w:val="24"/>
        </w:rPr>
        <w:t>horário designados</w:t>
      </w:r>
      <w:proofErr w:type="gramEnd"/>
      <w:r w:rsidR="00A30224" w:rsidRPr="00A30224">
        <w:rPr>
          <w:rFonts w:asciiTheme="minorHAnsi" w:hAnsiTheme="minorHAnsi" w:cs="Arial"/>
          <w:szCs w:val="24"/>
        </w:rPr>
        <w:t xml:space="preserve">, a Comissão de Licitações </w:t>
      </w:r>
      <w:r w:rsidR="00925449" w:rsidRPr="00925449">
        <w:rPr>
          <w:rFonts w:asciiTheme="minorHAnsi" w:hAnsiTheme="minorHAnsi" w:cs="Arial"/>
          <w:szCs w:val="24"/>
        </w:rPr>
        <w:t>fará a análise e cadastramento dos interessados aptos,</w:t>
      </w:r>
      <w:r w:rsidR="00925449">
        <w:rPr>
          <w:rFonts w:asciiTheme="minorHAnsi" w:hAnsiTheme="minorHAnsi" w:cs="Arial"/>
          <w:szCs w:val="24"/>
        </w:rPr>
        <w:t xml:space="preserve"> </w:t>
      </w:r>
      <w:r w:rsidR="00925449" w:rsidRPr="00925449">
        <w:rPr>
          <w:rFonts w:asciiTheme="minorHAnsi" w:hAnsiTheme="minorHAnsi" w:cs="Arial"/>
          <w:szCs w:val="24"/>
        </w:rPr>
        <w:t>procedendo ao sorteio dos estabelecimentos inscritos na forma deste edital, para</w:t>
      </w:r>
      <w:r w:rsidR="00925449">
        <w:rPr>
          <w:rFonts w:asciiTheme="minorHAnsi" w:hAnsiTheme="minorHAnsi" w:cs="Arial"/>
          <w:szCs w:val="24"/>
        </w:rPr>
        <w:t xml:space="preserve"> </w:t>
      </w:r>
      <w:r w:rsidR="00925449" w:rsidRPr="00925449">
        <w:rPr>
          <w:rFonts w:asciiTheme="minorHAnsi" w:hAnsiTheme="minorHAnsi" w:cs="Arial"/>
          <w:szCs w:val="24"/>
        </w:rPr>
        <w:t xml:space="preserve">ocupação dos estandes, conforme </w:t>
      </w:r>
      <w:r w:rsidR="00925449">
        <w:rPr>
          <w:rFonts w:asciiTheme="minorHAnsi" w:hAnsiTheme="minorHAnsi" w:cs="Arial"/>
          <w:szCs w:val="24"/>
        </w:rPr>
        <w:t xml:space="preserve">o número de </w:t>
      </w:r>
      <w:r w:rsidR="00925449" w:rsidRPr="00925449">
        <w:rPr>
          <w:rFonts w:asciiTheme="minorHAnsi" w:hAnsiTheme="minorHAnsi" w:cs="Arial"/>
          <w:szCs w:val="24"/>
        </w:rPr>
        <w:t>vagas</w:t>
      </w:r>
      <w:r w:rsidR="00925449">
        <w:rPr>
          <w:rFonts w:asciiTheme="minorHAnsi" w:hAnsiTheme="minorHAnsi" w:cs="Arial"/>
          <w:szCs w:val="24"/>
        </w:rPr>
        <w:t>;</w:t>
      </w:r>
    </w:p>
    <w:p w:rsidR="00925449" w:rsidRPr="00925449" w:rsidRDefault="001336B9" w:rsidP="00925449">
      <w:pPr>
        <w:widowControl w:val="0"/>
        <w:spacing w:after="120" w:line="276" w:lineRule="auto"/>
        <w:ind w:right="-9" w:firstLine="0"/>
        <w:rPr>
          <w:rFonts w:asciiTheme="minorHAnsi" w:hAnsiTheme="minorHAnsi" w:cs="Arial"/>
          <w:szCs w:val="24"/>
        </w:rPr>
      </w:pPr>
      <w:r w:rsidRPr="001336B9">
        <w:rPr>
          <w:rFonts w:asciiTheme="minorHAnsi" w:hAnsiTheme="minorHAnsi" w:cs="Arial"/>
          <w:b/>
          <w:szCs w:val="24"/>
        </w:rPr>
        <w:t>7.2.</w:t>
      </w:r>
      <w:r w:rsidRPr="00A30224">
        <w:rPr>
          <w:rFonts w:asciiTheme="minorHAnsi" w:hAnsiTheme="minorHAnsi" w:cs="Arial"/>
          <w:szCs w:val="24"/>
        </w:rPr>
        <w:t xml:space="preserve"> </w:t>
      </w:r>
      <w:r w:rsidR="00925449" w:rsidRPr="00925449">
        <w:rPr>
          <w:rFonts w:asciiTheme="minorHAnsi" w:hAnsiTheme="minorHAnsi" w:cs="Arial"/>
          <w:szCs w:val="24"/>
        </w:rPr>
        <w:t>Será julgado inabilitado o interessado que</w:t>
      </w:r>
      <w:r w:rsidR="00925449">
        <w:rPr>
          <w:rFonts w:asciiTheme="minorHAnsi" w:hAnsiTheme="minorHAnsi" w:cs="Arial"/>
          <w:szCs w:val="24"/>
        </w:rPr>
        <w:t>:</w:t>
      </w:r>
    </w:p>
    <w:p w:rsidR="00925449" w:rsidRPr="00925449" w:rsidRDefault="00925449" w:rsidP="00925449">
      <w:pPr>
        <w:widowControl w:val="0"/>
        <w:spacing w:after="120" w:line="276" w:lineRule="auto"/>
        <w:ind w:right="-9" w:firstLine="0"/>
        <w:rPr>
          <w:rFonts w:asciiTheme="minorHAnsi" w:hAnsiTheme="minorHAnsi" w:cs="Arial"/>
          <w:szCs w:val="24"/>
        </w:rPr>
      </w:pPr>
      <w:r w:rsidRPr="00925449">
        <w:rPr>
          <w:rFonts w:asciiTheme="minorHAnsi" w:hAnsiTheme="minorHAnsi" w:cs="Arial"/>
          <w:b/>
          <w:szCs w:val="24"/>
        </w:rPr>
        <w:t>a)</w:t>
      </w:r>
      <w:r w:rsidRPr="00925449">
        <w:rPr>
          <w:rFonts w:asciiTheme="minorHAnsi" w:hAnsiTheme="minorHAnsi" w:cs="Arial"/>
          <w:szCs w:val="24"/>
        </w:rPr>
        <w:t xml:space="preserve"> </w:t>
      </w:r>
      <w:r>
        <w:rPr>
          <w:rFonts w:asciiTheme="minorHAnsi" w:hAnsiTheme="minorHAnsi" w:cs="Arial"/>
          <w:szCs w:val="24"/>
        </w:rPr>
        <w:t>D</w:t>
      </w:r>
      <w:r w:rsidRPr="00925449">
        <w:rPr>
          <w:rFonts w:asciiTheme="minorHAnsi" w:hAnsiTheme="minorHAnsi" w:cs="Arial"/>
          <w:szCs w:val="24"/>
        </w:rPr>
        <w:t xml:space="preserve">eixar de entregar quaisquer documentos constantes do item </w:t>
      </w:r>
      <w:proofErr w:type="gramStart"/>
      <w:r>
        <w:rPr>
          <w:rFonts w:asciiTheme="minorHAnsi" w:hAnsiTheme="minorHAnsi" w:cs="Arial"/>
          <w:szCs w:val="24"/>
        </w:rPr>
        <w:t>4</w:t>
      </w:r>
      <w:proofErr w:type="gramEnd"/>
      <w:r w:rsidRPr="00925449">
        <w:rPr>
          <w:rFonts w:asciiTheme="minorHAnsi" w:hAnsiTheme="minorHAnsi" w:cs="Arial"/>
          <w:szCs w:val="24"/>
        </w:rPr>
        <w:t xml:space="preserve"> deste</w:t>
      </w:r>
      <w:r>
        <w:rPr>
          <w:rFonts w:asciiTheme="minorHAnsi" w:hAnsiTheme="minorHAnsi" w:cs="Arial"/>
          <w:szCs w:val="24"/>
        </w:rPr>
        <w:t xml:space="preserve"> </w:t>
      </w:r>
      <w:r w:rsidRPr="00925449">
        <w:rPr>
          <w:rFonts w:asciiTheme="minorHAnsi" w:hAnsiTheme="minorHAnsi" w:cs="Arial"/>
          <w:szCs w:val="24"/>
        </w:rPr>
        <w:t>Edital;</w:t>
      </w:r>
    </w:p>
    <w:p w:rsidR="00925449" w:rsidRPr="00925449" w:rsidRDefault="00925449" w:rsidP="00925449">
      <w:pPr>
        <w:widowControl w:val="0"/>
        <w:spacing w:after="120" w:line="276" w:lineRule="auto"/>
        <w:ind w:right="-9" w:firstLine="0"/>
        <w:rPr>
          <w:rFonts w:asciiTheme="minorHAnsi" w:hAnsiTheme="minorHAnsi" w:cs="Arial"/>
          <w:szCs w:val="24"/>
        </w:rPr>
      </w:pPr>
      <w:r w:rsidRPr="00925449">
        <w:rPr>
          <w:rFonts w:asciiTheme="minorHAnsi" w:hAnsiTheme="minorHAnsi" w:cs="Arial"/>
          <w:b/>
          <w:szCs w:val="24"/>
        </w:rPr>
        <w:t>b)</w:t>
      </w:r>
      <w:r w:rsidRPr="00925449">
        <w:rPr>
          <w:rFonts w:asciiTheme="minorHAnsi" w:hAnsiTheme="minorHAnsi" w:cs="Arial"/>
          <w:szCs w:val="24"/>
        </w:rPr>
        <w:t xml:space="preserve"> </w:t>
      </w:r>
      <w:r>
        <w:rPr>
          <w:rFonts w:asciiTheme="minorHAnsi" w:hAnsiTheme="minorHAnsi" w:cs="Arial"/>
          <w:szCs w:val="24"/>
        </w:rPr>
        <w:t>E</w:t>
      </w:r>
      <w:r w:rsidRPr="00925449">
        <w:rPr>
          <w:rFonts w:asciiTheme="minorHAnsi" w:hAnsiTheme="minorHAnsi" w:cs="Arial"/>
          <w:szCs w:val="24"/>
        </w:rPr>
        <w:t>ntregar fora do prazo estipulado;</w:t>
      </w:r>
    </w:p>
    <w:p w:rsidR="00925449" w:rsidRDefault="00925449" w:rsidP="00925449">
      <w:pPr>
        <w:widowControl w:val="0"/>
        <w:spacing w:after="120" w:line="276" w:lineRule="auto"/>
        <w:ind w:right="-9" w:firstLine="0"/>
        <w:rPr>
          <w:rFonts w:asciiTheme="minorHAnsi" w:hAnsiTheme="minorHAnsi" w:cs="Arial"/>
          <w:szCs w:val="24"/>
        </w:rPr>
      </w:pPr>
      <w:r w:rsidRPr="00925449">
        <w:rPr>
          <w:rFonts w:asciiTheme="minorHAnsi" w:hAnsiTheme="minorHAnsi" w:cs="Arial"/>
          <w:b/>
          <w:szCs w:val="24"/>
        </w:rPr>
        <w:t>c)</w:t>
      </w:r>
      <w:r w:rsidRPr="00925449">
        <w:rPr>
          <w:rFonts w:asciiTheme="minorHAnsi" w:hAnsiTheme="minorHAnsi" w:cs="Arial"/>
          <w:szCs w:val="24"/>
        </w:rPr>
        <w:t xml:space="preserve"> </w:t>
      </w:r>
      <w:r>
        <w:rPr>
          <w:rFonts w:asciiTheme="minorHAnsi" w:hAnsiTheme="minorHAnsi" w:cs="Arial"/>
          <w:szCs w:val="24"/>
        </w:rPr>
        <w:t>D</w:t>
      </w:r>
      <w:r w:rsidRPr="00925449">
        <w:rPr>
          <w:rFonts w:asciiTheme="minorHAnsi" w:hAnsiTheme="minorHAnsi" w:cs="Arial"/>
          <w:szCs w:val="24"/>
        </w:rPr>
        <w:t>eixar de preencher os requisitos da habilitação jurídicas e/ou regularidade</w:t>
      </w:r>
      <w:r>
        <w:rPr>
          <w:rFonts w:asciiTheme="minorHAnsi" w:hAnsiTheme="minorHAnsi" w:cs="Arial"/>
          <w:szCs w:val="24"/>
        </w:rPr>
        <w:t xml:space="preserve"> </w:t>
      </w:r>
      <w:r w:rsidRPr="00925449">
        <w:rPr>
          <w:rFonts w:asciiTheme="minorHAnsi" w:hAnsiTheme="minorHAnsi" w:cs="Arial"/>
          <w:szCs w:val="24"/>
        </w:rPr>
        <w:t>fiscal.</w:t>
      </w:r>
    </w:p>
    <w:p w:rsidR="00A30224" w:rsidRDefault="00A30224" w:rsidP="00925449">
      <w:pPr>
        <w:widowControl w:val="0"/>
        <w:spacing w:after="120" w:line="276" w:lineRule="auto"/>
        <w:ind w:right="-9" w:firstLine="0"/>
        <w:rPr>
          <w:rFonts w:asciiTheme="minorHAnsi" w:hAnsiTheme="minorHAnsi" w:cs="Arial"/>
          <w:szCs w:val="24"/>
        </w:rPr>
      </w:pPr>
      <w:r w:rsidRPr="001336B9">
        <w:rPr>
          <w:rFonts w:asciiTheme="minorHAnsi" w:hAnsiTheme="minorHAnsi" w:cs="Arial"/>
          <w:b/>
          <w:szCs w:val="24"/>
        </w:rPr>
        <w:t>7.</w:t>
      </w:r>
      <w:r>
        <w:rPr>
          <w:rFonts w:asciiTheme="minorHAnsi" w:hAnsiTheme="minorHAnsi" w:cs="Arial"/>
          <w:b/>
          <w:szCs w:val="24"/>
        </w:rPr>
        <w:t>3.</w:t>
      </w:r>
      <w:r w:rsidRPr="00A30224">
        <w:rPr>
          <w:rFonts w:asciiTheme="minorHAnsi" w:hAnsiTheme="minorHAnsi" w:cs="Arial"/>
          <w:szCs w:val="24"/>
        </w:rPr>
        <w:t xml:space="preserve"> </w:t>
      </w:r>
      <w:r w:rsidR="00925449" w:rsidRPr="00925449">
        <w:rPr>
          <w:rFonts w:asciiTheme="minorHAnsi" w:hAnsiTheme="minorHAnsi" w:cs="Arial"/>
          <w:szCs w:val="24"/>
        </w:rPr>
        <w:t xml:space="preserve">Mesmo após a emissão do </w:t>
      </w:r>
      <w:r w:rsidR="00925449">
        <w:rPr>
          <w:rFonts w:asciiTheme="minorHAnsi" w:hAnsiTheme="minorHAnsi" w:cs="Arial"/>
          <w:szCs w:val="24"/>
        </w:rPr>
        <w:t>Termo d</w:t>
      </w:r>
      <w:r w:rsidR="00925449" w:rsidRPr="00925449">
        <w:rPr>
          <w:rFonts w:asciiTheme="minorHAnsi" w:hAnsiTheme="minorHAnsi" w:cs="Arial"/>
          <w:szCs w:val="24"/>
        </w:rPr>
        <w:t>e Credenciamento, poderá ser</w:t>
      </w:r>
      <w:r w:rsidR="00925449">
        <w:rPr>
          <w:rFonts w:asciiTheme="minorHAnsi" w:hAnsiTheme="minorHAnsi" w:cs="Arial"/>
          <w:szCs w:val="24"/>
        </w:rPr>
        <w:t xml:space="preserve"> </w:t>
      </w:r>
      <w:r w:rsidR="00925449" w:rsidRPr="00925449">
        <w:rPr>
          <w:rFonts w:asciiTheme="minorHAnsi" w:hAnsiTheme="minorHAnsi" w:cs="Arial"/>
          <w:szCs w:val="24"/>
        </w:rPr>
        <w:t>eliminado qualquer interessado que tenha apresentado documento(s) ou</w:t>
      </w:r>
      <w:r w:rsidR="00925449">
        <w:rPr>
          <w:rFonts w:asciiTheme="minorHAnsi" w:hAnsiTheme="minorHAnsi" w:cs="Arial"/>
          <w:szCs w:val="24"/>
        </w:rPr>
        <w:t xml:space="preserve"> </w:t>
      </w:r>
      <w:proofErr w:type="gramStart"/>
      <w:r w:rsidR="00925449" w:rsidRPr="00925449">
        <w:rPr>
          <w:rFonts w:asciiTheme="minorHAnsi" w:hAnsiTheme="minorHAnsi" w:cs="Arial"/>
          <w:szCs w:val="24"/>
        </w:rPr>
        <w:t>declaração(</w:t>
      </w:r>
      <w:proofErr w:type="spellStart"/>
      <w:proofErr w:type="gramEnd"/>
      <w:r w:rsidR="00925449" w:rsidRPr="00925449">
        <w:rPr>
          <w:rFonts w:asciiTheme="minorHAnsi" w:hAnsiTheme="minorHAnsi" w:cs="Arial"/>
          <w:szCs w:val="24"/>
        </w:rPr>
        <w:t>ões</w:t>
      </w:r>
      <w:proofErr w:type="spellEnd"/>
      <w:r w:rsidR="00925449" w:rsidRPr="00925449">
        <w:rPr>
          <w:rFonts w:asciiTheme="minorHAnsi" w:hAnsiTheme="minorHAnsi" w:cs="Arial"/>
          <w:szCs w:val="24"/>
        </w:rPr>
        <w:t xml:space="preserve">) incorreta(s), bem como aquelas cujas condições </w:t>
      </w:r>
      <w:proofErr w:type="spellStart"/>
      <w:r w:rsidR="00925449" w:rsidRPr="00925449">
        <w:rPr>
          <w:rFonts w:asciiTheme="minorHAnsi" w:hAnsiTheme="minorHAnsi" w:cs="Arial"/>
          <w:szCs w:val="24"/>
        </w:rPr>
        <w:t>habilitatórias</w:t>
      </w:r>
      <w:proofErr w:type="spellEnd"/>
      <w:r w:rsidR="00925449" w:rsidRPr="00925449">
        <w:rPr>
          <w:rFonts w:asciiTheme="minorHAnsi" w:hAnsiTheme="minorHAnsi" w:cs="Arial"/>
          <w:szCs w:val="24"/>
        </w:rPr>
        <w:t xml:space="preserve"> tenham</w:t>
      </w:r>
      <w:r w:rsidR="00925449">
        <w:rPr>
          <w:rFonts w:asciiTheme="minorHAnsi" w:hAnsiTheme="minorHAnsi" w:cs="Arial"/>
          <w:szCs w:val="24"/>
        </w:rPr>
        <w:t xml:space="preserve"> </w:t>
      </w:r>
      <w:r w:rsidR="00925449" w:rsidRPr="00925449">
        <w:rPr>
          <w:rFonts w:asciiTheme="minorHAnsi" w:hAnsiTheme="minorHAnsi" w:cs="Arial"/>
          <w:szCs w:val="24"/>
        </w:rPr>
        <w:t>se alterado após o início do procedimento.</w:t>
      </w:r>
    </w:p>
    <w:p w:rsidR="00925449" w:rsidRDefault="00925449" w:rsidP="00925449">
      <w:pPr>
        <w:widowControl w:val="0"/>
        <w:spacing w:after="120" w:line="276" w:lineRule="auto"/>
        <w:ind w:right="-9" w:firstLine="0"/>
        <w:rPr>
          <w:rFonts w:asciiTheme="minorHAnsi" w:hAnsiTheme="minorHAnsi" w:cs="Arial"/>
          <w:szCs w:val="24"/>
        </w:rPr>
      </w:pPr>
      <w:r w:rsidRPr="00925449">
        <w:rPr>
          <w:rFonts w:asciiTheme="minorHAnsi" w:hAnsiTheme="minorHAnsi" w:cs="Arial"/>
          <w:b/>
          <w:szCs w:val="24"/>
        </w:rPr>
        <w:t>7.4.</w:t>
      </w:r>
      <w:r>
        <w:rPr>
          <w:rFonts w:asciiTheme="minorHAnsi" w:hAnsiTheme="minorHAnsi" w:cs="Arial"/>
          <w:szCs w:val="24"/>
        </w:rPr>
        <w:t xml:space="preserve"> </w:t>
      </w:r>
      <w:r w:rsidRPr="00925449">
        <w:rPr>
          <w:rFonts w:asciiTheme="minorHAnsi" w:hAnsiTheme="minorHAnsi" w:cs="Arial"/>
          <w:szCs w:val="24"/>
        </w:rPr>
        <w:t>No caso de haver mais concorrentes do que o número de espaços disponibilizados,</w:t>
      </w:r>
      <w:r>
        <w:rPr>
          <w:rFonts w:asciiTheme="minorHAnsi" w:hAnsiTheme="minorHAnsi" w:cs="Arial"/>
          <w:szCs w:val="24"/>
        </w:rPr>
        <w:t xml:space="preserve"> </w:t>
      </w:r>
      <w:r w:rsidRPr="00925449">
        <w:rPr>
          <w:rFonts w:asciiTheme="minorHAnsi" w:hAnsiTheme="minorHAnsi" w:cs="Arial"/>
          <w:szCs w:val="24"/>
        </w:rPr>
        <w:t>a escolha dos credenciados dar-se-á mediante sorteio.</w:t>
      </w:r>
    </w:p>
    <w:p w:rsidR="00925449" w:rsidRDefault="00925449" w:rsidP="00925449">
      <w:pPr>
        <w:widowControl w:val="0"/>
        <w:spacing w:after="120" w:line="276" w:lineRule="auto"/>
        <w:ind w:right="-9" w:firstLine="0"/>
        <w:rPr>
          <w:rFonts w:asciiTheme="minorHAnsi" w:hAnsiTheme="minorHAnsi" w:cs="Arial"/>
          <w:szCs w:val="24"/>
        </w:rPr>
      </w:pPr>
      <w:r w:rsidRPr="00925449">
        <w:rPr>
          <w:rFonts w:asciiTheme="minorHAnsi" w:hAnsiTheme="minorHAnsi" w:cs="Arial"/>
          <w:b/>
          <w:szCs w:val="24"/>
        </w:rPr>
        <w:t>7.5.</w:t>
      </w:r>
      <w:r w:rsidRPr="00925449">
        <w:rPr>
          <w:rFonts w:asciiTheme="minorHAnsi" w:hAnsiTheme="minorHAnsi" w:cs="Arial"/>
          <w:szCs w:val="24"/>
        </w:rPr>
        <w:t xml:space="preserve"> A definição de qual estande o credenciado ocupará também acontecerá por sorteio,</w:t>
      </w:r>
      <w:r>
        <w:rPr>
          <w:rFonts w:asciiTheme="minorHAnsi" w:hAnsiTheme="minorHAnsi" w:cs="Arial"/>
          <w:szCs w:val="24"/>
        </w:rPr>
        <w:t xml:space="preserve"> </w:t>
      </w:r>
      <w:r w:rsidRPr="00925449">
        <w:rPr>
          <w:rFonts w:asciiTheme="minorHAnsi" w:hAnsiTheme="minorHAnsi" w:cs="Arial"/>
          <w:szCs w:val="24"/>
        </w:rPr>
        <w:t>nos termos deste edital.</w:t>
      </w:r>
    </w:p>
    <w:p w:rsidR="00925449" w:rsidRPr="003462B8" w:rsidRDefault="00925449" w:rsidP="00925449">
      <w:pPr>
        <w:widowControl w:val="0"/>
        <w:spacing w:after="120" w:line="276" w:lineRule="auto"/>
        <w:ind w:right="-9" w:firstLine="0"/>
        <w:rPr>
          <w:rFonts w:asciiTheme="minorHAnsi" w:hAnsiTheme="minorHAnsi" w:cs="Arial"/>
          <w:szCs w:val="24"/>
        </w:rPr>
      </w:pPr>
      <w:r w:rsidRPr="00925449">
        <w:rPr>
          <w:rFonts w:asciiTheme="minorHAnsi" w:hAnsiTheme="minorHAnsi" w:cs="Arial"/>
          <w:b/>
          <w:szCs w:val="24"/>
        </w:rPr>
        <w:t>7.6.</w:t>
      </w:r>
      <w:r>
        <w:rPr>
          <w:rFonts w:asciiTheme="minorHAnsi" w:hAnsiTheme="minorHAnsi" w:cs="Arial"/>
          <w:szCs w:val="24"/>
        </w:rPr>
        <w:t xml:space="preserve"> </w:t>
      </w:r>
      <w:r w:rsidRPr="00925449">
        <w:rPr>
          <w:rFonts w:asciiTheme="minorHAnsi" w:hAnsiTheme="minorHAnsi" w:cs="Arial"/>
          <w:szCs w:val="24"/>
        </w:rPr>
        <w:t xml:space="preserve">O presente edital observará o </w:t>
      </w:r>
      <w:r w:rsidRPr="003462B8">
        <w:rPr>
          <w:rFonts w:asciiTheme="minorHAnsi" w:hAnsiTheme="minorHAnsi" w:cs="Arial"/>
          <w:szCs w:val="24"/>
        </w:rPr>
        <w:t>seguinte cronograma:</w:t>
      </w:r>
    </w:p>
    <w:p w:rsidR="00925449" w:rsidRPr="003462B8" w:rsidRDefault="00925449"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szCs w:val="24"/>
        </w:rPr>
        <w:t xml:space="preserve">- Inscrições: de </w:t>
      </w:r>
      <w:r w:rsidR="007C066C" w:rsidRPr="003462B8">
        <w:rPr>
          <w:rFonts w:asciiTheme="minorHAnsi" w:hAnsiTheme="minorHAnsi" w:cs="Arial"/>
          <w:szCs w:val="24"/>
        </w:rPr>
        <w:t>1</w:t>
      </w:r>
      <w:r w:rsidRPr="003462B8">
        <w:rPr>
          <w:rFonts w:asciiTheme="minorHAnsi" w:hAnsiTheme="minorHAnsi" w:cs="Arial"/>
          <w:szCs w:val="24"/>
        </w:rPr>
        <w:t>0/05/2022 a 2</w:t>
      </w:r>
      <w:r w:rsidR="007C066C" w:rsidRPr="003462B8">
        <w:rPr>
          <w:rFonts w:asciiTheme="minorHAnsi" w:hAnsiTheme="minorHAnsi" w:cs="Arial"/>
          <w:szCs w:val="24"/>
        </w:rPr>
        <w:t>5</w:t>
      </w:r>
      <w:r w:rsidRPr="003462B8">
        <w:rPr>
          <w:rFonts w:asciiTheme="minorHAnsi" w:hAnsiTheme="minorHAnsi" w:cs="Arial"/>
          <w:szCs w:val="24"/>
        </w:rPr>
        <w:t>/05/2022;</w:t>
      </w:r>
    </w:p>
    <w:p w:rsidR="00925449" w:rsidRPr="003462B8" w:rsidRDefault="00925449"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szCs w:val="24"/>
        </w:rPr>
        <w:t xml:space="preserve">- Abertura dos envelopes e habilitação dos inscritos: </w:t>
      </w:r>
      <w:r w:rsidR="007C066C" w:rsidRPr="003462B8">
        <w:rPr>
          <w:rFonts w:asciiTheme="minorHAnsi" w:hAnsiTheme="minorHAnsi" w:cs="Arial"/>
          <w:szCs w:val="24"/>
        </w:rPr>
        <w:t>27</w:t>
      </w:r>
      <w:r w:rsidRPr="003462B8">
        <w:rPr>
          <w:rFonts w:asciiTheme="minorHAnsi" w:hAnsiTheme="minorHAnsi" w:cs="Arial"/>
          <w:szCs w:val="24"/>
        </w:rPr>
        <w:t>/05/2022, às 8h;</w:t>
      </w:r>
    </w:p>
    <w:p w:rsidR="00925449" w:rsidRPr="003462B8" w:rsidRDefault="00925449"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szCs w:val="24"/>
        </w:rPr>
        <w:t xml:space="preserve">- Sorteio das inscrições habilitadas: </w:t>
      </w:r>
      <w:r w:rsidR="007C066C" w:rsidRPr="003462B8">
        <w:rPr>
          <w:rFonts w:asciiTheme="minorHAnsi" w:hAnsiTheme="minorHAnsi" w:cs="Arial"/>
          <w:szCs w:val="24"/>
        </w:rPr>
        <w:t>27</w:t>
      </w:r>
      <w:r w:rsidRPr="003462B8">
        <w:rPr>
          <w:rFonts w:asciiTheme="minorHAnsi" w:hAnsiTheme="minorHAnsi" w:cs="Arial"/>
          <w:szCs w:val="24"/>
        </w:rPr>
        <w:t>/05/2022;</w:t>
      </w:r>
    </w:p>
    <w:p w:rsidR="00925449" w:rsidRPr="003462B8" w:rsidRDefault="00925449"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szCs w:val="24"/>
        </w:rPr>
        <w:t xml:space="preserve">- Emissão de Guias de recolhimento da taxa: </w:t>
      </w:r>
      <w:r w:rsidR="007C066C" w:rsidRPr="003462B8">
        <w:rPr>
          <w:rFonts w:asciiTheme="minorHAnsi" w:hAnsiTheme="minorHAnsi" w:cs="Arial"/>
          <w:szCs w:val="24"/>
        </w:rPr>
        <w:t>27</w:t>
      </w:r>
      <w:r w:rsidRPr="003462B8">
        <w:rPr>
          <w:rFonts w:asciiTheme="minorHAnsi" w:hAnsiTheme="minorHAnsi" w:cs="Arial"/>
          <w:szCs w:val="24"/>
        </w:rPr>
        <w:t xml:space="preserve"> </w:t>
      </w:r>
      <w:r w:rsidR="007C066C" w:rsidRPr="003462B8">
        <w:rPr>
          <w:rFonts w:asciiTheme="minorHAnsi" w:hAnsiTheme="minorHAnsi" w:cs="Arial"/>
          <w:szCs w:val="24"/>
        </w:rPr>
        <w:t>a</w:t>
      </w:r>
      <w:r w:rsidRPr="003462B8">
        <w:rPr>
          <w:rFonts w:asciiTheme="minorHAnsi" w:hAnsiTheme="minorHAnsi" w:cs="Arial"/>
          <w:szCs w:val="24"/>
        </w:rPr>
        <w:t xml:space="preserve"> 31/05/2022;</w:t>
      </w:r>
    </w:p>
    <w:p w:rsidR="00925449" w:rsidRPr="003462B8" w:rsidRDefault="00925449"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szCs w:val="24"/>
        </w:rPr>
        <w:lastRenderedPageBreak/>
        <w:t>- Retirada dos termos de credenciamento: 02 e 03/0</w:t>
      </w:r>
      <w:r w:rsidR="007C066C" w:rsidRPr="003462B8">
        <w:rPr>
          <w:rFonts w:asciiTheme="minorHAnsi" w:hAnsiTheme="minorHAnsi" w:cs="Arial"/>
          <w:szCs w:val="24"/>
        </w:rPr>
        <w:t>6</w:t>
      </w:r>
      <w:r w:rsidRPr="003462B8">
        <w:rPr>
          <w:rFonts w:asciiTheme="minorHAnsi" w:hAnsiTheme="minorHAnsi" w:cs="Arial"/>
          <w:szCs w:val="24"/>
        </w:rPr>
        <w:t>/2022;</w:t>
      </w:r>
    </w:p>
    <w:p w:rsidR="00925449" w:rsidRPr="003462B8" w:rsidRDefault="00925449"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szCs w:val="24"/>
        </w:rPr>
        <w:t>- Montagem dos estandes: 03/0</w:t>
      </w:r>
      <w:r w:rsidR="007C066C" w:rsidRPr="003462B8">
        <w:rPr>
          <w:rFonts w:asciiTheme="minorHAnsi" w:hAnsiTheme="minorHAnsi" w:cs="Arial"/>
          <w:szCs w:val="24"/>
        </w:rPr>
        <w:t>6</w:t>
      </w:r>
      <w:r w:rsidRPr="003462B8">
        <w:rPr>
          <w:rFonts w:asciiTheme="minorHAnsi" w:hAnsiTheme="minorHAnsi" w:cs="Arial"/>
          <w:szCs w:val="24"/>
        </w:rPr>
        <w:t>/2022;</w:t>
      </w:r>
    </w:p>
    <w:p w:rsidR="00925449" w:rsidRPr="003462B8" w:rsidRDefault="00925449"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szCs w:val="24"/>
        </w:rPr>
        <w:t>- Realização da XIX Feira do Livro e das Artes de São José do Hortêncio: de 03 a 04/</w:t>
      </w:r>
      <w:r w:rsidR="007C066C" w:rsidRPr="003462B8">
        <w:rPr>
          <w:rFonts w:asciiTheme="minorHAnsi" w:hAnsiTheme="minorHAnsi" w:cs="Arial"/>
          <w:szCs w:val="24"/>
        </w:rPr>
        <w:t>06</w:t>
      </w:r>
      <w:r w:rsidRPr="003462B8">
        <w:rPr>
          <w:rFonts w:asciiTheme="minorHAnsi" w:hAnsiTheme="minorHAnsi" w:cs="Arial"/>
          <w:szCs w:val="24"/>
        </w:rPr>
        <w:t>/2022;</w:t>
      </w:r>
    </w:p>
    <w:p w:rsidR="00925449" w:rsidRPr="00A30224" w:rsidRDefault="00925449" w:rsidP="00925449">
      <w:pPr>
        <w:widowControl w:val="0"/>
        <w:spacing w:after="120" w:line="276" w:lineRule="auto"/>
        <w:ind w:right="-9" w:firstLine="0"/>
        <w:rPr>
          <w:rFonts w:asciiTheme="minorHAnsi" w:hAnsiTheme="minorHAnsi" w:cs="Arial"/>
          <w:szCs w:val="24"/>
        </w:rPr>
      </w:pPr>
      <w:r w:rsidRPr="003462B8">
        <w:rPr>
          <w:rFonts w:asciiTheme="minorHAnsi" w:hAnsiTheme="minorHAnsi" w:cs="Arial"/>
          <w:szCs w:val="24"/>
        </w:rPr>
        <w:t>- Desmontagem dos Estandes: 04/0</w:t>
      </w:r>
      <w:r w:rsidR="007C066C" w:rsidRPr="003462B8">
        <w:rPr>
          <w:rFonts w:asciiTheme="minorHAnsi" w:hAnsiTheme="minorHAnsi" w:cs="Arial"/>
          <w:szCs w:val="24"/>
        </w:rPr>
        <w:t>6</w:t>
      </w:r>
      <w:r w:rsidRPr="003462B8">
        <w:rPr>
          <w:rFonts w:asciiTheme="minorHAnsi" w:hAnsiTheme="minorHAnsi" w:cs="Arial"/>
          <w:szCs w:val="24"/>
        </w:rPr>
        <w:t>/2022, após o encerramento da feira.</w:t>
      </w:r>
    </w:p>
    <w:p w:rsidR="00A30224" w:rsidRPr="009C49DC" w:rsidRDefault="00A30224" w:rsidP="00925449">
      <w:pPr>
        <w:widowControl w:val="0"/>
        <w:spacing w:after="120" w:line="276" w:lineRule="auto"/>
        <w:ind w:right="-9" w:firstLine="0"/>
        <w:rPr>
          <w:rFonts w:asciiTheme="minorHAnsi" w:hAnsiTheme="minorHAnsi" w:cs="Arial"/>
          <w:szCs w:val="24"/>
        </w:rPr>
      </w:pPr>
    </w:p>
    <w:p w:rsidR="00A30224" w:rsidRPr="00A30224" w:rsidRDefault="009A7C37" w:rsidP="0092544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120" w:line="276" w:lineRule="auto"/>
        <w:rPr>
          <w:rFonts w:asciiTheme="minorHAnsi" w:hAnsiTheme="minorHAnsi"/>
          <w:szCs w:val="24"/>
        </w:rPr>
      </w:pPr>
      <w:r w:rsidRPr="004F44C2">
        <w:rPr>
          <w:rFonts w:asciiTheme="minorHAnsi" w:hAnsiTheme="minorHAnsi"/>
          <w:b/>
          <w:szCs w:val="24"/>
        </w:rPr>
        <w:t>8</w:t>
      </w:r>
      <w:r w:rsidRPr="00A30224">
        <w:rPr>
          <w:rFonts w:asciiTheme="minorHAnsi" w:hAnsiTheme="minorHAnsi"/>
          <w:b/>
          <w:szCs w:val="24"/>
        </w:rPr>
        <w:t xml:space="preserve">. </w:t>
      </w:r>
      <w:r w:rsidR="00A30224" w:rsidRPr="00A30224">
        <w:rPr>
          <w:rFonts w:asciiTheme="minorHAnsi" w:hAnsiTheme="minorHAnsi"/>
          <w:b/>
          <w:szCs w:val="24"/>
        </w:rPr>
        <w:t>DO</w:t>
      </w:r>
      <w:r w:rsidR="00A30224">
        <w:rPr>
          <w:rFonts w:asciiTheme="minorHAnsi" w:hAnsiTheme="minorHAnsi"/>
          <w:b/>
          <w:szCs w:val="24"/>
        </w:rPr>
        <w:t>S</w:t>
      </w:r>
      <w:r w:rsidR="00A30224" w:rsidRPr="00A30224">
        <w:rPr>
          <w:rFonts w:asciiTheme="minorHAnsi" w:hAnsiTheme="minorHAnsi"/>
          <w:b/>
          <w:szCs w:val="24"/>
        </w:rPr>
        <w:t xml:space="preserve"> P</w:t>
      </w:r>
      <w:r w:rsidR="00A30224">
        <w:rPr>
          <w:rFonts w:asciiTheme="minorHAnsi" w:hAnsiTheme="minorHAnsi"/>
          <w:b/>
          <w:szCs w:val="24"/>
        </w:rPr>
        <w:t>AGAMENT</w:t>
      </w:r>
      <w:r w:rsidR="00A30224" w:rsidRPr="00A30224">
        <w:rPr>
          <w:rFonts w:asciiTheme="minorHAnsi" w:hAnsiTheme="minorHAnsi"/>
          <w:b/>
          <w:szCs w:val="24"/>
        </w:rPr>
        <w:t>O</w:t>
      </w:r>
      <w:r w:rsidR="00A30224">
        <w:rPr>
          <w:rFonts w:asciiTheme="minorHAnsi" w:hAnsiTheme="minorHAnsi"/>
          <w:b/>
          <w:szCs w:val="24"/>
        </w:rPr>
        <w:t>S</w:t>
      </w:r>
    </w:p>
    <w:p w:rsidR="00A30224" w:rsidRDefault="00A30224" w:rsidP="00925449">
      <w:pPr>
        <w:widowControl w:val="0"/>
        <w:spacing w:after="120" w:line="276" w:lineRule="auto"/>
        <w:ind w:right="-9" w:firstLine="0"/>
        <w:rPr>
          <w:rFonts w:asciiTheme="minorHAnsi" w:hAnsiTheme="minorHAnsi"/>
          <w:szCs w:val="24"/>
        </w:rPr>
      </w:pPr>
      <w:r w:rsidRPr="00A30224">
        <w:rPr>
          <w:rFonts w:asciiTheme="minorHAnsi" w:hAnsiTheme="minorHAnsi"/>
          <w:b/>
          <w:szCs w:val="24"/>
        </w:rPr>
        <w:t>8.1.</w:t>
      </w:r>
      <w:r w:rsidRPr="00A30224">
        <w:rPr>
          <w:rFonts w:asciiTheme="minorHAnsi" w:hAnsiTheme="minorHAnsi"/>
          <w:szCs w:val="24"/>
        </w:rPr>
        <w:t xml:space="preserve"> </w:t>
      </w:r>
      <w:r w:rsidRPr="00A30224">
        <w:rPr>
          <w:rFonts w:asciiTheme="minorHAnsi" w:hAnsiTheme="minorHAnsi" w:cs="Arial"/>
          <w:szCs w:val="24"/>
        </w:rPr>
        <w:t xml:space="preserve">Após a </w:t>
      </w:r>
      <w:r w:rsidR="00925449">
        <w:rPr>
          <w:rFonts w:asciiTheme="minorHAnsi" w:hAnsiTheme="minorHAnsi" w:cs="Arial"/>
          <w:szCs w:val="24"/>
        </w:rPr>
        <w:t>seleção as proponentes</w:t>
      </w:r>
      <w:r w:rsidRPr="00A30224">
        <w:rPr>
          <w:rFonts w:asciiTheme="minorHAnsi" w:hAnsiTheme="minorHAnsi" w:cs="Arial"/>
          <w:szCs w:val="24"/>
        </w:rPr>
        <w:t xml:space="preserve"> dever</w:t>
      </w:r>
      <w:r>
        <w:rPr>
          <w:rFonts w:asciiTheme="minorHAnsi" w:hAnsiTheme="minorHAnsi" w:cs="Arial"/>
          <w:szCs w:val="24"/>
        </w:rPr>
        <w:t>ão</w:t>
      </w:r>
      <w:r w:rsidRPr="00A30224">
        <w:rPr>
          <w:rFonts w:asciiTheme="minorHAnsi" w:hAnsiTheme="minorHAnsi" w:cs="Arial"/>
          <w:szCs w:val="24"/>
        </w:rPr>
        <w:t xml:space="preserve"> fazer o pagamento </w:t>
      </w:r>
      <w:r>
        <w:rPr>
          <w:rFonts w:asciiTheme="minorHAnsi" w:hAnsiTheme="minorHAnsi" w:cs="Arial"/>
          <w:szCs w:val="24"/>
        </w:rPr>
        <w:t xml:space="preserve">do valor </w:t>
      </w:r>
      <w:r w:rsidRPr="00A30224">
        <w:rPr>
          <w:rFonts w:asciiTheme="minorHAnsi" w:hAnsiTheme="minorHAnsi" w:cs="Arial"/>
          <w:szCs w:val="24"/>
        </w:rPr>
        <w:t xml:space="preserve">de 30 (trinta) </w:t>
      </w:r>
      <w:proofErr w:type="spellStart"/>
      <w:r w:rsidRPr="00A30224">
        <w:rPr>
          <w:rFonts w:asciiTheme="minorHAnsi" w:hAnsiTheme="minorHAnsi" w:cs="Arial"/>
          <w:szCs w:val="24"/>
        </w:rPr>
        <w:t>URM's</w:t>
      </w:r>
      <w:proofErr w:type="spellEnd"/>
      <w:r w:rsidRPr="00A30224">
        <w:t xml:space="preserve"> </w:t>
      </w:r>
      <w:r w:rsidRPr="00A30224">
        <w:rPr>
          <w:rFonts w:asciiTheme="minorHAnsi" w:hAnsiTheme="minorHAnsi" w:cs="Arial"/>
          <w:szCs w:val="24"/>
        </w:rPr>
        <w:t>(Unidades de Referência Municipal</w:t>
      </w:r>
      <w:r>
        <w:rPr>
          <w:rFonts w:asciiTheme="minorHAnsi" w:hAnsiTheme="minorHAnsi" w:cs="Arial"/>
          <w:szCs w:val="24"/>
        </w:rPr>
        <w:t xml:space="preserve">) mediante recibo emitido pelo setor de tributação do município, </w:t>
      </w:r>
      <w:r w:rsidRPr="00A30224">
        <w:rPr>
          <w:rFonts w:asciiTheme="minorHAnsi" w:hAnsiTheme="minorHAnsi" w:cs="Arial"/>
          <w:szCs w:val="24"/>
        </w:rPr>
        <w:t>referente à licença para atividades de caráter ambulante conforme Lei Municipal nº 796, de 26 de outubro de 2005 e suas alterações.</w:t>
      </w:r>
    </w:p>
    <w:p w:rsidR="00A30224" w:rsidRDefault="00A30224" w:rsidP="00925449">
      <w:pPr>
        <w:widowControl w:val="0"/>
        <w:spacing w:after="120" w:line="276" w:lineRule="auto"/>
        <w:ind w:right="-9" w:firstLine="0"/>
        <w:rPr>
          <w:rFonts w:asciiTheme="minorHAnsi" w:hAnsiTheme="minorHAnsi" w:cs="Arial"/>
          <w:szCs w:val="24"/>
        </w:rPr>
      </w:pPr>
      <w:r w:rsidRPr="00A30224">
        <w:rPr>
          <w:rFonts w:asciiTheme="minorHAnsi" w:hAnsiTheme="minorHAnsi" w:cs="Arial"/>
          <w:b/>
          <w:szCs w:val="24"/>
        </w:rPr>
        <w:t>8.2.</w:t>
      </w:r>
      <w:r w:rsidRPr="00A30224">
        <w:rPr>
          <w:rFonts w:asciiTheme="minorHAnsi" w:hAnsiTheme="minorHAnsi" w:cs="Arial"/>
          <w:szCs w:val="24"/>
        </w:rPr>
        <w:t xml:space="preserve"> Durante a programação, os alunos da rede municipal e estadual de ensino</w:t>
      </w:r>
      <w:r w:rsidR="00925449">
        <w:rPr>
          <w:rFonts w:asciiTheme="minorHAnsi" w:hAnsiTheme="minorHAnsi" w:cs="Arial"/>
          <w:szCs w:val="24"/>
        </w:rPr>
        <w:t>,</w:t>
      </w:r>
      <w:r w:rsidRPr="00A30224">
        <w:rPr>
          <w:rFonts w:asciiTheme="minorHAnsi" w:hAnsiTheme="minorHAnsi" w:cs="Arial"/>
          <w:szCs w:val="24"/>
        </w:rPr>
        <w:t xml:space="preserve"> farão a troca de vale livros</w:t>
      </w:r>
      <w:r w:rsidR="00925449">
        <w:rPr>
          <w:rFonts w:asciiTheme="minorHAnsi" w:hAnsiTheme="minorHAnsi" w:cs="Arial"/>
          <w:szCs w:val="24"/>
        </w:rPr>
        <w:t>,</w:t>
      </w:r>
      <w:r w:rsidRPr="00A30224">
        <w:rPr>
          <w:rFonts w:asciiTheme="minorHAnsi" w:hAnsiTheme="minorHAnsi" w:cs="Arial"/>
          <w:szCs w:val="24"/>
        </w:rPr>
        <w:t xml:space="preserve"> ofertados pela Secretaria Municipal da Educação, Cultura e Desporto, no valor unitário de R$ 2</w:t>
      </w:r>
      <w:r>
        <w:rPr>
          <w:rFonts w:asciiTheme="minorHAnsi" w:hAnsiTheme="minorHAnsi" w:cs="Arial"/>
          <w:szCs w:val="24"/>
        </w:rPr>
        <w:t>2</w:t>
      </w:r>
      <w:r w:rsidRPr="00A30224">
        <w:rPr>
          <w:rFonts w:asciiTheme="minorHAnsi" w:hAnsiTheme="minorHAnsi" w:cs="Arial"/>
          <w:szCs w:val="24"/>
        </w:rPr>
        <w:t>,00 (vinte</w:t>
      </w:r>
      <w:r>
        <w:rPr>
          <w:rFonts w:asciiTheme="minorHAnsi" w:hAnsiTheme="minorHAnsi" w:cs="Arial"/>
          <w:szCs w:val="24"/>
        </w:rPr>
        <w:t xml:space="preserve"> e dois</w:t>
      </w:r>
      <w:r w:rsidRPr="00A30224">
        <w:rPr>
          <w:rFonts w:asciiTheme="minorHAnsi" w:hAnsiTheme="minorHAnsi" w:cs="Arial"/>
          <w:szCs w:val="24"/>
        </w:rPr>
        <w:t xml:space="preserve"> reais). </w:t>
      </w:r>
    </w:p>
    <w:p w:rsidR="00A30224" w:rsidRPr="00A30224" w:rsidRDefault="00A30224" w:rsidP="00925449">
      <w:pPr>
        <w:widowControl w:val="0"/>
        <w:spacing w:after="120" w:line="276" w:lineRule="auto"/>
        <w:rPr>
          <w:rFonts w:asciiTheme="minorHAnsi" w:hAnsiTheme="minorHAnsi" w:cs="Arial"/>
          <w:szCs w:val="24"/>
        </w:rPr>
      </w:pPr>
      <w:r w:rsidRPr="00A30224">
        <w:rPr>
          <w:rFonts w:asciiTheme="minorHAnsi" w:hAnsiTheme="minorHAnsi" w:cs="Arial"/>
          <w:b/>
          <w:szCs w:val="24"/>
        </w:rPr>
        <w:t>8.2.1.</w:t>
      </w:r>
      <w:r w:rsidRPr="00A30224">
        <w:rPr>
          <w:rFonts w:asciiTheme="minorHAnsi" w:hAnsiTheme="minorHAnsi" w:cs="Arial"/>
          <w:szCs w:val="24"/>
        </w:rPr>
        <w:tab/>
        <w:t xml:space="preserve">O pagamento dos </w:t>
      </w:r>
      <w:r w:rsidR="00925449">
        <w:rPr>
          <w:rFonts w:asciiTheme="minorHAnsi" w:hAnsiTheme="minorHAnsi" w:cs="Arial"/>
          <w:szCs w:val="24"/>
        </w:rPr>
        <w:t>v</w:t>
      </w:r>
      <w:r w:rsidRPr="00A30224">
        <w:rPr>
          <w:rFonts w:asciiTheme="minorHAnsi" w:hAnsiTheme="minorHAnsi" w:cs="Arial"/>
          <w:szCs w:val="24"/>
        </w:rPr>
        <w:t>ale livros será realizado mediante a apresentação da contagem do número de vales p</w:t>
      </w:r>
      <w:r w:rsidR="00925449">
        <w:rPr>
          <w:rFonts w:asciiTheme="minorHAnsi" w:hAnsiTheme="minorHAnsi" w:cs="Arial"/>
          <w:szCs w:val="24"/>
        </w:rPr>
        <w:t>elo</w:t>
      </w:r>
      <w:r w:rsidRPr="00A30224">
        <w:rPr>
          <w:rFonts w:asciiTheme="minorHAnsi" w:hAnsiTheme="minorHAnsi" w:cs="Arial"/>
          <w:szCs w:val="24"/>
        </w:rPr>
        <w:t xml:space="preserve"> credenciado, conferência pela Secretaria Municipal de Educação, Cultura e Desporto </w:t>
      </w:r>
      <w:r>
        <w:rPr>
          <w:rFonts w:asciiTheme="minorHAnsi" w:hAnsiTheme="minorHAnsi" w:cs="Arial"/>
          <w:szCs w:val="24"/>
        </w:rPr>
        <w:t>e autorização de</w:t>
      </w:r>
      <w:r w:rsidRPr="00A30224">
        <w:rPr>
          <w:rFonts w:asciiTheme="minorHAnsi" w:hAnsiTheme="minorHAnsi" w:cs="Arial"/>
          <w:szCs w:val="24"/>
        </w:rPr>
        <w:t xml:space="preserve"> empenho.</w:t>
      </w:r>
    </w:p>
    <w:p w:rsidR="00A30224" w:rsidRDefault="00A30224" w:rsidP="00925449">
      <w:pPr>
        <w:widowControl w:val="0"/>
        <w:spacing w:after="120" w:line="276" w:lineRule="auto"/>
        <w:rPr>
          <w:rFonts w:asciiTheme="minorHAnsi" w:hAnsiTheme="minorHAnsi" w:cs="Arial"/>
          <w:szCs w:val="24"/>
        </w:rPr>
      </w:pPr>
      <w:r w:rsidRPr="00A30224">
        <w:rPr>
          <w:rFonts w:asciiTheme="minorHAnsi" w:hAnsiTheme="minorHAnsi" w:cs="Arial"/>
          <w:b/>
          <w:szCs w:val="24"/>
        </w:rPr>
        <w:t>8.2.2.</w:t>
      </w:r>
      <w:r w:rsidRPr="00A30224">
        <w:rPr>
          <w:rFonts w:asciiTheme="minorHAnsi" w:hAnsiTheme="minorHAnsi" w:cs="Arial"/>
          <w:szCs w:val="24"/>
        </w:rPr>
        <w:tab/>
        <w:t>O pagamento será realizado no prazo de</w:t>
      </w:r>
      <w:r>
        <w:rPr>
          <w:rFonts w:asciiTheme="minorHAnsi" w:hAnsiTheme="minorHAnsi" w:cs="Arial"/>
          <w:szCs w:val="24"/>
        </w:rPr>
        <w:t xml:space="preserve"> até</w:t>
      </w:r>
      <w:r w:rsidRPr="00A30224">
        <w:rPr>
          <w:rFonts w:asciiTheme="minorHAnsi" w:hAnsiTheme="minorHAnsi" w:cs="Arial"/>
          <w:szCs w:val="24"/>
        </w:rPr>
        <w:t xml:space="preserve"> </w:t>
      </w:r>
      <w:proofErr w:type="gramStart"/>
      <w:r w:rsidRPr="00A30224">
        <w:rPr>
          <w:rFonts w:asciiTheme="minorHAnsi" w:hAnsiTheme="minorHAnsi" w:cs="Arial"/>
          <w:szCs w:val="24"/>
        </w:rPr>
        <w:t>10 (dez) dias após o recebimento da Nota Fiscal, nas modalidades de tr</w:t>
      </w:r>
      <w:r>
        <w:rPr>
          <w:rFonts w:asciiTheme="minorHAnsi" w:hAnsiTheme="minorHAnsi" w:cs="Arial"/>
          <w:szCs w:val="24"/>
        </w:rPr>
        <w:t>ansferência eletrônica bancária</w:t>
      </w:r>
      <w:proofErr w:type="gramEnd"/>
      <w:r>
        <w:rPr>
          <w:rFonts w:asciiTheme="minorHAnsi" w:hAnsiTheme="minorHAnsi" w:cs="Arial"/>
          <w:szCs w:val="24"/>
        </w:rPr>
        <w:t>,</w:t>
      </w:r>
      <w:r w:rsidRPr="00A30224">
        <w:rPr>
          <w:rFonts w:asciiTheme="minorHAnsi" w:hAnsiTheme="minorHAnsi" w:cs="Arial"/>
          <w:szCs w:val="24"/>
        </w:rPr>
        <w:t xml:space="preserve"> boleto bancário</w:t>
      </w:r>
      <w:r>
        <w:rPr>
          <w:rFonts w:asciiTheme="minorHAnsi" w:hAnsiTheme="minorHAnsi" w:cs="Arial"/>
          <w:szCs w:val="24"/>
        </w:rPr>
        <w:t xml:space="preserve"> ou PIX,</w:t>
      </w:r>
      <w:r w:rsidRPr="00A30224">
        <w:rPr>
          <w:rFonts w:asciiTheme="minorHAnsi" w:hAnsiTheme="minorHAnsi" w:cs="Arial"/>
          <w:szCs w:val="24"/>
        </w:rPr>
        <w:t xml:space="preserve"> devendo a adjudicatária indicar o número de sua conta corrente, agência</w:t>
      </w:r>
      <w:r>
        <w:rPr>
          <w:rFonts w:asciiTheme="minorHAnsi" w:hAnsiTheme="minorHAnsi" w:cs="Arial"/>
          <w:szCs w:val="24"/>
        </w:rPr>
        <w:t>,</w:t>
      </w:r>
      <w:r w:rsidRPr="00A30224">
        <w:rPr>
          <w:rFonts w:asciiTheme="minorHAnsi" w:hAnsiTheme="minorHAnsi" w:cs="Arial"/>
          <w:szCs w:val="24"/>
        </w:rPr>
        <w:t xml:space="preserve"> banco </w:t>
      </w:r>
      <w:r>
        <w:rPr>
          <w:rFonts w:asciiTheme="minorHAnsi" w:hAnsiTheme="minorHAnsi" w:cs="Arial"/>
          <w:szCs w:val="24"/>
        </w:rPr>
        <w:t xml:space="preserve">ou chave </w:t>
      </w:r>
      <w:r w:rsidRPr="00A30224">
        <w:rPr>
          <w:rFonts w:asciiTheme="minorHAnsi" w:hAnsiTheme="minorHAnsi" w:cs="Arial"/>
          <w:szCs w:val="24"/>
        </w:rPr>
        <w:t>correspondente, sendo preferencialmente no Banrisul (Banco do Estado do Rio Grande do Sul). A contratada deverá dispor de conta corrente bancária em seu próprio nome/razão social, sendo esta do tipo jurídica.</w:t>
      </w:r>
    </w:p>
    <w:p w:rsidR="00A30224" w:rsidRDefault="00A30224" w:rsidP="0092544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120" w:line="276" w:lineRule="auto"/>
        <w:rPr>
          <w:rFonts w:asciiTheme="minorHAnsi" w:hAnsiTheme="minorHAnsi"/>
          <w:b/>
          <w:szCs w:val="24"/>
        </w:rPr>
      </w:pPr>
    </w:p>
    <w:p w:rsidR="009A7C37" w:rsidRPr="004F44C2" w:rsidRDefault="00A30224" w:rsidP="0092544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120" w:line="276" w:lineRule="auto"/>
        <w:rPr>
          <w:rFonts w:asciiTheme="minorHAnsi" w:hAnsiTheme="minorHAnsi"/>
          <w:b/>
          <w:szCs w:val="24"/>
        </w:rPr>
      </w:pPr>
      <w:r>
        <w:rPr>
          <w:rFonts w:asciiTheme="minorHAnsi" w:hAnsiTheme="minorHAnsi"/>
          <w:b/>
          <w:szCs w:val="24"/>
        </w:rPr>
        <w:t xml:space="preserve">9. DA </w:t>
      </w:r>
      <w:r w:rsidR="009A7C37" w:rsidRPr="004F44C2">
        <w:rPr>
          <w:rFonts w:asciiTheme="minorHAnsi" w:hAnsiTheme="minorHAnsi"/>
          <w:b/>
          <w:szCs w:val="24"/>
        </w:rPr>
        <w:t>DOTAÇÃO ORÇAMENTÁRIA</w:t>
      </w:r>
    </w:p>
    <w:p w:rsidR="009A7C37" w:rsidRDefault="00A30224" w:rsidP="00925449">
      <w:pPr>
        <w:widowControl w:val="0"/>
        <w:spacing w:after="120" w:line="276" w:lineRule="auto"/>
        <w:ind w:right="-9" w:firstLine="0"/>
        <w:rPr>
          <w:rFonts w:asciiTheme="minorHAnsi" w:hAnsiTheme="minorHAnsi" w:cs="Arial"/>
          <w:szCs w:val="24"/>
        </w:rPr>
      </w:pPr>
      <w:r>
        <w:rPr>
          <w:rFonts w:asciiTheme="minorHAnsi" w:hAnsiTheme="minorHAnsi" w:cs="Arial"/>
          <w:b/>
          <w:szCs w:val="24"/>
        </w:rPr>
        <w:t>9</w:t>
      </w:r>
      <w:r w:rsidR="009A7C37" w:rsidRPr="001336B9">
        <w:rPr>
          <w:rFonts w:asciiTheme="minorHAnsi" w:hAnsiTheme="minorHAnsi" w:cs="Arial"/>
          <w:b/>
          <w:szCs w:val="24"/>
        </w:rPr>
        <w:t>.1</w:t>
      </w:r>
      <w:r w:rsidR="001336B9">
        <w:rPr>
          <w:rFonts w:asciiTheme="minorHAnsi" w:hAnsiTheme="minorHAnsi" w:cs="Arial"/>
          <w:b/>
          <w:szCs w:val="24"/>
        </w:rPr>
        <w:t>.</w:t>
      </w:r>
      <w:r w:rsidR="009A7C37" w:rsidRPr="009C49DC">
        <w:rPr>
          <w:rFonts w:asciiTheme="minorHAnsi" w:hAnsiTheme="minorHAnsi" w:cs="Arial"/>
          <w:szCs w:val="24"/>
        </w:rPr>
        <w:t xml:space="preserve"> As despesas decorrentes das contratações oriundas deste credenciamento correrão à conta da seguinte dotaç</w:t>
      </w:r>
      <w:r>
        <w:rPr>
          <w:rFonts w:asciiTheme="minorHAnsi" w:hAnsiTheme="minorHAnsi" w:cs="Arial"/>
          <w:szCs w:val="24"/>
        </w:rPr>
        <w:t>ão</w:t>
      </w:r>
      <w:r w:rsidR="009A7C37" w:rsidRPr="009C49DC">
        <w:rPr>
          <w:rFonts w:asciiTheme="minorHAnsi" w:hAnsiTheme="minorHAnsi" w:cs="Arial"/>
          <w:szCs w:val="24"/>
        </w:rPr>
        <w:t xml:space="preserve"> orçamentária: </w:t>
      </w:r>
    </w:p>
    <w:p w:rsidR="001336B9" w:rsidRDefault="00A30224" w:rsidP="00E10F66">
      <w:pPr>
        <w:widowControl w:val="0"/>
        <w:tabs>
          <w:tab w:val="left" w:pos="3645"/>
        </w:tabs>
        <w:spacing w:after="120" w:line="276" w:lineRule="auto"/>
        <w:ind w:right="-9" w:firstLine="0"/>
        <w:rPr>
          <w:rFonts w:asciiTheme="minorHAnsi" w:hAnsiTheme="minorHAnsi" w:cs="Arial"/>
          <w:szCs w:val="24"/>
        </w:rPr>
      </w:pPr>
      <w:r w:rsidRPr="00E10F66">
        <w:rPr>
          <w:rFonts w:asciiTheme="minorHAnsi" w:hAnsiTheme="minorHAnsi" w:cs="Arial"/>
          <w:szCs w:val="24"/>
        </w:rPr>
        <w:t>0</w:t>
      </w:r>
      <w:r w:rsidR="00E10F66" w:rsidRPr="00E10F66">
        <w:rPr>
          <w:rFonts w:asciiTheme="minorHAnsi" w:hAnsiTheme="minorHAnsi" w:cs="Arial"/>
          <w:szCs w:val="24"/>
        </w:rPr>
        <w:t>7</w:t>
      </w:r>
      <w:r w:rsidRPr="00E10F66">
        <w:rPr>
          <w:rFonts w:asciiTheme="minorHAnsi" w:hAnsiTheme="minorHAnsi" w:cs="Arial"/>
          <w:szCs w:val="24"/>
        </w:rPr>
        <w:t>.01.1</w:t>
      </w:r>
      <w:r w:rsidR="00E10F66" w:rsidRPr="00E10F66">
        <w:rPr>
          <w:rFonts w:asciiTheme="minorHAnsi" w:hAnsiTheme="minorHAnsi" w:cs="Arial"/>
          <w:szCs w:val="24"/>
        </w:rPr>
        <w:t>3</w:t>
      </w:r>
      <w:r w:rsidRPr="00E10F66">
        <w:rPr>
          <w:rFonts w:asciiTheme="minorHAnsi" w:hAnsiTheme="minorHAnsi" w:cs="Arial"/>
          <w:szCs w:val="24"/>
        </w:rPr>
        <w:t>.3</w:t>
      </w:r>
      <w:r w:rsidR="00E10F66" w:rsidRPr="00E10F66">
        <w:rPr>
          <w:rFonts w:asciiTheme="minorHAnsi" w:hAnsiTheme="minorHAnsi" w:cs="Arial"/>
          <w:szCs w:val="24"/>
        </w:rPr>
        <w:t>92</w:t>
      </w:r>
      <w:r w:rsidRPr="00E10F66">
        <w:rPr>
          <w:rFonts w:asciiTheme="minorHAnsi" w:hAnsiTheme="minorHAnsi" w:cs="Arial"/>
          <w:szCs w:val="24"/>
        </w:rPr>
        <w:t>.00</w:t>
      </w:r>
      <w:r w:rsidR="00E10F66" w:rsidRPr="00E10F66">
        <w:rPr>
          <w:rFonts w:asciiTheme="minorHAnsi" w:hAnsiTheme="minorHAnsi" w:cs="Arial"/>
          <w:szCs w:val="24"/>
        </w:rPr>
        <w:t>54</w:t>
      </w:r>
      <w:r w:rsidRPr="00E10F66">
        <w:rPr>
          <w:rFonts w:asciiTheme="minorHAnsi" w:hAnsiTheme="minorHAnsi" w:cs="Arial"/>
          <w:szCs w:val="24"/>
        </w:rPr>
        <w:t>.20</w:t>
      </w:r>
      <w:r w:rsidR="00E10F66" w:rsidRPr="00E10F66">
        <w:rPr>
          <w:rFonts w:asciiTheme="minorHAnsi" w:hAnsiTheme="minorHAnsi" w:cs="Arial"/>
          <w:szCs w:val="24"/>
        </w:rPr>
        <w:t>3</w:t>
      </w:r>
      <w:r w:rsidRPr="00E10F66">
        <w:rPr>
          <w:rFonts w:asciiTheme="minorHAnsi" w:hAnsiTheme="minorHAnsi" w:cs="Arial"/>
          <w:szCs w:val="24"/>
        </w:rPr>
        <w:t>1.33903</w:t>
      </w:r>
      <w:r w:rsidR="00E10F66" w:rsidRPr="00E10F66">
        <w:rPr>
          <w:rFonts w:asciiTheme="minorHAnsi" w:hAnsiTheme="minorHAnsi" w:cs="Arial"/>
          <w:szCs w:val="24"/>
        </w:rPr>
        <w:t>2</w:t>
      </w:r>
      <w:r w:rsidRPr="00E10F66">
        <w:rPr>
          <w:rFonts w:asciiTheme="minorHAnsi" w:hAnsiTheme="minorHAnsi" w:cs="Arial"/>
          <w:szCs w:val="24"/>
        </w:rPr>
        <w:t>.</w:t>
      </w:r>
      <w:r w:rsidR="00E10F66" w:rsidRPr="00E10F66">
        <w:rPr>
          <w:rFonts w:asciiTheme="minorHAnsi" w:hAnsiTheme="minorHAnsi" w:cs="Arial"/>
          <w:szCs w:val="24"/>
        </w:rPr>
        <w:tab/>
      </w:r>
    </w:p>
    <w:p w:rsidR="00A30224" w:rsidRDefault="00A30224" w:rsidP="00925449">
      <w:pPr>
        <w:widowControl w:val="0"/>
        <w:spacing w:after="120" w:line="276" w:lineRule="auto"/>
        <w:ind w:right="-9" w:firstLine="0"/>
        <w:rPr>
          <w:rFonts w:asciiTheme="minorHAnsi" w:hAnsiTheme="minorHAnsi" w:cs="Arial"/>
          <w:szCs w:val="24"/>
        </w:rPr>
      </w:pPr>
    </w:p>
    <w:p w:rsidR="00A30224" w:rsidRDefault="00A30224" w:rsidP="00925449">
      <w:pPr>
        <w:widowControl w:val="0"/>
        <w:tabs>
          <w:tab w:val="left" w:pos="4253"/>
        </w:tabs>
        <w:spacing w:after="120" w:line="276" w:lineRule="auto"/>
        <w:rPr>
          <w:rFonts w:asciiTheme="minorHAnsi" w:hAnsiTheme="minorHAnsi"/>
          <w:b/>
          <w:bCs/>
          <w:szCs w:val="24"/>
        </w:rPr>
      </w:pPr>
      <w:r>
        <w:rPr>
          <w:rFonts w:asciiTheme="minorHAnsi" w:hAnsiTheme="minorHAnsi"/>
          <w:b/>
          <w:bCs/>
          <w:szCs w:val="24"/>
        </w:rPr>
        <w:t>10. DAS RESPONSABILIDADES</w:t>
      </w:r>
      <w:r>
        <w:rPr>
          <w:rFonts w:asciiTheme="minorHAnsi" w:hAnsiTheme="minorHAnsi"/>
          <w:b/>
          <w:bCs/>
          <w:szCs w:val="24"/>
        </w:rPr>
        <w:tab/>
      </w:r>
    </w:p>
    <w:p w:rsidR="00A30224" w:rsidRPr="00A30224" w:rsidRDefault="00A30224" w:rsidP="00925449">
      <w:pPr>
        <w:widowControl w:val="0"/>
        <w:tabs>
          <w:tab w:val="left" w:pos="4253"/>
        </w:tabs>
        <w:spacing w:after="120" w:line="276" w:lineRule="auto"/>
        <w:rPr>
          <w:rFonts w:asciiTheme="minorHAnsi" w:hAnsiTheme="minorHAnsi"/>
          <w:bCs/>
          <w:szCs w:val="24"/>
        </w:rPr>
      </w:pPr>
      <w:r w:rsidRPr="00A30224">
        <w:rPr>
          <w:rFonts w:asciiTheme="minorHAnsi" w:hAnsiTheme="minorHAnsi"/>
          <w:b/>
          <w:bCs/>
          <w:szCs w:val="24"/>
        </w:rPr>
        <w:t>10.1.</w:t>
      </w:r>
      <w:r w:rsidRPr="00A30224">
        <w:rPr>
          <w:rFonts w:asciiTheme="minorHAnsi" w:hAnsiTheme="minorHAnsi"/>
          <w:bCs/>
          <w:szCs w:val="24"/>
        </w:rPr>
        <w:t xml:space="preserve"> A credenciada responsabilizar-se-á, integral e isoladamente, cível e criminalmente, por todos e</w:t>
      </w:r>
      <w:r>
        <w:rPr>
          <w:rFonts w:asciiTheme="minorHAnsi" w:hAnsiTheme="minorHAnsi"/>
          <w:bCs/>
          <w:szCs w:val="24"/>
        </w:rPr>
        <w:t xml:space="preserve"> </w:t>
      </w:r>
      <w:r w:rsidRPr="00A30224">
        <w:rPr>
          <w:rFonts w:asciiTheme="minorHAnsi" w:hAnsiTheme="minorHAnsi"/>
          <w:bCs/>
          <w:szCs w:val="24"/>
        </w:rPr>
        <w:t xml:space="preserve">quaisquer danos causados a terceiros, </w:t>
      </w:r>
      <w:r w:rsidR="004257F5" w:rsidRPr="00A30224">
        <w:rPr>
          <w:rFonts w:asciiTheme="minorHAnsi" w:hAnsiTheme="minorHAnsi"/>
          <w:bCs/>
          <w:szCs w:val="24"/>
        </w:rPr>
        <w:t>a</w:t>
      </w:r>
      <w:r w:rsidRPr="00A30224">
        <w:rPr>
          <w:rFonts w:asciiTheme="minorHAnsi" w:hAnsiTheme="minorHAnsi"/>
          <w:bCs/>
          <w:szCs w:val="24"/>
        </w:rPr>
        <w:t xml:space="preserve"> integrantes da Administração Municipal, e a empregados e/ou</w:t>
      </w:r>
      <w:r>
        <w:rPr>
          <w:rFonts w:asciiTheme="minorHAnsi" w:hAnsiTheme="minorHAnsi"/>
          <w:bCs/>
          <w:szCs w:val="24"/>
        </w:rPr>
        <w:t xml:space="preserve"> </w:t>
      </w:r>
      <w:r w:rsidRPr="00A30224">
        <w:rPr>
          <w:rFonts w:asciiTheme="minorHAnsi" w:hAnsiTheme="minorHAnsi"/>
          <w:bCs/>
          <w:szCs w:val="24"/>
        </w:rPr>
        <w:t xml:space="preserve">prepostos seus, em razão de ação ou omissão sua na veiculação publicitária </w:t>
      </w:r>
      <w:r w:rsidRPr="00A30224">
        <w:rPr>
          <w:rFonts w:asciiTheme="minorHAnsi" w:hAnsiTheme="minorHAnsi"/>
          <w:bCs/>
          <w:szCs w:val="24"/>
        </w:rPr>
        <w:lastRenderedPageBreak/>
        <w:t>de que trata este édito, seja</w:t>
      </w:r>
      <w:r>
        <w:rPr>
          <w:rFonts w:asciiTheme="minorHAnsi" w:hAnsiTheme="minorHAnsi"/>
          <w:bCs/>
          <w:szCs w:val="24"/>
        </w:rPr>
        <w:t xml:space="preserve"> </w:t>
      </w:r>
      <w:r w:rsidR="004257F5" w:rsidRPr="00A30224">
        <w:rPr>
          <w:rFonts w:asciiTheme="minorHAnsi" w:hAnsiTheme="minorHAnsi"/>
          <w:bCs/>
          <w:szCs w:val="24"/>
        </w:rPr>
        <w:t xml:space="preserve">da empresa, seja do </w:t>
      </w:r>
      <w:r w:rsidR="004257F5">
        <w:rPr>
          <w:rFonts w:asciiTheme="minorHAnsi" w:hAnsiTheme="minorHAnsi"/>
          <w:bCs/>
          <w:szCs w:val="24"/>
        </w:rPr>
        <w:t>M</w:t>
      </w:r>
      <w:r w:rsidR="004257F5" w:rsidRPr="00A30224">
        <w:rPr>
          <w:rFonts w:asciiTheme="minorHAnsi" w:hAnsiTheme="minorHAnsi"/>
          <w:bCs/>
          <w:szCs w:val="24"/>
        </w:rPr>
        <w:t xml:space="preserve">unicípio, razão de garantir ao </w:t>
      </w:r>
      <w:r w:rsidR="004257F5">
        <w:rPr>
          <w:rFonts w:asciiTheme="minorHAnsi" w:hAnsiTheme="minorHAnsi"/>
          <w:bCs/>
          <w:szCs w:val="24"/>
        </w:rPr>
        <w:t>M</w:t>
      </w:r>
      <w:r w:rsidR="004257F5" w:rsidRPr="00A30224">
        <w:rPr>
          <w:rFonts w:asciiTheme="minorHAnsi" w:hAnsiTheme="minorHAnsi"/>
          <w:bCs/>
          <w:szCs w:val="24"/>
        </w:rPr>
        <w:t xml:space="preserve">unicípio </w:t>
      </w:r>
      <w:r w:rsidRPr="00A30224">
        <w:rPr>
          <w:rFonts w:asciiTheme="minorHAnsi" w:hAnsiTheme="minorHAnsi"/>
          <w:bCs/>
          <w:szCs w:val="24"/>
        </w:rPr>
        <w:t>direito regressivo por tudo o que</w:t>
      </w:r>
      <w:r>
        <w:rPr>
          <w:rFonts w:asciiTheme="minorHAnsi" w:hAnsiTheme="minorHAnsi"/>
          <w:bCs/>
          <w:szCs w:val="24"/>
        </w:rPr>
        <w:t xml:space="preserve"> </w:t>
      </w:r>
      <w:r w:rsidRPr="00A30224">
        <w:rPr>
          <w:rFonts w:asciiTheme="minorHAnsi" w:hAnsiTheme="minorHAnsi"/>
          <w:bCs/>
          <w:szCs w:val="24"/>
        </w:rPr>
        <w:t>acaso tenha que despender, em sendo isolada ou solidariamente, responsabilizado, incluindo honorários</w:t>
      </w:r>
      <w:r>
        <w:rPr>
          <w:rFonts w:asciiTheme="minorHAnsi" w:hAnsiTheme="minorHAnsi"/>
          <w:bCs/>
          <w:szCs w:val="24"/>
        </w:rPr>
        <w:t xml:space="preserve"> </w:t>
      </w:r>
      <w:r w:rsidRPr="00A30224">
        <w:rPr>
          <w:rFonts w:asciiTheme="minorHAnsi" w:hAnsiTheme="minorHAnsi"/>
          <w:bCs/>
          <w:szCs w:val="24"/>
        </w:rPr>
        <w:t>periciais e advocatícios, e custas processuais.</w:t>
      </w:r>
    </w:p>
    <w:p w:rsidR="00A30224" w:rsidRDefault="00A30224" w:rsidP="00925449">
      <w:pPr>
        <w:widowControl w:val="0"/>
        <w:tabs>
          <w:tab w:val="left" w:pos="4253"/>
        </w:tabs>
        <w:spacing w:after="120" w:line="276" w:lineRule="auto"/>
        <w:rPr>
          <w:rFonts w:asciiTheme="minorHAnsi" w:hAnsiTheme="minorHAnsi"/>
          <w:b/>
          <w:bCs/>
          <w:szCs w:val="24"/>
        </w:rPr>
      </w:pPr>
      <w:r w:rsidRPr="00A30224">
        <w:rPr>
          <w:rFonts w:asciiTheme="minorHAnsi" w:hAnsiTheme="minorHAnsi"/>
          <w:b/>
          <w:bCs/>
          <w:szCs w:val="24"/>
        </w:rPr>
        <w:t>10.2.</w:t>
      </w:r>
      <w:r w:rsidRPr="00A30224">
        <w:rPr>
          <w:rFonts w:asciiTheme="minorHAnsi" w:hAnsiTheme="minorHAnsi"/>
          <w:bCs/>
          <w:szCs w:val="24"/>
        </w:rPr>
        <w:t xml:space="preserve"> Responsabilizar-se-á ainda a credenciada, isolada e integralmente, por todos os encargos</w:t>
      </w:r>
      <w:r>
        <w:rPr>
          <w:rFonts w:asciiTheme="minorHAnsi" w:hAnsiTheme="minorHAnsi"/>
          <w:bCs/>
          <w:szCs w:val="24"/>
        </w:rPr>
        <w:t xml:space="preserve"> </w:t>
      </w:r>
      <w:r w:rsidRPr="00A30224">
        <w:rPr>
          <w:rFonts w:asciiTheme="minorHAnsi" w:hAnsiTheme="minorHAnsi"/>
          <w:bCs/>
          <w:szCs w:val="24"/>
        </w:rPr>
        <w:t>trabalhistas, fundiários e previdenciários, civis e criminais, decorrentes dos contratos de trabalho e/ou</w:t>
      </w:r>
      <w:r>
        <w:rPr>
          <w:rFonts w:asciiTheme="minorHAnsi" w:hAnsiTheme="minorHAnsi"/>
          <w:bCs/>
          <w:szCs w:val="24"/>
        </w:rPr>
        <w:t xml:space="preserve"> </w:t>
      </w:r>
      <w:r w:rsidRPr="00A30224">
        <w:rPr>
          <w:rFonts w:asciiTheme="minorHAnsi" w:hAnsiTheme="minorHAnsi"/>
          <w:bCs/>
          <w:szCs w:val="24"/>
        </w:rPr>
        <w:t xml:space="preserve">cíveis que firmar para a consecução da publicidade objeto deste credenciamento, seja da </w:t>
      </w:r>
      <w:r w:rsidR="004257F5" w:rsidRPr="00A30224">
        <w:rPr>
          <w:rFonts w:asciiTheme="minorHAnsi" w:hAnsiTheme="minorHAnsi"/>
          <w:bCs/>
          <w:szCs w:val="24"/>
        </w:rPr>
        <w:t>empresa, seja</w:t>
      </w:r>
      <w:r w:rsidR="004257F5">
        <w:rPr>
          <w:rFonts w:asciiTheme="minorHAnsi" w:hAnsiTheme="minorHAnsi"/>
          <w:bCs/>
          <w:szCs w:val="24"/>
        </w:rPr>
        <w:t xml:space="preserve"> </w:t>
      </w:r>
      <w:r w:rsidR="004257F5" w:rsidRPr="00A30224">
        <w:rPr>
          <w:rFonts w:asciiTheme="minorHAnsi" w:hAnsiTheme="minorHAnsi"/>
          <w:bCs/>
          <w:szCs w:val="24"/>
        </w:rPr>
        <w:t xml:space="preserve">do </w:t>
      </w:r>
      <w:r w:rsidR="004257F5">
        <w:rPr>
          <w:rFonts w:asciiTheme="minorHAnsi" w:hAnsiTheme="minorHAnsi"/>
          <w:bCs/>
          <w:szCs w:val="24"/>
        </w:rPr>
        <w:t>M</w:t>
      </w:r>
      <w:r w:rsidR="004257F5" w:rsidRPr="00A30224">
        <w:rPr>
          <w:rFonts w:asciiTheme="minorHAnsi" w:hAnsiTheme="minorHAnsi"/>
          <w:bCs/>
          <w:szCs w:val="24"/>
        </w:rPr>
        <w:t xml:space="preserve">unicípio, assim </w:t>
      </w:r>
      <w:r w:rsidRPr="00A30224">
        <w:rPr>
          <w:rFonts w:asciiTheme="minorHAnsi" w:hAnsiTheme="minorHAnsi"/>
          <w:bCs/>
          <w:szCs w:val="24"/>
        </w:rPr>
        <w:t>como pelo estrito respeito às normas de saúde, higiene e segurança aplicáveis aos</w:t>
      </w:r>
      <w:r>
        <w:rPr>
          <w:rFonts w:asciiTheme="minorHAnsi" w:hAnsiTheme="minorHAnsi"/>
          <w:bCs/>
          <w:szCs w:val="24"/>
        </w:rPr>
        <w:t xml:space="preserve"> </w:t>
      </w:r>
      <w:r w:rsidRPr="00A30224">
        <w:rPr>
          <w:rFonts w:asciiTheme="minorHAnsi" w:hAnsiTheme="minorHAnsi"/>
          <w:bCs/>
          <w:szCs w:val="24"/>
        </w:rPr>
        <w:t>casos, de tal sorte a nada ser carreado ao Município.</w:t>
      </w:r>
    </w:p>
    <w:p w:rsidR="00A30224" w:rsidRDefault="00A30224" w:rsidP="00925449">
      <w:pPr>
        <w:widowControl w:val="0"/>
        <w:tabs>
          <w:tab w:val="left" w:pos="4253"/>
        </w:tabs>
        <w:spacing w:after="120" w:line="276" w:lineRule="auto"/>
        <w:rPr>
          <w:rFonts w:asciiTheme="minorHAnsi" w:hAnsiTheme="minorHAnsi"/>
          <w:b/>
          <w:bCs/>
          <w:szCs w:val="24"/>
        </w:rPr>
      </w:pPr>
    </w:p>
    <w:p w:rsidR="00A30224" w:rsidRDefault="004257F5" w:rsidP="00925449">
      <w:pPr>
        <w:widowControl w:val="0"/>
        <w:tabs>
          <w:tab w:val="left" w:pos="4253"/>
        </w:tabs>
        <w:spacing w:after="120" w:line="276" w:lineRule="auto"/>
        <w:rPr>
          <w:rFonts w:asciiTheme="minorHAnsi" w:hAnsiTheme="minorHAnsi"/>
          <w:b/>
          <w:bCs/>
          <w:szCs w:val="24"/>
        </w:rPr>
      </w:pPr>
      <w:r w:rsidRPr="004257F5">
        <w:rPr>
          <w:rFonts w:asciiTheme="minorHAnsi" w:hAnsiTheme="minorHAnsi"/>
          <w:b/>
          <w:bCs/>
          <w:szCs w:val="24"/>
        </w:rPr>
        <w:t xml:space="preserve">11. </w:t>
      </w:r>
      <w:r>
        <w:rPr>
          <w:rFonts w:asciiTheme="minorHAnsi" w:hAnsiTheme="minorHAnsi"/>
          <w:b/>
          <w:bCs/>
          <w:szCs w:val="24"/>
        </w:rPr>
        <w:t xml:space="preserve">DAS </w:t>
      </w:r>
      <w:r w:rsidRPr="004257F5">
        <w:rPr>
          <w:rFonts w:asciiTheme="minorHAnsi" w:hAnsiTheme="minorHAnsi"/>
          <w:b/>
          <w:bCs/>
          <w:szCs w:val="24"/>
        </w:rPr>
        <w:t>PENALIDADES</w:t>
      </w:r>
    </w:p>
    <w:p w:rsidR="004257F5" w:rsidRDefault="004257F5" w:rsidP="00925449">
      <w:pPr>
        <w:widowControl w:val="0"/>
        <w:tabs>
          <w:tab w:val="left" w:pos="4253"/>
        </w:tabs>
        <w:spacing w:after="120" w:line="276" w:lineRule="auto"/>
        <w:rPr>
          <w:rFonts w:asciiTheme="minorHAnsi" w:hAnsiTheme="minorHAnsi"/>
          <w:bCs/>
          <w:szCs w:val="24"/>
        </w:rPr>
      </w:pPr>
      <w:r w:rsidRPr="00D613D0">
        <w:rPr>
          <w:rFonts w:asciiTheme="minorHAnsi" w:hAnsiTheme="minorHAnsi"/>
          <w:b/>
          <w:bCs/>
          <w:szCs w:val="24"/>
        </w:rPr>
        <w:t>11.1.</w:t>
      </w:r>
      <w:r w:rsidRPr="004257F5">
        <w:rPr>
          <w:rFonts w:asciiTheme="minorHAnsi" w:hAnsiTheme="minorHAnsi"/>
          <w:bCs/>
          <w:szCs w:val="24"/>
        </w:rPr>
        <w:t xml:space="preserve"> Serão registrados no cadastro da credenciada junto ao Município:</w:t>
      </w:r>
    </w:p>
    <w:p w:rsidR="004257F5" w:rsidRPr="004257F5" w:rsidRDefault="00D613D0" w:rsidP="00925449">
      <w:pPr>
        <w:widowControl w:val="0"/>
        <w:tabs>
          <w:tab w:val="left" w:pos="4253"/>
        </w:tabs>
        <w:spacing w:after="120" w:line="276" w:lineRule="auto"/>
        <w:rPr>
          <w:rFonts w:asciiTheme="minorHAnsi" w:hAnsiTheme="minorHAnsi"/>
          <w:bCs/>
          <w:szCs w:val="24"/>
        </w:rPr>
      </w:pPr>
      <w:r w:rsidRPr="00D613D0">
        <w:rPr>
          <w:rFonts w:asciiTheme="minorHAnsi" w:hAnsiTheme="minorHAnsi"/>
          <w:b/>
          <w:bCs/>
          <w:szCs w:val="24"/>
        </w:rPr>
        <w:t>a)</w:t>
      </w:r>
      <w:r w:rsidR="004257F5" w:rsidRPr="004257F5">
        <w:rPr>
          <w:rFonts w:asciiTheme="minorHAnsi" w:hAnsiTheme="minorHAnsi"/>
          <w:bCs/>
          <w:szCs w:val="24"/>
        </w:rPr>
        <w:t xml:space="preserve"> </w:t>
      </w:r>
      <w:r>
        <w:rPr>
          <w:rFonts w:asciiTheme="minorHAnsi" w:hAnsiTheme="minorHAnsi"/>
          <w:bCs/>
          <w:szCs w:val="24"/>
        </w:rPr>
        <w:t>T</w:t>
      </w:r>
      <w:r w:rsidR="004257F5" w:rsidRPr="004257F5">
        <w:rPr>
          <w:rFonts w:asciiTheme="minorHAnsi" w:hAnsiTheme="minorHAnsi"/>
          <w:bCs/>
          <w:szCs w:val="24"/>
        </w:rPr>
        <w:t>odos os fatos ou faltas de caráter administrativo, ou técnico relativos à respectiva atuação na</w:t>
      </w:r>
      <w:r>
        <w:rPr>
          <w:rFonts w:asciiTheme="minorHAnsi" w:hAnsiTheme="minorHAnsi"/>
          <w:bCs/>
          <w:szCs w:val="24"/>
        </w:rPr>
        <w:t xml:space="preserve"> </w:t>
      </w:r>
      <w:r w:rsidR="004257F5" w:rsidRPr="004257F5">
        <w:rPr>
          <w:rFonts w:asciiTheme="minorHAnsi" w:hAnsiTheme="minorHAnsi"/>
          <w:bCs/>
          <w:szCs w:val="24"/>
        </w:rPr>
        <w:t>Feira do Livro</w:t>
      </w:r>
      <w:r>
        <w:rPr>
          <w:rFonts w:asciiTheme="minorHAnsi" w:hAnsiTheme="minorHAnsi"/>
          <w:bCs/>
          <w:szCs w:val="24"/>
        </w:rPr>
        <w:t xml:space="preserve"> e das Artes</w:t>
      </w:r>
      <w:r w:rsidR="004257F5" w:rsidRPr="004257F5">
        <w:rPr>
          <w:rFonts w:asciiTheme="minorHAnsi" w:hAnsiTheme="minorHAnsi"/>
          <w:bCs/>
          <w:szCs w:val="24"/>
        </w:rPr>
        <w:t>;</w:t>
      </w:r>
    </w:p>
    <w:p w:rsidR="004257F5" w:rsidRPr="004257F5" w:rsidRDefault="00D613D0" w:rsidP="00925449">
      <w:pPr>
        <w:widowControl w:val="0"/>
        <w:tabs>
          <w:tab w:val="left" w:pos="4253"/>
        </w:tabs>
        <w:spacing w:after="120" w:line="276" w:lineRule="auto"/>
        <w:rPr>
          <w:rFonts w:asciiTheme="minorHAnsi" w:hAnsiTheme="minorHAnsi"/>
          <w:bCs/>
          <w:szCs w:val="24"/>
        </w:rPr>
      </w:pPr>
      <w:r w:rsidRPr="00D613D0">
        <w:rPr>
          <w:rFonts w:asciiTheme="minorHAnsi" w:hAnsiTheme="minorHAnsi"/>
          <w:b/>
          <w:bCs/>
          <w:szCs w:val="24"/>
        </w:rPr>
        <w:t>b)</w:t>
      </w:r>
      <w:r w:rsidR="004257F5" w:rsidRPr="004257F5">
        <w:rPr>
          <w:rFonts w:asciiTheme="minorHAnsi" w:hAnsiTheme="minorHAnsi"/>
          <w:bCs/>
          <w:szCs w:val="24"/>
        </w:rPr>
        <w:t xml:space="preserve"> </w:t>
      </w:r>
      <w:r>
        <w:rPr>
          <w:rFonts w:asciiTheme="minorHAnsi" w:hAnsiTheme="minorHAnsi"/>
          <w:bCs/>
          <w:szCs w:val="24"/>
        </w:rPr>
        <w:t>A</w:t>
      </w:r>
      <w:r w:rsidR="004257F5" w:rsidRPr="004257F5">
        <w:rPr>
          <w:rFonts w:asciiTheme="minorHAnsi" w:hAnsiTheme="minorHAnsi"/>
          <w:bCs/>
          <w:szCs w:val="24"/>
        </w:rPr>
        <w:t>s penalidades previstas neste Edital.</w:t>
      </w:r>
    </w:p>
    <w:p w:rsidR="004257F5" w:rsidRPr="004257F5" w:rsidRDefault="004257F5" w:rsidP="00925449">
      <w:pPr>
        <w:widowControl w:val="0"/>
        <w:tabs>
          <w:tab w:val="left" w:pos="4253"/>
        </w:tabs>
        <w:spacing w:after="120" w:line="276" w:lineRule="auto"/>
        <w:rPr>
          <w:rFonts w:asciiTheme="minorHAnsi" w:hAnsiTheme="minorHAnsi"/>
          <w:bCs/>
          <w:szCs w:val="24"/>
        </w:rPr>
      </w:pPr>
      <w:r w:rsidRPr="00D613D0">
        <w:rPr>
          <w:rFonts w:asciiTheme="minorHAnsi" w:hAnsiTheme="minorHAnsi"/>
          <w:b/>
          <w:bCs/>
          <w:szCs w:val="24"/>
        </w:rPr>
        <w:t>11.2.</w:t>
      </w:r>
      <w:r w:rsidRPr="004257F5">
        <w:rPr>
          <w:rFonts w:asciiTheme="minorHAnsi" w:hAnsiTheme="minorHAnsi"/>
          <w:bCs/>
          <w:szCs w:val="24"/>
        </w:rPr>
        <w:t xml:space="preserve"> Pela infração às normas legais e/ou de cadastramento, e/ou pelo descumprimento das condições</w:t>
      </w:r>
      <w:r w:rsidR="00D613D0">
        <w:rPr>
          <w:rFonts w:asciiTheme="minorHAnsi" w:hAnsiTheme="minorHAnsi"/>
          <w:bCs/>
          <w:szCs w:val="24"/>
        </w:rPr>
        <w:t xml:space="preserve"> </w:t>
      </w:r>
      <w:r w:rsidRPr="004257F5">
        <w:rPr>
          <w:rFonts w:asciiTheme="minorHAnsi" w:hAnsiTheme="minorHAnsi"/>
          <w:bCs/>
          <w:szCs w:val="24"/>
        </w:rPr>
        <w:t>deste edital, poderá o faltoso sofrer as seguintes penalidades:</w:t>
      </w:r>
    </w:p>
    <w:p w:rsidR="004257F5" w:rsidRPr="004257F5" w:rsidRDefault="00D613D0" w:rsidP="00925449">
      <w:pPr>
        <w:widowControl w:val="0"/>
        <w:tabs>
          <w:tab w:val="left" w:pos="4253"/>
        </w:tabs>
        <w:spacing w:after="120" w:line="276" w:lineRule="auto"/>
        <w:rPr>
          <w:rFonts w:asciiTheme="minorHAnsi" w:hAnsiTheme="minorHAnsi"/>
          <w:bCs/>
          <w:szCs w:val="24"/>
        </w:rPr>
      </w:pPr>
      <w:r w:rsidRPr="00D613D0">
        <w:rPr>
          <w:rFonts w:asciiTheme="minorHAnsi" w:hAnsiTheme="minorHAnsi"/>
          <w:b/>
          <w:bCs/>
          <w:szCs w:val="24"/>
        </w:rPr>
        <w:t>a)</w:t>
      </w:r>
      <w:r w:rsidR="004257F5" w:rsidRPr="004257F5">
        <w:rPr>
          <w:rFonts w:asciiTheme="minorHAnsi" w:hAnsiTheme="minorHAnsi"/>
          <w:bCs/>
          <w:szCs w:val="24"/>
        </w:rPr>
        <w:t xml:space="preserve"> </w:t>
      </w:r>
      <w:r>
        <w:rPr>
          <w:rFonts w:asciiTheme="minorHAnsi" w:hAnsiTheme="minorHAnsi"/>
          <w:bCs/>
          <w:szCs w:val="24"/>
        </w:rPr>
        <w:t>A</w:t>
      </w:r>
      <w:r w:rsidR="004257F5" w:rsidRPr="004257F5">
        <w:rPr>
          <w:rFonts w:asciiTheme="minorHAnsi" w:hAnsiTheme="minorHAnsi"/>
          <w:bCs/>
          <w:szCs w:val="24"/>
        </w:rPr>
        <w:t>dvertência;</w:t>
      </w:r>
    </w:p>
    <w:p w:rsidR="004257F5" w:rsidRPr="004257F5" w:rsidRDefault="00D613D0" w:rsidP="00925449">
      <w:pPr>
        <w:widowControl w:val="0"/>
        <w:tabs>
          <w:tab w:val="left" w:pos="4253"/>
        </w:tabs>
        <w:spacing w:after="120" w:line="276" w:lineRule="auto"/>
        <w:rPr>
          <w:rFonts w:asciiTheme="minorHAnsi" w:hAnsiTheme="minorHAnsi"/>
          <w:bCs/>
          <w:szCs w:val="24"/>
        </w:rPr>
      </w:pPr>
      <w:r w:rsidRPr="00D613D0">
        <w:rPr>
          <w:rFonts w:asciiTheme="minorHAnsi" w:hAnsiTheme="minorHAnsi"/>
          <w:b/>
          <w:bCs/>
          <w:szCs w:val="24"/>
        </w:rPr>
        <w:t>b)</w:t>
      </w:r>
      <w:r w:rsidR="004257F5" w:rsidRPr="004257F5">
        <w:rPr>
          <w:rFonts w:asciiTheme="minorHAnsi" w:hAnsiTheme="minorHAnsi"/>
          <w:bCs/>
          <w:szCs w:val="24"/>
        </w:rPr>
        <w:t xml:space="preserve"> </w:t>
      </w:r>
      <w:r>
        <w:rPr>
          <w:rFonts w:asciiTheme="minorHAnsi" w:hAnsiTheme="minorHAnsi"/>
          <w:bCs/>
          <w:szCs w:val="24"/>
        </w:rPr>
        <w:t>M</w:t>
      </w:r>
      <w:r w:rsidR="004257F5" w:rsidRPr="004257F5">
        <w:rPr>
          <w:rFonts w:asciiTheme="minorHAnsi" w:hAnsiTheme="minorHAnsi"/>
          <w:bCs/>
          <w:szCs w:val="24"/>
        </w:rPr>
        <w:t xml:space="preserve">ulta igual a 100 (cem) </w:t>
      </w:r>
      <w:proofErr w:type="spellStart"/>
      <w:r w:rsidR="004257F5" w:rsidRPr="004257F5">
        <w:rPr>
          <w:rFonts w:asciiTheme="minorHAnsi" w:hAnsiTheme="minorHAnsi"/>
          <w:bCs/>
          <w:szCs w:val="24"/>
        </w:rPr>
        <w:t>URMs</w:t>
      </w:r>
      <w:proofErr w:type="spellEnd"/>
      <w:r w:rsidR="004257F5" w:rsidRPr="004257F5">
        <w:rPr>
          <w:rFonts w:asciiTheme="minorHAnsi" w:hAnsiTheme="minorHAnsi"/>
          <w:bCs/>
          <w:szCs w:val="24"/>
        </w:rPr>
        <w:t xml:space="preserve"> (Unidades de Referência Municipal), multiplicada por cinco em caso de</w:t>
      </w:r>
      <w:r>
        <w:rPr>
          <w:rFonts w:asciiTheme="minorHAnsi" w:hAnsiTheme="minorHAnsi"/>
          <w:bCs/>
          <w:szCs w:val="24"/>
        </w:rPr>
        <w:t xml:space="preserve"> </w:t>
      </w:r>
      <w:r w:rsidR="004257F5" w:rsidRPr="004257F5">
        <w:rPr>
          <w:rFonts w:asciiTheme="minorHAnsi" w:hAnsiTheme="minorHAnsi"/>
          <w:bCs/>
          <w:szCs w:val="24"/>
        </w:rPr>
        <w:t>reincidência;</w:t>
      </w:r>
    </w:p>
    <w:p w:rsidR="004257F5" w:rsidRPr="004257F5" w:rsidRDefault="00D613D0" w:rsidP="00925449">
      <w:pPr>
        <w:widowControl w:val="0"/>
        <w:tabs>
          <w:tab w:val="left" w:pos="4253"/>
        </w:tabs>
        <w:spacing w:after="120" w:line="276" w:lineRule="auto"/>
        <w:rPr>
          <w:rFonts w:asciiTheme="minorHAnsi" w:hAnsiTheme="minorHAnsi"/>
          <w:bCs/>
          <w:szCs w:val="24"/>
        </w:rPr>
      </w:pPr>
      <w:r w:rsidRPr="00D613D0">
        <w:rPr>
          <w:rFonts w:asciiTheme="minorHAnsi" w:hAnsiTheme="minorHAnsi"/>
          <w:b/>
          <w:bCs/>
          <w:szCs w:val="24"/>
        </w:rPr>
        <w:t>c)</w:t>
      </w:r>
      <w:r w:rsidR="004257F5" w:rsidRPr="004257F5">
        <w:rPr>
          <w:rFonts w:asciiTheme="minorHAnsi" w:hAnsiTheme="minorHAnsi"/>
          <w:bCs/>
          <w:szCs w:val="24"/>
        </w:rPr>
        <w:t xml:space="preserve"> </w:t>
      </w:r>
      <w:r>
        <w:rPr>
          <w:rFonts w:asciiTheme="minorHAnsi" w:hAnsiTheme="minorHAnsi"/>
          <w:bCs/>
          <w:szCs w:val="24"/>
        </w:rPr>
        <w:t>D</w:t>
      </w:r>
      <w:r w:rsidR="004257F5" w:rsidRPr="004257F5">
        <w:rPr>
          <w:rFonts w:asciiTheme="minorHAnsi" w:hAnsiTheme="minorHAnsi"/>
          <w:bCs/>
          <w:szCs w:val="24"/>
        </w:rPr>
        <w:t>escredenciamento e decorrente afastamento do local de realização da Feira do Livro</w:t>
      </w:r>
      <w:r>
        <w:rPr>
          <w:rFonts w:asciiTheme="minorHAnsi" w:hAnsiTheme="minorHAnsi"/>
          <w:bCs/>
          <w:szCs w:val="24"/>
        </w:rPr>
        <w:t xml:space="preserve"> e das Artes</w:t>
      </w:r>
      <w:r w:rsidR="004257F5" w:rsidRPr="004257F5">
        <w:rPr>
          <w:rFonts w:asciiTheme="minorHAnsi" w:hAnsiTheme="minorHAnsi"/>
          <w:bCs/>
          <w:szCs w:val="24"/>
        </w:rPr>
        <w:t>.</w:t>
      </w:r>
    </w:p>
    <w:p w:rsidR="004257F5" w:rsidRPr="004257F5" w:rsidRDefault="004257F5" w:rsidP="00925449">
      <w:pPr>
        <w:widowControl w:val="0"/>
        <w:tabs>
          <w:tab w:val="left" w:pos="4253"/>
        </w:tabs>
        <w:spacing w:after="120" w:line="276" w:lineRule="auto"/>
        <w:rPr>
          <w:rFonts w:asciiTheme="minorHAnsi" w:hAnsiTheme="minorHAnsi"/>
          <w:bCs/>
          <w:szCs w:val="24"/>
        </w:rPr>
      </w:pPr>
      <w:r w:rsidRPr="00D613D0">
        <w:rPr>
          <w:rFonts w:asciiTheme="minorHAnsi" w:hAnsiTheme="minorHAnsi"/>
          <w:b/>
          <w:bCs/>
          <w:szCs w:val="24"/>
        </w:rPr>
        <w:t>11.3.</w:t>
      </w:r>
      <w:r w:rsidRPr="004257F5">
        <w:rPr>
          <w:rFonts w:asciiTheme="minorHAnsi" w:hAnsiTheme="minorHAnsi"/>
          <w:bCs/>
          <w:szCs w:val="24"/>
        </w:rPr>
        <w:t xml:space="preserve"> Da imposição de penalidade caberá recurso, com efeito suspensivo a Prefeita Municipal, no prazo</w:t>
      </w:r>
      <w:r w:rsidR="00D613D0">
        <w:rPr>
          <w:rFonts w:asciiTheme="minorHAnsi" w:hAnsiTheme="minorHAnsi"/>
          <w:bCs/>
          <w:szCs w:val="24"/>
        </w:rPr>
        <w:t xml:space="preserve"> </w:t>
      </w:r>
      <w:r w:rsidRPr="004257F5">
        <w:rPr>
          <w:rFonts w:asciiTheme="minorHAnsi" w:hAnsiTheme="minorHAnsi"/>
          <w:bCs/>
          <w:szCs w:val="24"/>
        </w:rPr>
        <w:t>de 24 (vinte e quatro) horas contados da ciência da mesma.</w:t>
      </w:r>
    </w:p>
    <w:p w:rsidR="004257F5" w:rsidRPr="004257F5" w:rsidRDefault="004257F5" w:rsidP="00925449">
      <w:pPr>
        <w:widowControl w:val="0"/>
        <w:tabs>
          <w:tab w:val="left" w:pos="4253"/>
        </w:tabs>
        <w:spacing w:after="120" w:line="276" w:lineRule="auto"/>
        <w:rPr>
          <w:rFonts w:asciiTheme="minorHAnsi" w:hAnsiTheme="minorHAnsi"/>
          <w:bCs/>
          <w:szCs w:val="24"/>
        </w:rPr>
      </w:pPr>
      <w:r w:rsidRPr="00D613D0">
        <w:rPr>
          <w:rFonts w:asciiTheme="minorHAnsi" w:hAnsiTheme="minorHAnsi"/>
          <w:b/>
          <w:bCs/>
          <w:szCs w:val="24"/>
        </w:rPr>
        <w:t>11.3.1.</w:t>
      </w:r>
      <w:r w:rsidRPr="004257F5">
        <w:rPr>
          <w:rFonts w:asciiTheme="minorHAnsi" w:hAnsiTheme="minorHAnsi"/>
          <w:bCs/>
          <w:szCs w:val="24"/>
        </w:rPr>
        <w:t xml:space="preserve"> Não serão conhecidos recursos intempestivos.</w:t>
      </w:r>
    </w:p>
    <w:p w:rsidR="004257F5" w:rsidRDefault="004257F5" w:rsidP="00925449">
      <w:pPr>
        <w:widowControl w:val="0"/>
        <w:tabs>
          <w:tab w:val="left" w:pos="4253"/>
        </w:tabs>
        <w:spacing w:after="120" w:line="276" w:lineRule="auto"/>
        <w:rPr>
          <w:rFonts w:asciiTheme="minorHAnsi" w:hAnsiTheme="minorHAnsi"/>
          <w:bCs/>
          <w:szCs w:val="24"/>
        </w:rPr>
      </w:pPr>
      <w:r w:rsidRPr="00D613D0">
        <w:rPr>
          <w:rFonts w:asciiTheme="minorHAnsi" w:hAnsiTheme="minorHAnsi"/>
          <w:b/>
          <w:bCs/>
          <w:szCs w:val="24"/>
        </w:rPr>
        <w:t>11.3.2.</w:t>
      </w:r>
      <w:r w:rsidRPr="004257F5">
        <w:rPr>
          <w:rFonts w:asciiTheme="minorHAnsi" w:hAnsiTheme="minorHAnsi"/>
          <w:bCs/>
          <w:szCs w:val="24"/>
        </w:rPr>
        <w:t xml:space="preserve"> Os recursos serão decididos no prazo de 24 (vinte e quatro) horas subsequentes à respectiva</w:t>
      </w:r>
      <w:r w:rsidR="00D613D0">
        <w:rPr>
          <w:rFonts w:asciiTheme="minorHAnsi" w:hAnsiTheme="minorHAnsi"/>
          <w:bCs/>
          <w:szCs w:val="24"/>
        </w:rPr>
        <w:t xml:space="preserve"> </w:t>
      </w:r>
      <w:r w:rsidRPr="004257F5">
        <w:rPr>
          <w:rFonts w:asciiTheme="minorHAnsi" w:hAnsiTheme="minorHAnsi"/>
          <w:bCs/>
          <w:szCs w:val="24"/>
        </w:rPr>
        <w:t>interposição.</w:t>
      </w:r>
    </w:p>
    <w:p w:rsidR="00D613D0" w:rsidRDefault="00D613D0" w:rsidP="00925449">
      <w:pPr>
        <w:widowControl w:val="0"/>
        <w:tabs>
          <w:tab w:val="left" w:pos="4253"/>
        </w:tabs>
        <w:spacing w:after="120" w:line="276" w:lineRule="auto"/>
        <w:rPr>
          <w:rFonts w:asciiTheme="minorHAnsi" w:hAnsiTheme="minorHAnsi"/>
          <w:bCs/>
          <w:szCs w:val="24"/>
        </w:rPr>
      </w:pPr>
    </w:p>
    <w:p w:rsidR="00D613D0" w:rsidRPr="00D613D0" w:rsidRDefault="00D613D0" w:rsidP="00925449">
      <w:pPr>
        <w:widowControl w:val="0"/>
        <w:tabs>
          <w:tab w:val="left" w:pos="4253"/>
        </w:tabs>
        <w:spacing w:after="120" w:line="276" w:lineRule="auto"/>
        <w:rPr>
          <w:rFonts w:asciiTheme="minorHAnsi" w:hAnsiTheme="minorHAnsi"/>
          <w:b/>
          <w:bCs/>
          <w:szCs w:val="24"/>
        </w:rPr>
      </w:pPr>
      <w:r w:rsidRPr="00D613D0">
        <w:rPr>
          <w:rFonts w:asciiTheme="minorHAnsi" w:hAnsiTheme="minorHAnsi"/>
          <w:b/>
          <w:bCs/>
          <w:szCs w:val="24"/>
        </w:rPr>
        <w:t>12. DO PRAZO PARA IMPUGNAÇÃO</w:t>
      </w:r>
    </w:p>
    <w:p w:rsidR="004257F5" w:rsidRDefault="00D613D0" w:rsidP="00925449">
      <w:pPr>
        <w:widowControl w:val="0"/>
        <w:tabs>
          <w:tab w:val="left" w:pos="4253"/>
        </w:tabs>
        <w:spacing w:after="120" w:line="276" w:lineRule="auto"/>
        <w:rPr>
          <w:rFonts w:asciiTheme="minorHAnsi" w:hAnsiTheme="minorHAnsi"/>
          <w:bCs/>
          <w:szCs w:val="24"/>
        </w:rPr>
      </w:pPr>
      <w:r w:rsidRPr="00D613D0">
        <w:rPr>
          <w:rFonts w:asciiTheme="minorHAnsi" w:hAnsiTheme="minorHAnsi"/>
          <w:b/>
          <w:bCs/>
          <w:szCs w:val="24"/>
        </w:rPr>
        <w:t>12.1.</w:t>
      </w:r>
      <w:r w:rsidRPr="00D613D0">
        <w:rPr>
          <w:rFonts w:asciiTheme="minorHAnsi" w:hAnsiTheme="minorHAnsi"/>
          <w:bCs/>
          <w:szCs w:val="24"/>
        </w:rPr>
        <w:t xml:space="preserve"> O prazo para impugnação do presente Edital, por qualquer interessado, será de 05 (cinco) dias úteis,</w:t>
      </w:r>
      <w:r>
        <w:rPr>
          <w:rFonts w:asciiTheme="minorHAnsi" w:hAnsiTheme="minorHAnsi"/>
          <w:bCs/>
          <w:szCs w:val="24"/>
        </w:rPr>
        <w:t xml:space="preserve"> </w:t>
      </w:r>
      <w:r w:rsidRPr="00D613D0">
        <w:rPr>
          <w:rFonts w:asciiTheme="minorHAnsi" w:hAnsiTheme="minorHAnsi"/>
          <w:bCs/>
          <w:szCs w:val="24"/>
        </w:rPr>
        <w:t>anteriores a data de abertura dos envelopes.</w:t>
      </w:r>
    </w:p>
    <w:p w:rsidR="00D613D0" w:rsidRDefault="00D613D0" w:rsidP="00925449">
      <w:pPr>
        <w:widowControl w:val="0"/>
        <w:tabs>
          <w:tab w:val="left" w:pos="4253"/>
        </w:tabs>
        <w:spacing w:after="120" w:line="276" w:lineRule="auto"/>
        <w:rPr>
          <w:rFonts w:asciiTheme="minorHAnsi" w:hAnsiTheme="minorHAnsi"/>
          <w:bCs/>
          <w:szCs w:val="24"/>
        </w:rPr>
      </w:pPr>
    </w:p>
    <w:p w:rsidR="00D613D0" w:rsidRPr="00D613D0" w:rsidRDefault="00D613D0" w:rsidP="00925449">
      <w:pPr>
        <w:widowControl w:val="0"/>
        <w:tabs>
          <w:tab w:val="left" w:pos="4253"/>
        </w:tabs>
        <w:spacing w:after="120" w:line="276" w:lineRule="auto"/>
        <w:rPr>
          <w:rFonts w:asciiTheme="minorHAnsi" w:hAnsiTheme="minorHAnsi"/>
          <w:b/>
          <w:bCs/>
          <w:szCs w:val="24"/>
        </w:rPr>
      </w:pPr>
      <w:r w:rsidRPr="00D613D0">
        <w:rPr>
          <w:rFonts w:asciiTheme="minorHAnsi" w:hAnsiTheme="minorHAnsi"/>
          <w:b/>
          <w:bCs/>
          <w:szCs w:val="24"/>
        </w:rPr>
        <w:lastRenderedPageBreak/>
        <w:t>13. DO EDITAL</w:t>
      </w:r>
    </w:p>
    <w:p w:rsidR="00D613D0" w:rsidRPr="00D613D0" w:rsidRDefault="00D613D0" w:rsidP="00925449">
      <w:pPr>
        <w:widowControl w:val="0"/>
        <w:tabs>
          <w:tab w:val="left" w:pos="4253"/>
        </w:tabs>
        <w:spacing w:after="120" w:line="276" w:lineRule="auto"/>
        <w:rPr>
          <w:rFonts w:asciiTheme="minorHAnsi" w:hAnsiTheme="minorHAnsi"/>
          <w:bCs/>
          <w:szCs w:val="24"/>
        </w:rPr>
      </w:pPr>
      <w:r>
        <w:rPr>
          <w:rFonts w:asciiTheme="minorHAnsi" w:hAnsiTheme="minorHAnsi"/>
          <w:bCs/>
          <w:szCs w:val="24"/>
        </w:rPr>
        <w:t>13.1.</w:t>
      </w:r>
      <w:r w:rsidRPr="00D613D0">
        <w:rPr>
          <w:rFonts w:asciiTheme="minorHAnsi" w:hAnsiTheme="minorHAnsi"/>
          <w:bCs/>
          <w:szCs w:val="24"/>
        </w:rPr>
        <w:t xml:space="preserve"> O edital está disponível no site: </w:t>
      </w:r>
      <w:proofErr w:type="gramStart"/>
      <w:r>
        <w:rPr>
          <w:rFonts w:asciiTheme="minorHAnsi" w:hAnsiTheme="minorHAnsi"/>
          <w:bCs/>
          <w:szCs w:val="24"/>
        </w:rPr>
        <w:t>sa</w:t>
      </w:r>
      <w:r w:rsidRPr="00D613D0">
        <w:rPr>
          <w:rFonts w:asciiTheme="minorHAnsi" w:hAnsiTheme="minorHAnsi"/>
          <w:bCs/>
          <w:szCs w:val="24"/>
        </w:rPr>
        <w:t>o</w:t>
      </w:r>
      <w:r>
        <w:rPr>
          <w:rFonts w:asciiTheme="minorHAnsi" w:hAnsiTheme="minorHAnsi"/>
          <w:bCs/>
          <w:szCs w:val="24"/>
        </w:rPr>
        <w:t>josedohortencio</w:t>
      </w:r>
      <w:r w:rsidRPr="00D613D0">
        <w:rPr>
          <w:rFonts w:asciiTheme="minorHAnsi" w:hAnsiTheme="minorHAnsi"/>
          <w:bCs/>
          <w:szCs w:val="24"/>
        </w:rPr>
        <w:t>.</w:t>
      </w:r>
      <w:proofErr w:type="gramEnd"/>
      <w:r w:rsidRPr="00D613D0">
        <w:rPr>
          <w:rFonts w:asciiTheme="minorHAnsi" w:hAnsiTheme="minorHAnsi"/>
          <w:bCs/>
          <w:szCs w:val="24"/>
        </w:rPr>
        <w:t>rs.gov.br, sem custo para retirada.</w:t>
      </w:r>
    </w:p>
    <w:p w:rsidR="00D613D0" w:rsidRPr="003462B8" w:rsidRDefault="00D613D0" w:rsidP="00925449">
      <w:pPr>
        <w:widowControl w:val="0"/>
        <w:tabs>
          <w:tab w:val="left" w:pos="4253"/>
        </w:tabs>
        <w:spacing w:after="120" w:line="276" w:lineRule="auto"/>
        <w:rPr>
          <w:rFonts w:asciiTheme="minorHAnsi" w:hAnsiTheme="minorHAnsi"/>
          <w:bCs/>
          <w:szCs w:val="24"/>
        </w:rPr>
      </w:pPr>
      <w:r>
        <w:rPr>
          <w:rFonts w:asciiTheme="minorHAnsi" w:hAnsiTheme="minorHAnsi"/>
          <w:bCs/>
          <w:szCs w:val="24"/>
        </w:rPr>
        <w:t>13.2.</w:t>
      </w:r>
      <w:r w:rsidRPr="00D613D0">
        <w:rPr>
          <w:rFonts w:asciiTheme="minorHAnsi" w:hAnsiTheme="minorHAnsi"/>
          <w:bCs/>
          <w:szCs w:val="24"/>
        </w:rPr>
        <w:t xml:space="preserve"> Serão afixados no </w:t>
      </w:r>
      <w:r>
        <w:rPr>
          <w:rFonts w:asciiTheme="minorHAnsi" w:hAnsiTheme="minorHAnsi"/>
          <w:bCs/>
          <w:szCs w:val="24"/>
        </w:rPr>
        <w:t>Mural</w:t>
      </w:r>
      <w:r w:rsidRPr="00D613D0">
        <w:rPr>
          <w:rFonts w:asciiTheme="minorHAnsi" w:hAnsiTheme="minorHAnsi"/>
          <w:bCs/>
          <w:szCs w:val="24"/>
        </w:rPr>
        <w:t xml:space="preserve"> da </w:t>
      </w:r>
      <w:r>
        <w:rPr>
          <w:rFonts w:asciiTheme="minorHAnsi" w:hAnsiTheme="minorHAnsi"/>
          <w:bCs/>
          <w:szCs w:val="24"/>
        </w:rPr>
        <w:t xml:space="preserve">Prefeitura </w:t>
      </w:r>
      <w:r w:rsidRPr="00D613D0">
        <w:rPr>
          <w:rFonts w:asciiTheme="minorHAnsi" w:hAnsiTheme="minorHAnsi"/>
          <w:bCs/>
          <w:szCs w:val="24"/>
        </w:rPr>
        <w:t>todos os atos pertinentes a este chamamento, que sejam passíveis de divulgação tais como:</w:t>
      </w:r>
      <w:r>
        <w:rPr>
          <w:rFonts w:asciiTheme="minorHAnsi" w:hAnsiTheme="minorHAnsi"/>
          <w:bCs/>
          <w:szCs w:val="24"/>
        </w:rPr>
        <w:t xml:space="preserve"> </w:t>
      </w:r>
      <w:r w:rsidRPr="00D613D0">
        <w:rPr>
          <w:rFonts w:asciiTheme="minorHAnsi" w:hAnsiTheme="minorHAnsi"/>
          <w:bCs/>
          <w:szCs w:val="24"/>
        </w:rPr>
        <w:t>comunicações, consultas e respostas aos interessados e nome(s) do(s) proponente(s) do chamamento.</w:t>
      </w:r>
      <w:r>
        <w:rPr>
          <w:rFonts w:asciiTheme="minorHAnsi" w:hAnsiTheme="minorHAnsi"/>
          <w:bCs/>
          <w:szCs w:val="24"/>
        </w:rPr>
        <w:t xml:space="preserve"> </w:t>
      </w:r>
      <w:r w:rsidRPr="00D613D0">
        <w:rPr>
          <w:rFonts w:asciiTheme="minorHAnsi" w:hAnsiTheme="minorHAnsi"/>
          <w:bCs/>
          <w:szCs w:val="24"/>
        </w:rPr>
        <w:t xml:space="preserve">Publicar-se-á na imprensa oficial do município a homologação do presente </w:t>
      </w:r>
      <w:r w:rsidRPr="003462B8">
        <w:rPr>
          <w:rFonts w:asciiTheme="minorHAnsi" w:hAnsiTheme="minorHAnsi"/>
          <w:bCs/>
          <w:szCs w:val="24"/>
        </w:rPr>
        <w:t>chamamento público.</w:t>
      </w:r>
    </w:p>
    <w:p w:rsidR="00D613D0" w:rsidRPr="003462B8" w:rsidRDefault="00D613D0" w:rsidP="00925449">
      <w:pPr>
        <w:widowControl w:val="0"/>
        <w:tabs>
          <w:tab w:val="left" w:pos="4253"/>
        </w:tabs>
        <w:spacing w:after="120" w:line="276" w:lineRule="auto"/>
        <w:rPr>
          <w:rFonts w:asciiTheme="minorHAnsi" w:hAnsiTheme="minorHAnsi"/>
          <w:bCs/>
          <w:szCs w:val="24"/>
        </w:rPr>
      </w:pPr>
    </w:p>
    <w:p w:rsidR="009A7C37" w:rsidRPr="004F44C2" w:rsidRDefault="009A7C37" w:rsidP="00925449">
      <w:pPr>
        <w:widowControl w:val="0"/>
        <w:spacing w:after="120" w:line="276" w:lineRule="auto"/>
        <w:jc w:val="left"/>
        <w:rPr>
          <w:rFonts w:asciiTheme="minorHAnsi" w:hAnsiTheme="minorHAnsi"/>
          <w:szCs w:val="24"/>
        </w:rPr>
      </w:pPr>
      <w:r w:rsidRPr="003462B8">
        <w:rPr>
          <w:rFonts w:asciiTheme="minorHAnsi" w:hAnsiTheme="minorHAnsi" w:cs="Arial"/>
          <w:szCs w:val="24"/>
        </w:rPr>
        <w:t>São José do Hortêncio</w:t>
      </w:r>
      <w:r w:rsidRPr="003462B8">
        <w:rPr>
          <w:rFonts w:asciiTheme="minorHAnsi" w:hAnsiTheme="minorHAnsi"/>
          <w:szCs w:val="24"/>
        </w:rPr>
        <w:t xml:space="preserve">, </w:t>
      </w:r>
      <w:r w:rsidR="007C066C" w:rsidRPr="003462B8">
        <w:rPr>
          <w:rFonts w:asciiTheme="minorHAnsi" w:hAnsiTheme="minorHAnsi"/>
          <w:szCs w:val="24"/>
        </w:rPr>
        <w:t>10</w:t>
      </w:r>
      <w:r w:rsidRPr="003462B8">
        <w:rPr>
          <w:rFonts w:asciiTheme="minorHAnsi" w:hAnsiTheme="minorHAnsi"/>
          <w:szCs w:val="24"/>
        </w:rPr>
        <w:t xml:space="preserve"> de </w:t>
      </w:r>
      <w:r w:rsidR="001336B9" w:rsidRPr="003462B8">
        <w:rPr>
          <w:rFonts w:asciiTheme="minorHAnsi" w:hAnsiTheme="minorHAnsi"/>
          <w:szCs w:val="24"/>
        </w:rPr>
        <w:t>ma</w:t>
      </w:r>
      <w:r w:rsidR="00D613D0" w:rsidRPr="003462B8">
        <w:rPr>
          <w:rFonts w:asciiTheme="minorHAnsi" w:hAnsiTheme="minorHAnsi"/>
          <w:szCs w:val="24"/>
        </w:rPr>
        <w:t>i</w:t>
      </w:r>
      <w:r w:rsidRPr="003462B8">
        <w:rPr>
          <w:rFonts w:asciiTheme="minorHAnsi" w:hAnsiTheme="minorHAnsi"/>
          <w:szCs w:val="24"/>
        </w:rPr>
        <w:t>o de 20</w:t>
      </w:r>
      <w:r w:rsidR="001336B9" w:rsidRPr="003462B8">
        <w:rPr>
          <w:rFonts w:asciiTheme="minorHAnsi" w:hAnsiTheme="minorHAnsi"/>
          <w:szCs w:val="24"/>
        </w:rPr>
        <w:t>2</w:t>
      </w:r>
      <w:r w:rsidR="00D613D0" w:rsidRPr="003462B8">
        <w:rPr>
          <w:rFonts w:asciiTheme="minorHAnsi" w:hAnsiTheme="minorHAnsi"/>
          <w:szCs w:val="24"/>
        </w:rPr>
        <w:t>2</w:t>
      </w:r>
      <w:r w:rsidRPr="003462B8">
        <w:rPr>
          <w:rFonts w:asciiTheme="minorHAnsi" w:hAnsiTheme="minorHAnsi"/>
          <w:szCs w:val="24"/>
        </w:rPr>
        <w:t>.</w:t>
      </w:r>
    </w:p>
    <w:p w:rsidR="009A7C37" w:rsidRPr="004F44C2" w:rsidRDefault="009A7C37" w:rsidP="00925449">
      <w:pPr>
        <w:widowControl w:val="0"/>
        <w:spacing w:line="360" w:lineRule="auto"/>
        <w:jc w:val="right"/>
        <w:rPr>
          <w:rFonts w:asciiTheme="minorHAnsi" w:hAnsiTheme="minorHAnsi"/>
          <w:szCs w:val="24"/>
        </w:rPr>
      </w:pPr>
    </w:p>
    <w:p w:rsidR="001336B9" w:rsidRDefault="001336B9" w:rsidP="00925449">
      <w:pPr>
        <w:widowControl w:val="0"/>
        <w:spacing w:line="360" w:lineRule="auto"/>
        <w:jc w:val="center"/>
        <w:rPr>
          <w:rFonts w:asciiTheme="minorHAnsi" w:hAnsiTheme="minorHAnsi"/>
          <w:szCs w:val="24"/>
        </w:rPr>
      </w:pPr>
    </w:p>
    <w:p w:rsidR="001336B9" w:rsidRPr="00E62640" w:rsidRDefault="001336B9" w:rsidP="00925449">
      <w:pPr>
        <w:widowControl w:val="0"/>
        <w:ind w:left="-5"/>
        <w:jc w:val="center"/>
        <w:rPr>
          <w:szCs w:val="24"/>
        </w:rPr>
      </w:pPr>
      <w:r>
        <w:rPr>
          <w:szCs w:val="24"/>
        </w:rPr>
        <w:t>Ester Elisa Dill Koch</w:t>
      </w:r>
    </w:p>
    <w:p w:rsidR="001336B9" w:rsidRDefault="001336B9" w:rsidP="00925449">
      <w:pPr>
        <w:widowControl w:val="0"/>
        <w:ind w:left="-5"/>
        <w:jc w:val="center"/>
        <w:rPr>
          <w:szCs w:val="24"/>
        </w:rPr>
      </w:pPr>
      <w:r>
        <w:rPr>
          <w:szCs w:val="24"/>
        </w:rPr>
        <w:t>Prefeita</w:t>
      </w:r>
      <w:r w:rsidRPr="00E62640">
        <w:rPr>
          <w:szCs w:val="24"/>
        </w:rPr>
        <w:t xml:space="preserve"> Municipal</w:t>
      </w:r>
    </w:p>
    <w:p w:rsidR="001336B9" w:rsidRDefault="001336B9" w:rsidP="00925449">
      <w:pPr>
        <w:widowControl w:val="0"/>
        <w:ind w:left="-5"/>
        <w:jc w:val="center"/>
        <w:rPr>
          <w:szCs w:val="24"/>
        </w:rPr>
      </w:pPr>
    </w:p>
    <w:p w:rsidR="001336B9" w:rsidRDefault="00D613D0" w:rsidP="00925449">
      <w:pPr>
        <w:widowControl w:val="0"/>
        <w:ind w:left="-5"/>
        <w:jc w:val="center"/>
        <w:rPr>
          <w:szCs w:val="24"/>
        </w:rPr>
      </w:pPr>
      <w:r>
        <w:rPr>
          <w:noProof/>
          <w:szCs w:val="24"/>
        </w:rPr>
        <mc:AlternateContent>
          <mc:Choice Requires="wps">
            <w:drawing>
              <wp:anchor distT="0" distB="0" distL="114300" distR="114300" simplePos="0" relativeHeight="251659264" behindDoc="0" locked="0" layoutInCell="1" allowOverlap="1" wp14:anchorId="78E35842" wp14:editId="44BDCF11">
                <wp:simplePos x="0" y="0"/>
                <wp:positionH relativeFrom="column">
                  <wp:posOffset>1880870</wp:posOffset>
                </wp:positionH>
                <wp:positionV relativeFrom="paragraph">
                  <wp:posOffset>155575</wp:posOffset>
                </wp:positionV>
                <wp:extent cx="2376170" cy="1476375"/>
                <wp:effectExtent l="0" t="0" r="24130"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476375"/>
                        </a:xfrm>
                        <a:prstGeom prst="rect">
                          <a:avLst/>
                        </a:prstGeom>
                        <a:solidFill>
                          <a:srgbClr val="FFFFFF"/>
                        </a:solidFill>
                        <a:ln w="9525">
                          <a:solidFill>
                            <a:srgbClr val="000000"/>
                          </a:solidFill>
                          <a:miter lim="800000"/>
                          <a:headEnd/>
                          <a:tailEnd/>
                        </a:ln>
                      </wps:spPr>
                      <wps:txbx>
                        <w:txbxContent>
                          <w:p w:rsidR="001336B9" w:rsidRPr="003525F4" w:rsidRDefault="001336B9" w:rsidP="001336B9">
                            <w:pPr>
                              <w:spacing w:after="120" w:line="239" w:lineRule="auto"/>
                              <w:rPr>
                                <w:sz w:val="22"/>
                              </w:rPr>
                            </w:pPr>
                            <w:r w:rsidRPr="003525F4">
                              <w:rPr>
                                <w:sz w:val="22"/>
                              </w:rPr>
                              <w:t xml:space="preserve">Este edital foi examinado e aprovado por esta Assessoria Jurídica. </w:t>
                            </w:r>
                          </w:p>
                          <w:p w:rsidR="001336B9" w:rsidRDefault="001336B9" w:rsidP="001336B9"/>
                          <w:p w:rsidR="001336B9" w:rsidRDefault="001336B9" w:rsidP="001336B9"/>
                          <w:p w:rsidR="001336B9" w:rsidRPr="00C3521D" w:rsidRDefault="001336B9" w:rsidP="001336B9">
                            <w:pPr>
                              <w:jc w:val="center"/>
                              <w:rPr>
                                <w:szCs w:val="24"/>
                              </w:rPr>
                            </w:pPr>
                            <w:r w:rsidRPr="00C3521D">
                              <w:rPr>
                                <w:szCs w:val="24"/>
                              </w:rPr>
                              <w:t xml:space="preserve">Josué </w:t>
                            </w:r>
                            <w:proofErr w:type="spellStart"/>
                            <w:r w:rsidRPr="00C3521D">
                              <w:rPr>
                                <w:szCs w:val="24"/>
                              </w:rPr>
                              <w:t>Drechsler</w:t>
                            </w:r>
                            <w:proofErr w:type="spellEnd"/>
                          </w:p>
                          <w:p w:rsidR="001336B9" w:rsidRPr="00C3521D" w:rsidRDefault="001336B9" w:rsidP="001336B9">
                            <w:pPr>
                              <w:jc w:val="center"/>
                              <w:rPr>
                                <w:szCs w:val="24"/>
                              </w:rPr>
                            </w:pPr>
                            <w:r w:rsidRPr="00C3521D">
                              <w:rPr>
                                <w:szCs w:val="24"/>
                              </w:rPr>
                              <w:t>OAB/RS 48.120</w:t>
                            </w:r>
                          </w:p>
                          <w:p w:rsidR="001336B9" w:rsidRDefault="001336B9" w:rsidP="001336B9">
                            <w:pPr>
                              <w:jc w:val="center"/>
                            </w:pPr>
                            <w:r w:rsidRPr="00C3521D">
                              <w:rPr>
                                <w:szCs w:val="24"/>
                              </w:rPr>
                              <w:t>Assessor Jurídico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48.1pt;margin-top:12.25pt;width:187.1pt;height:116.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">
                <v:textbox>
                  <w:txbxContent>
                    <w:p w:rsidR="001336B9" w:rsidRPr="003525F4" w:rsidRDefault="001336B9" w:rsidP="001336B9">
                      <w:pPr>
                        <w:spacing w:after="120" w:line="239" w:lineRule="auto"/>
                        <w:rPr>
                          <w:sz w:val="22"/>
                        </w:rPr>
                      </w:pPr>
                      <w:r w:rsidRPr="003525F4">
                        <w:rPr>
                          <w:sz w:val="22"/>
                        </w:rPr>
                        <w:t xml:space="preserve">Este edital foi examinado e aprovado por esta Assessoria Jurídica. </w:t>
                      </w:r>
                    </w:p>
                    <w:p w:rsidR="001336B9" w:rsidRDefault="001336B9" w:rsidP="001336B9"/>
                    <w:p w:rsidR="001336B9" w:rsidRDefault="001336B9" w:rsidP="001336B9"/>
                    <w:p w:rsidR="001336B9" w:rsidRPr="00C3521D" w:rsidRDefault="001336B9" w:rsidP="001336B9">
                      <w:pPr>
                        <w:jc w:val="center"/>
                        <w:rPr>
                          <w:szCs w:val="24"/>
                        </w:rPr>
                      </w:pPr>
                      <w:r w:rsidRPr="00C3521D">
                        <w:rPr>
                          <w:szCs w:val="24"/>
                        </w:rPr>
                        <w:t xml:space="preserve">Josué </w:t>
                      </w:r>
                      <w:proofErr w:type="spellStart"/>
                      <w:r w:rsidRPr="00C3521D">
                        <w:rPr>
                          <w:szCs w:val="24"/>
                        </w:rPr>
                        <w:t>Drechsler</w:t>
                      </w:r>
                      <w:proofErr w:type="spellEnd"/>
                    </w:p>
                    <w:p w:rsidR="001336B9" w:rsidRPr="00C3521D" w:rsidRDefault="001336B9" w:rsidP="001336B9">
                      <w:pPr>
                        <w:jc w:val="center"/>
                        <w:rPr>
                          <w:szCs w:val="24"/>
                        </w:rPr>
                      </w:pPr>
                      <w:r w:rsidRPr="00C3521D">
                        <w:rPr>
                          <w:szCs w:val="24"/>
                        </w:rPr>
                        <w:t>OAB/RS 48.120</w:t>
                      </w:r>
                    </w:p>
                    <w:p w:rsidR="001336B9" w:rsidRDefault="001336B9" w:rsidP="001336B9">
                      <w:pPr>
                        <w:jc w:val="center"/>
                      </w:pPr>
                      <w:r w:rsidRPr="00C3521D">
                        <w:rPr>
                          <w:szCs w:val="24"/>
                        </w:rPr>
                        <w:t>Assessor Jurídico</w:t>
                      </w:r>
                    </w:p>
                  </w:txbxContent>
                </v:textbox>
              </v:shape>
            </w:pict>
          </mc:Fallback>
        </mc:AlternateContent>
      </w:r>
    </w:p>
    <w:p w:rsidR="001336B9" w:rsidRPr="00E62640" w:rsidRDefault="001336B9" w:rsidP="00925449">
      <w:pPr>
        <w:widowControl w:val="0"/>
        <w:ind w:left="-5"/>
        <w:jc w:val="center"/>
        <w:rPr>
          <w:szCs w:val="24"/>
        </w:rPr>
      </w:pPr>
    </w:p>
    <w:p w:rsidR="001336B9" w:rsidRDefault="001336B9" w:rsidP="00925449">
      <w:pPr>
        <w:widowControl w:val="0"/>
        <w:spacing w:after="0" w:line="259" w:lineRule="auto"/>
        <w:ind w:right="17"/>
        <w:jc w:val="right"/>
        <w:rPr>
          <w:szCs w:val="24"/>
        </w:rPr>
      </w:pPr>
    </w:p>
    <w:p w:rsidR="001336B9" w:rsidRDefault="001336B9" w:rsidP="00925449">
      <w:pPr>
        <w:widowControl w:val="0"/>
        <w:spacing w:after="0" w:line="259" w:lineRule="auto"/>
        <w:ind w:right="17"/>
        <w:jc w:val="right"/>
        <w:rPr>
          <w:szCs w:val="24"/>
        </w:rPr>
      </w:pPr>
    </w:p>
    <w:p w:rsidR="001336B9" w:rsidRDefault="001336B9" w:rsidP="00925449">
      <w:pPr>
        <w:widowControl w:val="0"/>
        <w:spacing w:line="360" w:lineRule="auto"/>
        <w:jc w:val="center"/>
        <w:rPr>
          <w:rFonts w:asciiTheme="minorHAnsi" w:hAnsiTheme="minorHAnsi"/>
          <w:szCs w:val="24"/>
        </w:rPr>
      </w:pPr>
    </w:p>
    <w:p w:rsidR="001336B9" w:rsidRDefault="001336B9" w:rsidP="00925449">
      <w:pPr>
        <w:widowControl w:val="0"/>
        <w:spacing w:line="360" w:lineRule="auto"/>
        <w:jc w:val="center"/>
        <w:rPr>
          <w:rFonts w:asciiTheme="minorHAnsi" w:hAnsiTheme="minorHAnsi"/>
          <w:szCs w:val="24"/>
        </w:rPr>
      </w:pPr>
    </w:p>
    <w:p w:rsidR="001336B9" w:rsidRDefault="001336B9" w:rsidP="00925449">
      <w:pPr>
        <w:widowControl w:val="0"/>
        <w:spacing w:line="360" w:lineRule="auto"/>
        <w:jc w:val="center"/>
        <w:rPr>
          <w:rFonts w:asciiTheme="minorHAnsi" w:hAnsiTheme="minorHAnsi"/>
          <w:szCs w:val="24"/>
        </w:rPr>
      </w:pPr>
    </w:p>
    <w:p w:rsidR="00C8430A" w:rsidRDefault="001336B9" w:rsidP="00925449">
      <w:pPr>
        <w:widowControl w:val="0"/>
        <w:jc w:val="center"/>
        <w:rPr>
          <w:rFonts w:asciiTheme="minorHAnsi" w:hAnsiTheme="minorHAnsi"/>
          <w:b/>
          <w:szCs w:val="24"/>
        </w:rPr>
      </w:pPr>
      <w:r>
        <w:rPr>
          <w:rFonts w:asciiTheme="minorHAnsi" w:hAnsiTheme="minorHAnsi"/>
          <w:b/>
          <w:szCs w:val="24"/>
        </w:rPr>
        <w:br w:type="page"/>
      </w:r>
      <w:r w:rsidR="00C8430A" w:rsidRPr="004F44C2">
        <w:rPr>
          <w:rFonts w:asciiTheme="minorHAnsi" w:hAnsiTheme="minorHAnsi"/>
          <w:b/>
          <w:szCs w:val="24"/>
        </w:rPr>
        <w:lastRenderedPageBreak/>
        <w:t>ANEXO I</w:t>
      </w:r>
    </w:p>
    <w:p w:rsidR="00C8430A" w:rsidRPr="00C8430A" w:rsidRDefault="00C8430A" w:rsidP="00925449">
      <w:pPr>
        <w:widowControl w:val="0"/>
        <w:jc w:val="center"/>
        <w:rPr>
          <w:rFonts w:asciiTheme="minorHAnsi" w:hAnsiTheme="minorHAnsi"/>
          <w:b/>
          <w:sz w:val="10"/>
          <w:szCs w:val="10"/>
        </w:rPr>
      </w:pPr>
    </w:p>
    <w:p w:rsidR="00C8430A" w:rsidRDefault="00C8430A" w:rsidP="00925449">
      <w:pPr>
        <w:widowControl w:val="0"/>
        <w:jc w:val="center"/>
        <w:rPr>
          <w:rFonts w:asciiTheme="minorHAnsi" w:hAnsiTheme="minorHAnsi"/>
          <w:b/>
          <w:szCs w:val="24"/>
        </w:rPr>
      </w:pPr>
      <w:r w:rsidRPr="00C8430A">
        <w:rPr>
          <w:rFonts w:asciiTheme="minorHAnsi" w:hAnsiTheme="minorHAnsi"/>
          <w:b/>
          <w:szCs w:val="24"/>
        </w:rPr>
        <w:t>TE</w:t>
      </w:r>
      <w:r>
        <w:rPr>
          <w:rFonts w:asciiTheme="minorHAnsi" w:hAnsiTheme="minorHAnsi"/>
          <w:b/>
          <w:szCs w:val="24"/>
        </w:rPr>
        <w:t>RMO DE CREDENCIAMENTO N° ___/2022</w:t>
      </w:r>
    </w:p>
    <w:p w:rsidR="00C8430A" w:rsidRDefault="00C8430A" w:rsidP="00925449">
      <w:pPr>
        <w:widowControl w:val="0"/>
        <w:jc w:val="center"/>
        <w:rPr>
          <w:rFonts w:asciiTheme="minorHAnsi" w:hAnsiTheme="minorHAnsi"/>
          <w:b/>
          <w:szCs w:val="24"/>
        </w:rPr>
      </w:pPr>
      <w:r w:rsidRPr="00C8430A">
        <w:rPr>
          <w:rFonts w:asciiTheme="minorHAnsi" w:hAnsiTheme="minorHAnsi"/>
          <w:b/>
          <w:szCs w:val="24"/>
        </w:rPr>
        <w:t>CHAMAMENTO PÚBLICO Nº 001/2022</w:t>
      </w:r>
    </w:p>
    <w:p w:rsidR="00C8430A" w:rsidRPr="00C8430A" w:rsidRDefault="00C8430A" w:rsidP="00925449">
      <w:pPr>
        <w:widowControl w:val="0"/>
        <w:jc w:val="center"/>
        <w:rPr>
          <w:rFonts w:asciiTheme="minorHAnsi" w:hAnsiTheme="minorHAnsi"/>
          <w:b/>
          <w:sz w:val="12"/>
          <w:szCs w:val="12"/>
        </w:rPr>
      </w:pPr>
    </w:p>
    <w:p w:rsidR="00C8430A" w:rsidRDefault="00C8430A" w:rsidP="00925449">
      <w:pPr>
        <w:widowControl w:val="0"/>
        <w:spacing w:line="240" w:lineRule="auto"/>
        <w:rPr>
          <w:rFonts w:asciiTheme="minorHAnsi" w:hAnsiTheme="minorHAnsi"/>
          <w:szCs w:val="24"/>
        </w:rPr>
      </w:pPr>
      <w:r w:rsidRPr="00C8430A">
        <w:rPr>
          <w:rFonts w:asciiTheme="minorHAnsi" w:hAnsiTheme="minorHAnsi"/>
          <w:szCs w:val="24"/>
        </w:rPr>
        <w:t xml:space="preserve">Pelo presente instrumento, </w:t>
      </w:r>
      <w:r>
        <w:rPr>
          <w:rFonts w:asciiTheme="minorHAnsi" w:hAnsiTheme="minorHAnsi"/>
          <w:szCs w:val="24"/>
        </w:rPr>
        <w:t>O MUNICÍPIO DE SÃO JOSÉ DO HORTÊNCIO</w:t>
      </w:r>
      <w:r w:rsidRPr="00C8430A">
        <w:rPr>
          <w:rFonts w:asciiTheme="minorHAnsi" w:hAnsiTheme="minorHAnsi"/>
          <w:szCs w:val="24"/>
        </w:rPr>
        <w:t xml:space="preserve">, com sede na Rua </w:t>
      </w:r>
      <w:r>
        <w:rPr>
          <w:rFonts w:asciiTheme="minorHAnsi" w:hAnsiTheme="minorHAnsi"/>
          <w:szCs w:val="24"/>
        </w:rPr>
        <w:t>33</w:t>
      </w:r>
      <w:r w:rsidRPr="00C8430A">
        <w:rPr>
          <w:rFonts w:asciiTheme="minorHAnsi" w:hAnsiTheme="minorHAnsi"/>
          <w:szCs w:val="24"/>
        </w:rPr>
        <w:t>, nº</w:t>
      </w:r>
      <w:r>
        <w:rPr>
          <w:rFonts w:asciiTheme="minorHAnsi" w:hAnsiTheme="minorHAnsi"/>
          <w:szCs w:val="24"/>
        </w:rPr>
        <w:t xml:space="preserve"> 40</w:t>
      </w:r>
      <w:r w:rsidRPr="00C8430A">
        <w:rPr>
          <w:rFonts w:asciiTheme="minorHAnsi" w:hAnsiTheme="minorHAnsi"/>
          <w:szCs w:val="24"/>
        </w:rPr>
        <w:t>, Bairro C</w:t>
      </w:r>
      <w:r>
        <w:rPr>
          <w:rFonts w:asciiTheme="minorHAnsi" w:hAnsiTheme="minorHAnsi"/>
          <w:szCs w:val="24"/>
        </w:rPr>
        <w:t>entro,</w:t>
      </w:r>
      <w:r w:rsidRPr="00C8430A">
        <w:rPr>
          <w:rFonts w:asciiTheme="minorHAnsi" w:hAnsiTheme="minorHAnsi"/>
          <w:szCs w:val="24"/>
        </w:rPr>
        <w:t xml:space="preserve"> na cidade de </w:t>
      </w:r>
      <w:r>
        <w:rPr>
          <w:rFonts w:asciiTheme="minorHAnsi" w:hAnsiTheme="minorHAnsi"/>
          <w:szCs w:val="24"/>
        </w:rPr>
        <w:t>São José do Hortêncio</w:t>
      </w:r>
      <w:r w:rsidRPr="00C8430A">
        <w:rPr>
          <w:rFonts w:asciiTheme="minorHAnsi" w:hAnsiTheme="minorHAnsi"/>
          <w:szCs w:val="24"/>
        </w:rPr>
        <w:t xml:space="preserve"> – RS, inscrito no CNPJ sob o nº</w:t>
      </w:r>
      <w:r>
        <w:rPr>
          <w:rFonts w:asciiTheme="minorHAnsi" w:hAnsiTheme="minorHAnsi"/>
          <w:szCs w:val="24"/>
        </w:rPr>
        <w:t xml:space="preserve"> 92.122.753</w:t>
      </w:r>
      <w:r w:rsidRPr="00C8430A">
        <w:rPr>
          <w:rFonts w:asciiTheme="minorHAnsi" w:hAnsiTheme="minorHAnsi"/>
          <w:szCs w:val="24"/>
        </w:rPr>
        <w:t>/0001-</w:t>
      </w:r>
      <w:r>
        <w:rPr>
          <w:rFonts w:asciiTheme="minorHAnsi" w:hAnsiTheme="minorHAnsi"/>
          <w:szCs w:val="24"/>
        </w:rPr>
        <w:t>98</w:t>
      </w:r>
      <w:r w:rsidRPr="00C8430A">
        <w:rPr>
          <w:rFonts w:asciiTheme="minorHAnsi" w:hAnsiTheme="minorHAnsi"/>
          <w:szCs w:val="24"/>
        </w:rPr>
        <w:t>, neste ato representado pela Prefeita Municipal, em decorrência de</w:t>
      </w:r>
      <w:r>
        <w:rPr>
          <w:rFonts w:asciiTheme="minorHAnsi" w:hAnsiTheme="minorHAnsi"/>
          <w:szCs w:val="24"/>
        </w:rPr>
        <w:t xml:space="preserve"> </w:t>
      </w:r>
      <w:r w:rsidRPr="00C8430A">
        <w:rPr>
          <w:rFonts w:asciiTheme="minorHAnsi" w:hAnsiTheme="minorHAnsi"/>
          <w:szCs w:val="24"/>
        </w:rPr>
        <w:t xml:space="preserve">habilitação no Chamamento Público de n° </w:t>
      </w:r>
      <w:r>
        <w:rPr>
          <w:rFonts w:asciiTheme="minorHAnsi" w:hAnsiTheme="minorHAnsi"/>
          <w:szCs w:val="24"/>
        </w:rPr>
        <w:t>001</w:t>
      </w:r>
      <w:r w:rsidRPr="00C8430A">
        <w:rPr>
          <w:rFonts w:asciiTheme="minorHAnsi" w:hAnsiTheme="minorHAnsi"/>
          <w:szCs w:val="24"/>
        </w:rPr>
        <w:t>/20</w:t>
      </w:r>
      <w:r>
        <w:rPr>
          <w:rFonts w:asciiTheme="minorHAnsi" w:hAnsiTheme="minorHAnsi"/>
          <w:szCs w:val="24"/>
        </w:rPr>
        <w:t>22</w:t>
      </w:r>
      <w:r w:rsidRPr="00C8430A">
        <w:rPr>
          <w:rFonts w:asciiTheme="minorHAnsi" w:hAnsiTheme="minorHAnsi"/>
          <w:szCs w:val="24"/>
        </w:rPr>
        <w:t>, CREDENCIA a EMPRESA adiante qualificada,</w:t>
      </w:r>
      <w:r>
        <w:rPr>
          <w:rFonts w:asciiTheme="minorHAnsi" w:hAnsiTheme="minorHAnsi"/>
          <w:szCs w:val="24"/>
        </w:rPr>
        <w:t xml:space="preserve"> </w:t>
      </w:r>
      <w:r w:rsidRPr="00C8430A">
        <w:rPr>
          <w:rFonts w:asciiTheme="minorHAnsi" w:hAnsiTheme="minorHAnsi"/>
          <w:szCs w:val="24"/>
        </w:rPr>
        <w:t>para a comercialização de obras de literatura infantil, infanto</w:t>
      </w:r>
      <w:r>
        <w:rPr>
          <w:rFonts w:asciiTheme="minorHAnsi" w:hAnsiTheme="minorHAnsi"/>
          <w:szCs w:val="24"/>
        </w:rPr>
        <w:t>-</w:t>
      </w:r>
      <w:r w:rsidRPr="00C8430A">
        <w:rPr>
          <w:rFonts w:asciiTheme="minorHAnsi" w:hAnsiTheme="minorHAnsi"/>
          <w:szCs w:val="24"/>
        </w:rPr>
        <w:t xml:space="preserve">juvenil, juvenil, jovem e adulto, na </w:t>
      </w:r>
      <w:r w:rsidRPr="00A30224">
        <w:rPr>
          <w:rFonts w:asciiTheme="minorHAnsi" w:hAnsiTheme="minorHAnsi" w:cs="Arial"/>
          <w:szCs w:val="24"/>
        </w:rPr>
        <w:t>XIX Feira do Livro e das Artes de São José do Hortêncio</w:t>
      </w:r>
      <w:r>
        <w:rPr>
          <w:rFonts w:asciiTheme="minorHAnsi" w:hAnsiTheme="minorHAnsi" w:cs="Arial"/>
          <w:szCs w:val="24"/>
        </w:rPr>
        <w:t xml:space="preserve">, </w:t>
      </w:r>
      <w:r w:rsidRPr="00C8430A">
        <w:rPr>
          <w:rFonts w:asciiTheme="minorHAnsi" w:hAnsiTheme="minorHAnsi"/>
          <w:szCs w:val="24"/>
        </w:rPr>
        <w:t>a realizar-se no período de 0</w:t>
      </w:r>
      <w:r>
        <w:rPr>
          <w:rFonts w:asciiTheme="minorHAnsi" w:hAnsiTheme="minorHAnsi"/>
          <w:szCs w:val="24"/>
        </w:rPr>
        <w:t>3</w:t>
      </w:r>
      <w:r w:rsidRPr="00C8430A">
        <w:rPr>
          <w:rFonts w:asciiTheme="minorHAnsi" w:hAnsiTheme="minorHAnsi"/>
          <w:szCs w:val="24"/>
        </w:rPr>
        <w:t>/</w:t>
      </w:r>
      <w:r>
        <w:rPr>
          <w:rFonts w:asciiTheme="minorHAnsi" w:hAnsiTheme="minorHAnsi"/>
          <w:szCs w:val="24"/>
        </w:rPr>
        <w:t>06</w:t>
      </w:r>
      <w:r w:rsidRPr="00C8430A">
        <w:rPr>
          <w:rFonts w:asciiTheme="minorHAnsi" w:hAnsiTheme="minorHAnsi"/>
          <w:szCs w:val="24"/>
        </w:rPr>
        <w:t>/20</w:t>
      </w:r>
      <w:r>
        <w:rPr>
          <w:rFonts w:asciiTheme="minorHAnsi" w:hAnsiTheme="minorHAnsi"/>
          <w:szCs w:val="24"/>
        </w:rPr>
        <w:t>22</w:t>
      </w:r>
      <w:r w:rsidRPr="00C8430A">
        <w:rPr>
          <w:rFonts w:asciiTheme="minorHAnsi" w:hAnsiTheme="minorHAnsi"/>
          <w:szCs w:val="24"/>
        </w:rPr>
        <w:t xml:space="preserve"> à</w:t>
      </w:r>
      <w:r>
        <w:rPr>
          <w:rFonts w:asciiTheme="minorHAnsi" w:hAnsiTheme="minorHAnsi"/>
          <w:szCs w:val="24"/>
        </w:rPr>
        <w:t xml:space="preserve"> 04</w:t>
      </w:r>
      <w:r w:rsidRPr="00C8430A">
        <w:rPr>
          <w:rFonts w:asciiTheme="minorHAnsi" w:hAnsiTheme="minorHAnsi"/>
          <w:szCs w:val="24"/>
        </w:rPr>
        <w:t>/</w:t>
      </w:r>
      <w:r>
        <w:rPr>
          <w:rFonts w:asciiTheme="minorHAnsi" w:hAnsiTheme="minorHAnsi"/>
          <w:szCs w:val="24"/>
        </w:rPr>
        <w:t>06/2022</w:t>
      </w:r>
      <w:r w:rsidRPr="00C8430A">
        <w:rPr>
          <w:rFonts w:asciiTheme="minorHAnsi" w:hAnsiTheme="minorHAnsi"/>
          <w:szCs w:val="24"/>
        </w:rPr>
        <w:t>, n</w:t>
      </w:r>
      <w:r>
        <w:rPr>
          <w:rFonts w:asciiTheme="minorHAnsi" w:hAnsiTheme="minorHAnsi"/>
          <w:szCs w:val="24"/>
        </w:rPr>
        <w:t xml:space="preserve">o </w:t>
      </w:r>
      <w:r w:rsidRPr="00C8430A">
        <w:rPr>
          <w:rFonts w:asciiTheme="minorHAnsi" w:hAnsiTheme="minorHAnsi"/>
          <w:szCs w:val="24"/>
        </w:rPr>
        <w:t xml:space="preserve">Ginásio Municipal Clóvis Luiz </w:t>
      </w:r>
      <w:proofErr w:type="spellStart"/>
      <w:r w:rsidRPr="00C8430A">
        <w:rPr>
          <w:rFonts w:asciiTheme="minorHAnsi" w:hAnsiTheme="minorHAnsi"/>
          <w:szCs w:val="24"/>
        </w:rPr>
        <w:t>Schaeffer</w:t>
      </w:r>
      <w:proofErr w:type="spellEnd"/>
      <w:r w:rsidRPr="00C8430A">
        <w:rPr>
          <w:rFonts w:asciiTheme="minorHAnsi" w:hAnsiTheme="minorHAnsi"/>
          <w:szCs w:val="24"/>
        </w:rPr>
        <w:t>, EMPRESA esta que se responsabiliza pelo integral</w:t>
      </w:r>
      <w:r>
        <w:rPr>
          <w:rFonts w:asciiTheme="minorHAnsi" w:hAnsiTheme="minorHAnsi"/>
          <w:szCs w:val="24"/>
        </w:rPr>
        <w:t xml:space="preserve"> </w:t>
      </w:r>
      <w:r w:rsidRPr="00C8430A">
        <w:rPr>
          <w:rFonts w:asciiTheme="minorHAnsi" w:hAnsiTheme="minorHAnsi"/>
          <w:szCs w:val="24"/>
        </w:rPr>
        <w:t>cumprimento de todas as obrigações assumidas, discriminadas no edital inicialmente referido, e nas</w:t>
      </w:r>
      <w:r>
        <w:rPr>
          <w:rFonts w:asciiTheme="minorHAnsi" w:hAnsiTheme="minorHAnsi"/>
          <w:szCs w:val="24"/>
        </w:rPr>
        <w:t xml:space="preserve"> </w:t>
      </w:r>
      <w:r w:rsidRPr="00C8430A">
        <w:rPr>
          <w:rFonts w:asciiTheme="minorHAnsi" w:hAnsiTheme="minorHAnsi"/>
          <w:szCs w:val="24"/>
        </w:rPr>
        <w:t>declarações apresentadas para credenciar-se, que são considerados como se neste instrumento</w:t>
      </w:r>
      <w:r>
        <w:rPr>
          <w:rFonts w:asciiTheme="minorHAnsi" w:hAnsiTheme="minorHAnsi"/>
          <w:szCs w:val="24"/>
        </w:rPr>
        <w:t xml:space="preserve"> </w:t>
      </w:r>
      <w:r w:rsidRPr="00C8430A">
        <w:rPr>
          <w:rFonts w:asciiTheme="minorHAnsi" w:hAnsiTheme="minorHAnsi"/>
          <w:szCs w:val="24"/>
        </w:rPr>
        <w:t>transcritos estivessem, e que se obriga a manter as condições exigidas para o credenciamento, não</w:t>
      </w:r>
      <w:r>
        <w:rPr>
          <w:rFonts w:asciiTheme="minorHAnsi" w:hAnsiTheme="minorHAnsi"/>
          <w:szCs w:val="24"/>
        </w:rPr>
        <w:t xml:space="preserve"> </w:t>
      </w:r>
      <w:r w:rsidRPr="00C8430A">
        <w:rPr>
          <w:rFonts w:asciiTheme="minorHAnsi" w:hAnsiTheme="minorHAnsi"/>
          <w:szCs w:val="24"/>
        </w:rPr>
        <w:t>cedê-lo sem autorização do MUNICÍPIO, ressarcir o MUNICÍPIO por todos os danos que causar, e, a</w:t>
      </w:r>
      <w:r>
        <w:rPr>
          <w:rFonts w:asciiTheme="minorHAnsi" w:hAnsiTheme="minorHAnsi"/>
          <w:szCs w:val="24"/>
        </w:rPr>
        <w:t xml:space="preserve"> </w:t>
      </w:r>
      <w:r w:rsidRPr="00C8430A">
        <w:rPr>
          <w:rFonts w:asciiTheme="minorHAnsi" w:hAnsiTheme="minorHAnsi"/>
          <w:szCs w:val="24"/>
        </w:rPr>
        <w:t>arcar, isoladamente, com os encargos decorrentes dos ajustes que firmar para a consecução dos</w:t>
      </w:r>
      <w:r>
        <w:rPr>
          <w:rFonts w:asciiTheme="minorHAnsi" w:hAnsiTheme="minorHAnsi"/>
          <w:szCs w:val="24"/>
        </w:rPr>
        <w:t xml:space="preserve"> </w:t>
      </w:r>
      <w:r w:rsidRPr="00C8430A">
        <w:rPr>
          <w:rFonts w:asciiTheme="minorHAnsi" w:hAnsiTheme="minorHAnsi"/>
          <w:szCs w:val="24"/>
        </w:rPr>
        <w:t xml:space="preserve">respectivos objetivos quanto </w:t>
      </w:r>
      <w:proofErr w:type="gramStart"/>
      <w:r w:rsidRPr="00C8430A">
        <w:rPr>
          <w:rFonts w:asciiTheme="minorHAnsi" w:hAnsiTheme="minorHAnsi"/>
          <w:szCs w:val="24"/>
        </w:rPr>
        <w:t>a</w:t>
      </w:r>
      <w:proofErr w:type="gramEnd"/>
      <w:r w:rsidRPr="00C8430A">
        <w:rPr>
          <w:rFonts w:asciiTheme="minorHAnsi" w:hAnsiTheme="minorHAnsi"/>
          <w:szCs w:val="24"/>
        </w:rPr>
        <w:t xml:space="preserve"> mencionada Feira do Livro</w:t>
      </w:r>
      <w:r>
        <w:rPr>
          <w:rFonts w:asciiTheme="minorHAnsi" w:hAnsiTheme="minorHAnsi"/>
          <w:szCs w:val="24"/>
        </w:rPr>
        <w:t xml:space="preserve"> e das Artes</w:t>
      </w:r>
      <w:r w:rsidRPr="00C8430A">
        <w:rPr>
          <w:rFonts w:asciiTheme="minorHAnsi" w:hAnsiTheme="minorHAnsi"/>
          <w:szCs w:val="24"/>
        </w:rPr>
        <w:t>, garantindo direito regressivo ao</w:t>
      </w:r>
      <w:r>
        <w:rPr>
          <w:rFonts w:asciiTheme="minorHAnsi" w:hAnsiTheme="minorHAnsi"/>
          <w:szCs w:val="24"/>
        </w:rPr>
        <w:t xml:space="preserve"> </w:t>
      </w:r>
      <w:r w:rsidRPr="00C8430A">
        <w:rPr>
          <w:rFonts w:asciiTheme="minorHAnsi" w:hAnsiTheme="minorHAnsi"/>
          <w:szCs w:val="24"/>
        </w:rPr>
        <w:t>MUNICÍPIO por tudo o que acaso seja forçado a despender, sob pena de descredenciamento e</w:t>
      </w:r>
      <w:r>
        <w:rPr>
          <w:rFonts w:asciiTheme="minorHAnsi" w:hAnsiTheme="minorHAnsi"/>
          <w:szCs w:val="24"/>
        </w:rPr>
        <w:t xml:space="preserve"> </w:t>
      </w:r>
      <w:r w:rsidRPr="00C8430A">
        <w:rPr>
          <w:rFonts w:asciiTheme="minorHAnsi" w:hAnsiTheme="minorHAnsi"/>
          <w:szCs w:val="24"/>
        </w:rPr>
        <w:t>penalização com as sanções para tanto previstas, razão pela qual expressamente declara para todos</w:t>
      </w:r>
      <w:r>
        <w:rPr>
          <w:rFonts w:asciiTheme="minorHAnsi" w:hAnsiTheme="minorHAnsi"/>
          <w:szCs w:val="24"/>
        </w:rPr>
        <w:t xml:space="preserve"> </w:t>
      </w:r>
      <w:r w:rsidRPr="00C8430A">
        <w:rPr>
          <w:rFonts w:asciiTheme="minorHAnsi" w:hAnsiTheme="minorHAnsi"/>
          <w:szCs w:val="24"/>
        </w:rPr>
        <w:t>os fins e efeitos, que aceita este credenciamento e as respectivas condições.</w:t>
      </w:r>
    </w:p>
    <w:p w:rsidR="00C8430A" w:rsidRPr="00C8430A" w:rsidRDefault="00C8430A" w:rsidP="00925449">
      <w:pPr>
        <w:widowControl w:val="0"/>
        <w:spacing w:line="240" w:lineRule="auto"/>
        <w:rPr>
          <w:rFonts w:asciiTheme="minorHAnsi" w:hAnsiTheme="minorHAnsi"/>
          <w:sz w:val="12"/>
          <w:szCs w:val="12"/>
        </w:rPr>
      </w:pPr>
    </w:p>
    <w:p w:rsidR="00C8430A" w:rsidRPr="00C8430A" w:rsidRDefault="00C8430A" w:rsidP="00925449">
      <w:pPr>
        <w:widowControl w:val="0"/>
        <w:spacing w:line="240" w:lineRule="auto"/>
        <w:rPr>
          <w:rFonts w:asciiTheme="minorHAnsi" w:hAnsiTheme="minorHAnsi"/>
          <w:szCs w:val="24"/>
        </w:rPr>
      </w:pPr>
      <w:r>
        <w:rPr>
          <w:rFonts w:asciiTheme="minorHAnsi" w:hAnsiTheme="minorHAnsi"/>
          <w:szCs w:val="24"/>
        </w:rPr>
        <w:t>São José do Hortêncio</w:t>
      </w:r>
      <w:r w:rsidRPr="00C8430A">
        <w:rPr>
          <w:rFonts w:asciiTheme="minorHAnsi" w:hAnsiTheme="minorHAnsi"/>
          <w:szCs w:val="24"/>
        </w:rPr>
        <w:t xml:space="preserve">, </w:t>
      </w:r>
      <w:r>
        <w:rPr>
          <w:rFonts w:asciiTheme="minorHAnsi" w:hAnsiTheme="minorHAnsi"/>
          <w:szCs w:val="24"/>
        </w:rPr>
        <w:t>___</w:t>
      </w:r>
      <w:r w:rsidRPr="00C8430A">
        <w:rPr>
          <w:rFonts w:asciiTheme="minorHAnsi" w:hAnsiTheme="minorHAnsi"/>
          <w:szCs w:val="24"/>
        </w:rPr>
        <w:t xml:space="preserve"> de </w:t>
      </w:r>
      <w:r>
        <w:rPr>
          <w:rFonts w:asciiTheme="minorHAnsi" w:hAnsiTheme="minorHAnsi"/>
          <w:szCs w:val="24"/>
        </w:rPr>
        <w:t xml:space="preserve">__________ </w:t>
      </w:r>
      <w:proofErr w:type="spellStart"/>
      <w:r>
        <w:rPr>
          <w:rFonts w:asciiTheme="minorHAnsi" w:hAnsiTheme="minorHAnsi"/>
          <w:szCs w:val="24"/>
        </w:rPr>
        <w:t>d</w:t>
      </w:r>
      <w:r w:rsidRPr="00C8430A">
        <w:rPr>
          <w:rFonts w:asciiTheme="minorHAnsi" w:hAnsiTheme="minorHAnsi"/>
          <w:szCs w:val="24"/>
        </w:rPr>
        <w:t>e</w:t>
      </w:r>
      <w:proofErr w:type="spellEnd"/>
      <w:r w:rsidRPr="00C8430A">
        <w:rPr>
          <w:rFonts w:asciiTheme="minorHAnsi" w:hAnsiTheme="minorHAnsi"/>
          <w:szCs w:val="24"/>
        </w:rPr>
        <w:t xml:space="preserve"> 20</w:t>
      </w:r>
      <w:r>
        <w:rPr>
          <w:rFonts w:asciiTheme="minorHAnsi" w:hAnsiTheme="minorHAnsi"/>
          <w:szCs w:val="24"/>
        </w:rPr>
        <w:t>22</w:t>
      </w:r>
      <w:r w:rsidRPr="00C8430A">
        <w:rPr>
          <w:rFonts w:asciiTheme="minorHAnsi" w:hAnsiTheme="minorHAnsi"/>
          <w:szCs w:val="24"/>
        </w:rPr>
        <w:t>.</w:t>
      </w:r>
    </w:p>
    <w:p w:rsidR="001336B9" w:rsidRPr="00C8430A" w:rsidRDefault="001336B9" w:rsidP="00925449">
      <w:pPr>
        <w:widowControl w:val="0"/>
        <w:spacing w:after="200" w:line="276" w:lineRule="auto"/>
        <w:ind w:left="0" w:firstLine="0"/>
        <w:jc w:val="left"/>
        <w:rPr>
          <w:rFonts w:asciiTheme="minorHAnsi" w:hAnsiTheme="minorHAnsi"/>
          <w:b/>
          <w:sz w:val="12"/>
          <w:szCs w:val="12"/>
        </w:rPr>
      </w:pPr>
    </w:p>
    <w:p w:rsidR="00C8430A" w:rsidRDefault="00C8430A" w:rsidP="00925449">
      <w:pPr>
        <w:widowControl w:val="0"/>
        <w:spacing w:after="200" w:line="276" w:lineRule="auto"/>
        <w:ind w:left="0" w:firstLine="0"/>
        <w:jc w:val="center"/>
        <w:rPr>
          <w:rFonts w:asciiTheme="minorHAnsi" w:hAnsiTheme="minorHAnsi"/>
          <w:b/>
          <w:szCs w:val="24"/>
        </w:rPr>
      </w:pPr>
      <w:r>
        <w:rPr>
          <w:rFonts w:asciiTheme="minorHAnsi" w:hAnsiTheme="minorHAnsi"/>
          <w:b/>
          <w:szCs w:val="24"/>
        </w:rPr>
        <w:t>EMPRESA CREDENCIADA</w:t>
      </w:r>
    </w:p>
    <w:tbl>
      <w:tblPr>
        <w:tblStyle w:val="Tabelacomgrade"/>
        <w:tblW w:w="0" w:type="auto"/>
        <w:tblLook w:val="04A0" w:firstRow="1" w:lastRow="0" w:firstColumn="1" w:lastColumn="0" w:noHBand="0" w:noVBand="1"/>
      </w:tblPr>
      <w:tblGrid>
        <w:gridCol w:w="1668"/>
        <w:gridCol w:w="1275"/>
        <w:gridCol w:w="6521"/>
      </w:tblGrid>
      <w:tr w:rsidR="00C8430A" w:rsidTr="00C8430A">
        <w:trPr>
          <w:trHeight w:val="567"/>
        </w:trPr>
        <w:tc>
          <w:tcPr>
            <w:tcW w:w="2943" w:type="dxa"/>
            <w:gridSpan w:val="2"/>
            <w:vAlign w:val="center"/>
          </w:tcPr>
          <w:p w:rsidR="00C8430A" w:rsidRDefault="00C8430A" w:rsidP="00925449">
            <w:pPr>
              <w:widowControl w:val="0"/>
              <w:spacing w:after="0" w:line="276" w:lineRule="auto"/>
              <w:ind w:left="0" w:firstLine="0"/>
              <w:jc w:val="left"/>
              <w:rPr>
                <w:rFonts w:asciiTheme="minorHAnsi" w:hAnsiTheme="minorHAnsi"/>
                <w:szCs w:val="24"/>
              </w:rPr>
            </w:pPr>
            <w:r>
              <w:rPr>
                <w:rFonts w:asciiTheme="minorHAnsi" w:hAnsiTheme="minorHAnsi"/>
                <w:szCs w:val="24"/>
              </w:rPr>
              <w:t>Denominação</w:t>
            </w:r>
          </w:p>
        </w:tc>
        <w:tc>
          <w:tcPr>
            <w:tcW w:w="6521" w:type="dxa"/>
            <w:vAlign w:val="center"/>
          </w:tcPr>
          <w:p w:rsidR="00C8430A" w:rsidRDefault="00C8430A" w:rsidP="00925449">
            <w:pPr>
              <w:widowControl w:val="0"/>
              <w:spacing w:after="0" w:line="276" w:lineRule="auto"/>
              <w:ind w:left="0" w:firstLine="0"/>
              <w:jc w:val="left"/>
              <w:rPr>
                <w:rFonts w:asciiTheme="minorHAnsi" w:hAnsiTheme="minorHAnsi"/>
                <w:szCs w:val="24"/>
              </w:rPr>
            </w:pPr>
          </w:p>
        </w:tc>
      </w:tr>
      <w:tr w:rsidR="00C8430A" w:rsidTr="00C8430A">
        <w:trPr>
          <w:trHeight w:val="567"/>
        </w:trPr>
        <w:tc>
          <w:tcPr>
            <w:tcW w:w="2943" w:type="dxa"/>
            <w:gridSpan w:val="2"/>
            <w:vAlign w:val="center"/>
          </w:tcPr>
          <w:p w:rsidR="00C8430A" w:rsidRDefault="00C8430A" w:rsidP="00925449">
            <w:pPr>
              <w:widowControl w:val="0"/>
              <w:spacing w:after="0" w:line="276" w:lineRule="auto"/>
              <w:ind w:left="0" w:firstLine="0"/>
              <w:jc w:val="left"/>
              <w:rPr>
                <w:rFonts w:asciiTheme="minorHAnsi" w:hAnsiTheme="minorHAnsi"/>
                <w:szCs w:val="24"/>
              </w:rPr>
            </w:pPr>
            <w:r>
              <w:rPr>
                <w:rFonts w:asciiTheme="minorHAnsi" w:hAnsiTheme="minorHAnsi"/>
                <w:szCs w:val="24"/>
              </w:rPr>
              <w:t>Razão Social</w:t>
            </w:r>
          </w:p>
        </w:tc>
        <w:tc>
          <w:tcPr>
            <w:tcW w:w="6521" w:type="dxa"/>
            <w:vAlign w:val="center"/>
          </w:tcPr>
          <w:p w:rsidR="00C8430A" w:rsidRDefault="00C8430A" w:rsidP="00925449">
            <w:pPr>
              <w:widowControl w:val="0"/>
              <w:spacing w:after="0" w:line="276" w:lineRule="auto"/>
              <w:ind w:left="0" w:firstLine="0"/>
              <w:jc w:val="left"/>
              <w:rPr>
                <w:rFonts w:asciiTheme="minorHAnsi" w:hAnsiTheme="minorHAnsi"/>
                <w:szCs w:val="24"/>
              </w:rPr>
            </w:pPr>
          </w:p>
        </w:tc>
      </w:tr>
      <w:tr w:rsidR="00C8430A" w:rsidTr="00C8430A">
        <w:trPr>
          <w:trHeight w:val="567"/>
        </w:trPr>
        <w:tc>
          <w:tcPr>
            <w:tcW w:w="2943" w:type="dxa"/>
            <w:gridSpan w:val="2"/>
            <w:vAlign w:val="center"/>
          </w:tcPr>
          <w:p w:rsidR="00C8430A" w:rsidRDefault="00C8430A" w:rsidP="00925449">
            <w:pPr>
              <w:widowControl w:val="0"/>
              <w:spacing w:after="0" w:line="276" w:lineRule="auto"/>
              <w:ind w:left="0" w:firstLine="0"/>
              <w:jc w:val="left"/>
              <w:rPr>
                <w:rFonts w:asciiTheme="minorHAnsi" w:hAnsiTheme="minorHAnsi"/>
                <w:szCs w:val="24"/>
              </w:rPr>
            </w:pPr>
            <w:r>
              <w:rPr>
                <w:rFonts w:asciiTheme="minorHAnsi" w:hAnsiTheme="minorHAnsi"/>
                <w:szCs w:val="24"/>
              </w:rPr>
              <w:t>Sede</w:t>
            </w:r>
          </w:p>
        </w:tc>
        <w:tc>
          <w:tcPr>
            <w:tcW w:w="6521" w:type="dxa"/>
            <w:vAlign w:val="center"/>
          </w:tcPr>
          <w:p w:rsidR="00C8430A" w:rsidRDefault="00C8430A" w:rsidP="00925449">
            <w:pPr>
              <w:widowControl w:val="0"/>
              <w:spacing w:after="0" w:line="276" w:lineRule="auto"/>
              <w:ind w:left="0" w:firstLine="0"/>
              <w:jc w:val="left"/>
              <w:rPr>
                <w:rFonts w:asciiTheme="minorHAnsi" w:hAnsiTheme="minorHAnsi"/>
                <w:szCs w:val="24"/>
              </w:rPr>
            </w:pPr>
          </w:p>
        </w:tc>
      </w:tr>
      <w:tr w:rsidR="00C8430A" w:rsidTr="00C8430A">
        <w:trPr>
          <w:trHeight w:val="567"/>
        </w:trPr>
        <w:tc>
          <w:tcPr>
            <w:tcW w:w="2943" w:type="dxa"/>
            <w:gridSpan w:val="2"/>
            <w:vAlign w:val="center"/>
          </w:tcPr>
          <w:p w:rsidR="00C8430A" w:rsidRDefault="00C8430A" w:rsidP="00925449">
            <w:pPr>
              <w:widowControl w:val="0"/>
              <w:spacing w:after="0" w:line="276" w:lineRule="auto"/>
              <w:ind w:left="0" w:firstLine="0"/>
              <w:jc w:val="left"/>
              <w:rPr>
                <w:rFonts w:asciiTheme="minorHAnsi" w:hAnsiTheme="minorHAnsi"/>
                <w:szCs w:val="24"/>
              </w:rPr>
            </w:pPr>
            <w:r>
              <w:rPr>
                <w:rFonts w:asciiTheme="minorHAnsi" w:hAnsiTheme="minorHAnsi"/>
                <w:szCs w:val="24"/>
              </w:rPr>
              <w:t>CNPJ</w:t>
            </w:r>
          </w:p>
        </w:tc>
        <w:tc>
          <w:tcPr>
            <w:tcW w:w="6521" w:type="dxa"/>
            <w:vAlign w:val="center"/>
          </w:tcPr>
          <w:p w:rsidR="00C8430A" w:rsidRDefault="00C8430A" w:rsidP="00925449">
            <w:pPr>
              <w:widowControl w:val="0"/>
              <w:spacing w:after="0" w:line="276" w:lineRule="auto"/>
              <w:ind w:left="0" w:firstLine="0"/>
              <w:jc w:val="left"/>
              <w:rPr>
                <w:rFonts w:asciiTheme="minorHAnsi" w:hAnsiTheme="minorHAnsi"/>
                <w:szCs w:val="24"/>
              </w:rPr>
            </w:pPr>
          </w:p>
        </w:tc>
      </w:tr>
      <w:tr w:rsidR="00C8430A" w:rsidTr="00C8430A">
        <w:trPr>
          <w:trHeight w:val="567"/>
        </w:trPr>
        <w:tc>
          <w:tcPr>
            <w:tcW w:w="1668" w:type="dxa"/>
            <w:vMerge w:val="restart"/>
            <w:vAlign w:val="center"/>
          </w:tcPr>
          <w:p w:rsidR="00C8430A" w:rsidRDefault="00C8430A" w:rsidP="00925449">
            <w:pPr>
              <w:widowControl w:val="0"/>
              <w:spacing w:after="0" w:line="276" w:lineRule="auto"/>
              <w:ind w:left="0" w:firstLine="0"/>
              <w:jc w:val="left"/>
              <w:rPr>
                <w:rFonts w:asciiTheme="minorHAnsi" w:hAnsiTheme="minorHAnsi"/>
                <w:szCs w:val="24"/>
              </w:rPr>
            </w:pPr>
            <w:r>
              <w:rPr>
                <w:rFonts w:asciiTheme="minorHAnsi" w:hAnsiTheme="minorHAnsi"/>
                <w:szCs w:val="24"/>
              </w:rPr>
              <w:t>Representante legal</w:t>
            </w:r>
          </w:p>
        </w:tc>
        <w:tc>
          <w:tcPr>
            <w:tcW w:w="1275" w:type="dxa"/>
            <w:vAlign w:val="center"/>
          </w:tcPr>
          <w:p w:rsidR="00C8430A" w:rsidRDefault="00C8430A" w:rsidP="00925449">
            <w:pPr>
              <w:widowControl w:val="0"/>
              <w:spacing w:after="0" w:line="276" w:lineRule="auto"/>
              <w:ind w:left="0" w:firstLine="0"/>
              <w:jc w:val="left"/>
              <w:rPr>
                <w:rFonts w:asciiTheme="minorHAnsi" w:hAnsiTheme="minorHAnsi"/>
                <w:szCs w:val="24"/>
              </w:rPr>
            </w:pPr>
            <w:r>
              <w:rPr>
                <w:rFonts w:asciiTheme="minorHAnsi" w:hAnsiTheme="minorHAnsi"/>
                <w:szCs w:val="24"/>
              </w:rPr>
              <w:t>Nome</w:t>
            </w:r>
          </w:p>
        </w:tc>
        <w:tc>
          <w:tcPr>
            <w:tcW w:w="6521" w:type="dxa"/>
            <w:vAlign w:val="center"/>
          </w:tcPr>
          <w:p w:rsidR="00C8430A" w:rsidRDefault="00C8430A" w:rsidP="00925449">
            <w:pPr>
              <w:widowControl w:val="0"/>
              <w:spacing w:after="0" w:line="276" w:lineRule="auto"/>
              <w:ind w:left="0" w:firstLine="0"/>
              <w:jc w:val="left"/>
              <w:rPr>
                <w:rFonts w:asciiTheme="minorHAnsi" w:hAnsiTheme="minorHAnsi"/>
                <w:szCs w:val="24"/>
              </w:rPr>
            </w:pPr>
          </w:p>
        </w:tc>
      </w:tr>
      <w:tr w:rsidR="00C8430A" w:rsidTr="00C8430A">
        <w:trPr>
          <w:trHeight w:val="567"/>
        </w:trPr>
        <w:tc>
          <w:tcPr>
            <w:tcW w:w="1668" w:type="dxa"/>
            <w:vMerge/>
            <w:vAlign w:val="center"/>
          </w:tcPr>
          <w:p w:rsidR="00C8430A" w:rsidRDefault="00C8430A" w:rsidP="00925449">
            <w:pPr>
              <w:widowControl w:val="0"/>
              <w:spacing w:after="0" w:line="276" w:lineRule="auto"/>
              <w:ind w:left="0" w:firstLine="0"/>
              <w:jc w:val="left"/>
              <w:rPr>
                <w:rFonts w:asciiTheme="minorHAnsi" w:hAnsiTheme="minorHAnsi"/>
                <w:szCs w:val="24"/>
              </w:rPr>
            </w:pPr>
          </w:p>
        </w:tc>
        <w:tc>
          <w:tcPr>
            <w:tcW w:w="1275" w:type="dxa"/>
            <w:vAlign w:val="center"/>
          </w:tcPr>
          <w:p w:rsidR="00C8430A" w:rsidRDefault="00C8430A" w:rsidP="00925449">
            <w:pPr>
              <w:widowControl w:val="0"/>
              <w:spacing w:after="0" w:line="276" w:lineRule="auto"/>
              <w:ind w:left="0" w:firstLine="0"/>
              <w:jc w:val="left"/>
              <w:rPr>
                <w:rFonts w:asciiTheme="minorHAnsi" w:hAnsiTheme="minorHAnsi"/>
                <w:szCs w:val="24"/>
              </w:rPr>
            </w:pPr>
            <w:r>
              <w:rPr>
                <w:rFonts w:asciiTheme="minorHAnsi" w:hAnsiTheme="minorHAnsi"/>
                <w:szCs w:val="24"/>
              </w:rPr>
              <w:t>CPF</w:t>
            </w:r>
          </w:p>
        </w:tc>
        <w:tc>
          <w:tcPr>
            <w:tcW w:w="6521" w:type="dxa"/>
            <w:vAlign w:val="center"/>
          </w:tcPr>
          <w:p w:rsidR="00C8430A" w:rsidRDefault="00C8430A" w:rsidP="00925449">
            <w:pPr>
              <w:widowControl w:val="0"/>
              <w:spacing w:after="0" w:line="276" w:lineRule="auto"/>
              <w:ind w:left="0" w:firstLine="0"/>
              <w:jc w:val="left"/>
              <w:rPr>
                <w:rFonts w:asciiTheme="minorHAnsi" w:hAnsiTheme="minorHAnsi"/>
                <w:szCs w:val="24"/>
              </w:rPr>
            </w:pPr>
          </w:p>
        </w:tc>
      </w:tr>
    </w:tbl>
    <w:p w:rsidR="00C8430A" w:rsidRDefault="00C8430A" w:rsidP="00925449">
      <w:pPr>
        <w:widowControl w:val="0"/>
        <w:spacing w:after="200" w:line="276" w:lineRule="auto"/>
        <w:ind w:left="0" w:firstLine="0"/>
        <w:rPr>
          <w:rFonts w:asciiTheme="minorHAnsi" w:hAnsiTheme="minorHAnsi"/>
          <w:szCs w:val="24"/>
        </w:rPr>
      </w:pPr>
    </w:p>
    <w:p w:rsidR="00C8430A" w:rsidRPr="00C8430A" w:rsidRDefault="00C8430A" w:rsidP="00925449">
      <w:pPr>
        <w:widowControl w:val="0"/>
        <w:spacing w:after="200" w:line="276" w:lineRule="auto"/>
        <w:ind w:left="0" w:firstLine="0"/>
        <w:rPr>
          <w:rFonts w:asciiTheme="minorHAnsi" w:hAnsiTheme="minorHAnsi"/>
          <w:szCs w:val="24"/>
        </w:rPr>
      </w:pPr>
    </w:p>
    <w:tbl>
      <w:tblPr>
        <w:tblW w:w="0" w:type="auto"/>
        <w:tblLook w:val="04A0" w:firstRow="1" w:lastRow="0" w:firstColumn="1" w:lastColumn="0" w:noHBand="0" w:noVBand="1"/>
      </w:tblPr>
      <w:tblGrid>
        <w:gridCol w:w="4677"/>
        <w:gridCol w:w="4677"/>
      </w:tblGrid>
      <w:tr w:rsidR="00C8430A" w:rsidRPr="00FC0B8A" w:rsidTr="009A5DE5">
        <w:tc>
          <w:tcPr>
            <w:tcW w:w="4677" w:type="dxa"/>
            <w:shd w:val="clear" w:color="auto" w:fill="auto"/>
          </w:tcPr>
          <w:p w:rsidR="00C8430A" w:rsidRPr="00FC0B8A" w:rsidRDefault="00C8430A" w:rsidP="00925449">
            <w:pPr>
              <w:widowControl w:val="0"/>
              <w:ind w:right="90"/>
              <w:jc w:val="center"/>
              <w:rPr>
                <w:rFonts w:cs="Arial"/>
                <w:szCs w:val="24"/>
              </w:rPr>
            </w:pPr>
            <w:r w:rsidRPr="00FC0B8A">
              <w:rPr>
                <w:rFonts w:cs="Arial"/>
                <w:szCs w:val="24"/>
              </w:rPr>
              <w:t>Ester Elisa Dill Koch</w:t>
            </w:r>
          </w:p>
          <w:p w:rsidR="00C8430A" w:rsidRPr="00FC0B8A" w:rsidRDefault="00C8430A" w:rsidP="00925449">
            <w:pPr>
              <w:widowControl w:val="0"/>
              <w:ind w:right="90"/>
              <w:jc w:val="center"/>
              <w:rPr>
                <w:rFonts w:cs="Arial"/>
                <w:szCs w:val="24"/>
              </w:rPr>
            </w:pPr>
            <w:r w:rsidRPr="00FC0B8A">
              <w:rPr>
                <w:rFonts w:cs="Arial"/>
                <w:szCs w:val="24"/>
              </w:rPr>
              <w:t>Prefeita Municipal</w:t>
            </w:r>
          </w:p>
        </w:tc>
        <w:tc>
          <w:tcPr>
            <w:tcW w:w="4677" w:type="dxa"/>
            <w:shd w:val="clear" w:color="auto" w:fill="auto"/>
          </w:tcPr>
          <w:p w:rsidR="00C8430A" w:rsidRPr="00FC0B8A" w:rsidRDefault="00C8430A" w:rsidP="00925449">
            <w:pPr>
              <w:widowControl w:val="0"/>
              <w:ind w:right="90"/>
              <w:jc w:val="center"/>
              <w:rPr>
                <w:rFonts w:cs="Arial"/>
                <w:szCs w:val="24"/>
              </w:rPr>
            </w:pPr>
            <w:r>
              <w:rPr>
                <w:rFonts w:asciiTheme="minorHAnsi" w:hAnsiTheme="minorHAnsi"/>
                <w:szCs w:val="24"/>
              </w:rPr>
              <w:t>Credenciada</w:t>
            </w:r>
          </w:p>
        </w:tc>
      </w:tr>
    </w:tbl>
    <w:p w:rsidR="009A7C37" w:rsidRPr="004F44C2" w:rsidRDefault="009A7C37" w:rsidP="00925449">
      <w:pPr>
        <w:widowControl w:val="0"/>
        <w:spacing w:line="276" w:lineRule="auto"/>
        <w:jc w:val="center"/>
        <w:rPr>
          <w:rFonts w:asciiTheme="minorHAnsi" w:hAnsiTheme="minorHAnsi"/>
          <w:b/>
          <w:szCs w:val="24"/>
        </w:rPr>
      </w:pPr>
      <w:r w:rsidRPr="004F44C2">
        <w:rPr>
          <w:rFonts w:asciiTheme="minorHAnsi" w:hAnsiTheme="minorHAnsi"/>
          <w:b/>
          <w:szCs w:val="24"/>
        </w:rPr>
        <w:lastRenderedPageBreak/>
        <w:t>ANEXO I</w:t>
      </w:r>
      <w:r w:rsidR="00C8430A">
        <w:rPr>
          <w:rFonts w:asciiTheme="minorHAnsi" w:hAnsiTheme="minorHAnsi"/>
          <w:b/>
          <w:szCs w:val="24"/>
        </w:rPr>
        <w:t>I</w:t>
      </w:r>
    </w:p>
    <w:p w:rsidR="009A7C37" w:rsidRDefault="009A7C37" w:rsidP="00925449">
      <w:pPr>
        <w:widowControl w:val="0"/>
        <w:spacing w:line="276" w:lineRule="auto"/>
        <w:jc w:val="center"/>
        <w:rPr>
          <w:rFonts w:asciiTheme="minorHAnsi" w:hAnsiTheme="minorHAnsi"/>
          <w:b/>
          <w:szCs w:val="24"/>
        </w:rPr>
      </w:pPr>
    </w:p>
    <w:p w:rsidR="00925449" w:rsidRDefault="00B91BA4" w:rsidP="00925449">
      <w:pPr>
        <w:widowControl w:val="0"/>
        <w:spacing w:line="276" w:lineRule="auto"/>
        <w:jc w:val="center"/>
        <w:rPr>
          <w:rFonts w:asciiTheme="minorHAnsi" w:hAnsiTheme="minorHAnsi"/>
          <w:b/>
          <w:szCs w:val="24"/>
        </w:rPr>
      </w:pPr>
      <w:r w:rsidRPr="00B91BA4">
        <w:rPr>
          <w:rFonts w:asciiTheme="minorHAnsi" w:hAnsiTheme="minorHAnsi"/>
          <w:b/>
          <w:szCs w:val="24"/>
        </w:rPr>
        <w:t xml:space="preserve">REGULAMENTO GERAL PARA REALIZAÇÃO DA </w:t>
      </w:r>
    </w:p>
    <w:p w:rsidR="00B91BA4" w:rsidRDefault="00B91BA4" w:rsidP="00925449">
      <w:pPr>
        <w:widowControl w:val="0"/>
        <w:spacing w:line="276" w:lineRule="auto"/>
        <w:jc w:val="center"/>
        <w:rPr>
          <w:rFonts w:asciiTheme="minorHAnsi" w:hAnsiTheme="minorHAnsi"/>
          <w:b/>
          <w:szCs w:val="24"/>
        </w:rPr>
      </w:pPr>
      <w:r>
        <w:rPr>
          <w:rFonts w:asciiTheme="minorHAnsi" w:hAnsiTheme="minorHAnsi"/>
          <w:b/>
          <w:szCs w:val="24"/>
        </w:rPr>
        <w:t>XIX</w:t>
      </w:r>
      <w:r w:rsidRPr="00B91BA4">
        <w:rPr>
          <w:rFonts w:asciiTheme="minorHAnsi" w:hAnsiTheme="minorHAnsi"/>
          <w:b/>
          <w:szCs w:val="24"/>
        </w:rPr>
        <w:t xml:space="preserve"> FEIRA DO LIVRO E DAS ARTES DE SÃO JOSÉ DO HORTÊNCIO</w:t>
      </w:r>
    </w:p>
    <w:p w:rsidR="00B91BA4" w:rsidRDefault="00B91BA4" w:rsidP="00925449">
      <w:pPr>
        <w:widowControl w:val="0"/>
        <w:spacing w:line="276" w:lineRule="auto"/>
        <w:jc w:val="center"/>
        <w:rPr>
          <w:rFonts w:asciiTheme="minorHAnsi" w:hAnsiTheme="minorHAnsi"/>
          <w:b/>
          <w:szCs w:val="24"/>
        </w:rPr>
      </w:pPr>
    </w:p>
    <w:p w:rsidR="00B91BA4" w:rsidRPr="00B91BA4" w:rsidRDefault="00B91BA4" w:rsidP="00925449">
      <w:pPr>
        <w:widowControl w:val="0"/>
        <w:spacing w:line="276" w:lineRule="auto"/>
        <w:jc w:val="center"/>
        <w:rPr>
          <w:rFonts w:asciiTheme="minorHAnsi" w:hAnsiTheme="minorHAnsi"/>
          <w:szCs w:val="24"/>
        </w:rPr>
      </w:pPr>
      <w:r w:rsidRPr="00B91BA4">
        <w:rPr>
          <w:rFonts w:asciiTheme="minorHAnsi" w:hAnsiTheme="minorHAnsi"/>
          <w:szCs w:val="24"/>
        </w:rPr>
        <w:t>CAPÍTULO I</w:t>
      </w:r>
    </w:p>
    <w:p w:rsidR="00B91BA4" w:rsidRDefault="00B91BA4" w:rsidP="00925449">
      <w:pPr>
        <w:widowControl w:val="0"/>
        <w:spacing w:line="276" w:lineRule="auto"/>
        <w:jc w:val="center"/>
        <w:rPr>
          <w:rFonts w:asciiTheme="minorHAnsi" w:hAnsiTheme="minorHAnsi"/>
          <w:szCs w:val="24"/>
        </w:rPr>
      </w:pPr>
      <w:r w:rsidRPr="00B91BA4">
        <w:rPr>
          <w:rFonts w:asciiTheme="minorHAnsi" w:hAnsiTheme="minorHAnsi"/>
          <w:szCs w:val="24"/>
        </w:rPr>
        <w:t>DAS DISPOSIÇÕES GERAIS</w:t>
      </w:r>
    </w:p>
    <w:p w:rsidR="00B91BA4" w:rsidRPr="00B91BA4" w:rsidRDefault="00B91BA4" w:rsidP="00925449">
      <w:pPr>
        <w:widowControl w:val="0"/>
        <w:spacing w:line="276" w:lineRule="auto"/>
        <w:jc w:val="center"/>
        <w:rPr>
          <w:rFonts w:asciiTheme="minorHAnsi" w:hAnsiTheme="minorHAnsi"/>
          <w:szCs w:val="24"/>
        </w:rPr>
      </w:pPr>
    </w:p>
    <w:p w:rsidR="00B91BA4" w:rsidRP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Art. 1º – A XIX Feira do Livro e das Artes de São José do Hortêncio será organizada com a finalidade de</w:t>
      </w:r>
      <w:r>
        <w:rPr>
          <w:rFonts w:asciiTheme="minorHAnsi" w:hAnsiTheme="minorHAnsi"/>
          <w:szCs w:val="24"/>
        </w:rPr>
        <w:t xml:space="preserve"> </w:t>
      </w:r>
      <w:r w:rsidRPr="00B91BA4">
        <w:rPr>
          <w:rFonts w:asciiTheme="minorHAnsi" w:hAnsiTheme="minorHAnsi"/>
          <w:szCs w:val="24"/>
        </w:rPr>
        <w:t xml:space="preserve">congregar </w:t>
      </w:r>
      <w:proofErr w:type="gramStart"/>
      <w:r w:rsidRPr="00B91BA4">
        <w:rPr>
          <w:rFonts w:asciiTheme="minorHAnsi" w:hAnsiTheme="minorHAnsi"/>
          <w:szCs w:val="24"/>
        </w:rPr>
        <w:t>editoras e livreiros numa campanha intensa de difusão e propagação do livro</w:t>
      </w:r>
      <w:proofErr w:type="gramEnd"/>
      <w:r w:rsidRPr="00B91BA4">
        <w:rPr>
          <w:rFonts w:asciiTheme="minorHAnsi" w:hAnsiTheme="minorHAnsi"/>
          <w:szCs w:val="24"/>
        </w:rPr>
        <w:t>;</w:t>
      </w:r>
    </w:p>
    <w:p w:rsidR="00B91BA4" w:rsidRDefault="00B91BA4" w:rsidP="00925449">
      <w:pPr>
        <w:widowControl w:val="0"/>
        <w:spacing w:line="276" w:lineRule="auto"/>
        <w:rPr>
          <w:rFonts w:asciiTheme="minorHAnsi" w:hAnsiTheme="minorHAnsi"/>
          <w:szCs w:val="24"/>
        </w:rPr>
      </w:pPr>
    </w:p>
    <w:p w:rsidR="00B91BA4" w:rsidRP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 xml:space="preserve">Art. 2º – A </w:t>
      </w:r>
      <w:r w:rsidRPr="00A30224">
        <w:rPr>
          <w:rFonts w:asciiTheme="minorHAnsi" w:hAnsiTheme="minorHAnsi" w:cs="Arial"/>
          <w:szCs w:val="24"/>
        </w:rPr>
        <w:t>XIX Feira do Livro e das Artes de São José do Hortêncio</w:t>
      </w:r>
      <w:r w:rsidRPr="00B91BA4">
        <w:rPr>
          <w:rFonts w:asciiTheme="minorHAnsi" w:hAnsiTheme="minorHAnsi"/>
          <w:szCs w:val="24"/>
        </w:rPr>
        <w:t xml:space="preserve"> realizar-se-á sob a coordenação da</w:t>
      </w:r>
      <w:r>
        <w:rPr>
          <w:rFonts w:asciiTheme="minorHAnsi" w:hAnsiTheme="minorHAnsi"/>
          <w:szCs w:val="24"/>
        </w:rPr>
        <w:t xml:space="preserve"> </w:t>
      </w:r>
      <w:r w:rsidRPr="00B91BA4">
        <w:rPr>
          <w:rFonts w:asciiTheme="minorHAnsi" w:hAnsiTheme="minorHAnsi"/>
          <w:szCs w:val="24"/>
        </w:rPr>
        <w:t xml:space="preserve">Prefeitura Municipal de </w:t>
      </w:r>
      <w:r w:rsidRPr="00A30224">
        <w:rPr>
          <w:rFonts w:asciiTheme="minorHAnsi" w:hAnsiTheme="minorHAnsi" w:cs="Arial"/>
          <w:szCs w:val="24"/>
        </w:rPr>
        <w:t>São José do Hortêncio</w:t>
      </w:r>
      <w:r w:rsidRPr="00B91BA4">
        <w:rPr>
          <w:rFonts w:asciiTheme="minorHAnsi" w:hAnsiTheme="minorHAnsi"/>
          <w:szCs w:val="24"/>
        </w:rPr>
        <w:t xml:space="preserve">, por meio da Secretaria da </w:t>
      </w:r>
      <w:r>
        <w:rPr>
          <w:rFonts w:asciiTheme="minorHAnsi" w:hAnsiTheme="minorHAnsi"/>
          <w:szCs w:val="24"/>
        </w:rPr>
        <w:t xml:space="preserve">Educação, </w:t>
      </w:r>
      <w:r w:rsidRPr="00B91BA4">
        <w:rPr>
          <w:rFonts w:asciiTheme="minorHAnsi" w:hAnsiTheme="minorHAnsi"/>
          <w:szCs w:val="24"/>
        </w:rPr>
        <w:t>Cultura</w:t>
      </w:r>
      <w:r>
        <w:rPr>
          <w:rFonts w:asciiTheme="minorHAnsi" w:hAnsiTheme="minorHAnsi"/>
          <w:szCs w:val="24"/>
        </w:rPr>
        <w:t xml:space="preserve"> e Desporto,</w:t>
      </w:r>
      <w:r w:rsidRPr="00B91BA4">
        <w:rPr>
          <w:rFonts w:asciiTheme="minorHAnsi" w:hAnsiTheme="minorHAnsi"/>
          <w:szCs w:val="24"/>
        </w:rPr>
        <w:t xml:space="preserve"> com apoio de instituições e segmentos culturais, bem como cooperação da imprensa</w:t>
      </w:r>
      <w:r>
        <w:rPr>
          <w:rFonts w:asciiTheme="minorHAnsi" w:hAnsiTheme="minorHAnsi"/>
          <w:szCs w:val="24"/>
        </w:rPr>
        <w:t xml:space="preserve"> e mídias sociais</w:t>
      </w:r>
      <w:r w:rsidRPr="00B91BA4">
        <w:rPr>
          <w:rFonts w:asciiTheme="minorHAnsi" w:hAnsiTheme="minorHAnsi"/>
          <w:szCs w:val="24"/>
        </w:rPr>
        <w:t>,</w:t>
      </w:r>
      <w:r>
        <w:rPr>
          <w:rFonts w:asciiTheme="minorHAnsi" w:hAnsiTheme="minorHAnsi"/>
          <w:szCs w:val="24"/>
        </w:rPr>
        <w:t xml:space="preserve"> </w:t>
      </w:r>
      <w:r w:rsidRPr="00B91BA4">
        <w:rPr>
          <w:rFonts w:asciiTheme="minorHAnsi" w:hAnsiTheme="minorHAnsi"/>
          <w:szCs w:val="24"/>
        </w:rPr>
        <w:t>de 0</w:t>
      </w:r>
      <w:r>
        <w:rPr>
          <w:rFonts w:asciiTheme="minorHAnsi" w:hAnsiTheme="minorHAnsi"/>
          <w:szCs w:val="24"/>
        </w:rPr>
        <w:t>2</w:t>
      </w:r>
      <w:r w:rsidRPr="00B91BA4">
        <w:rPr>
          <w:rFonts w:asciiTheme="minorHAnsi" w:hAnsiTheme="minorHAnsi"/>
          <w:szCs w:val="24"/>
        </w:rPr>
        <w:t xml:space="preserve"> a </w:t>
      </w:r>
      <w:r>
        <w:rPr>
          <w:rFonts w:asciiTheme="minorHAnsi" w:hAnsiTheme="minorHAnsi"/>
          <w:szCs w:val="24"/>
        </w:rPr>
        <w:t>04</w:t>
      </w:r>
      <w:r w:rsidRPr="00B91BA4">
        <w:rPr>
          <w:rFonts w:asciiTheme="minorHAnsi" w:hAnsiTheme="minorHAnsi"/>
          <w:szCs w:val="24"/>
        </w:rPr>
        <w:t xml:space="preserve"> de </w:t>
      </w:r>
      <w:r>
        <w:rPr>
          <w:rFonts w:asciiTheme="minorHAnsi" w:hAnsiTheme="minorHAnsi"/>
          <w:szCs w:val="24"/>
        </w:rPr>
        <w:t>junh</w:t>
      </w:r>
      <w:r w:rsidRPr="00B91BA4">
        <w:rPr>
          <w:rFonts w:asciiTheme="minorHAnsi" w:hAnsiTheme="minorHAnsi"/>
          <w:szCs w:val="24"/>
        </w:rPr>
        <w:t>o de 20</w:t>
      </w:r>
      <w:r>
        <w:rPr>
          <w:rFonts w:asciiTheme="minorHAnsi" w:hAnsiTheme="minorHAnsi"/>
          <w:szCs w:val="24"/>
        </w:rPr>
        <w:t>22</w:t>
      </w:r>
      <w:r w:rsidRPr="00B91BA4">
        <w:rPr>
          <w:rFonts w:asciiTheme="minorHAnsi" w:hAnsiTheme="minorHAnsi"/>
          <w:szCs w:val="24"/>
        </w:rPr>
        <w:t>, nos seguintes</w:t>
      </w:r>
      <w:r>
        <w:rPr>
          <w:rFonts w:asciiTheme="minorHAnsi" w:hAnsiTheme="minorHAnsi"/>
          <w:szCs w:val="24"/>
        </w:rPr>
        <w:t xml:space="preserve"> </w:t>
      </w:r>
      <w:r w:rsidRPr="00B91BA4">
        <w:rPr>
          <w:rFonts w:asciiTheme="minorHAnsi" w:hAnsiTheme="minorHAnsi"/>
          <w:szCs w:val="24"/>
        </w:rPr>
        <w:t>horários:</w:t>
      </w:r>
    </w:p>
    <w:p w:rsidR="00B91BA4" w:rsidRPr="00B91BA4" w:rsidRDefault="00B91BA4" w:rsidP="00925449">
      <w:pPr>
        <w:widowControl w:val="0"/>
        <w:spacing w:line="276" w:lineRule="auto"/>
        <w:rPr>
          <w:rFonts w:asciiTheme="minorHAnsi" w:hAnsiTheme="minorHAnsi"/>
          <w:szCs w:val="24"/>
        </w:rPr>
      </w:pPr>
    </w:p>
    <w:tbl>
      <w:tblPr>
        <w:tblStyle w:val="Tabelacomgrade"/>
        <w:tblW w:w="0" w:type="auto"/>
        <w:tblInd w:w="10" w:type="dxa"/>
        <w:tblLook w:val="04A0" w:firstRow="1" w:lastRow="0" w:firstColumn="1" w:lastColumn="0" w:noHBand="0" w:noVBand="1"/>
      </w:tblPr>
      <w:tblGrid>
        <w:gridCol w:w="3164"/>
        <w:gridCol w:w="3165"/>
        <w:gridCol w:w="3165"/>
      </w:tblGrid>
      <w:tr w:rsidR="00B91BA4" w:rsidTr="009A5DE5">
        <w:tc>
          <w:tcPr>
            <w:tcW w:w="3164" w:type="dxa"/>
            <w:vAlign w:val="center"/>
          </w:tcPr>
          <w:p w:rsidR="00B91BA4" w:rsidRDefault="00B91BA4" w:rsidP="00925449">
            <w:pPr>
              <w:widowControl w:val="0"/>
              <w:tabs>
                <w:tab w:val="left" w:pos="4253"/>
              </w:tabs>
              <w:spacing w:after="120" w:line="276" w:lineRule="auto"/>
              <w:ind w:left="0" w:firstLine="0"/>
              <w:jc w:val="center"/>
              <w:rPr>
                <w:rFonts w:asciiTheme="minorHAnsi" w:hAnsiTheme="minorHAnsi"/>
                <w:b/>
                <w:bCs/>
                <w:szCs w:val="24"/>
              </w:rPr>
            </w:pPr>
            <w:r>
              <w:rPr>
                <w:rFonts w:asciiTheme="minorHAnsi" w:hAnsiTheme="minorHAnsi"/>
                <w:b/>
                <w:bCs/>
                <w:szCs w:val="24"/>
              </w:rPr>
              <w:t>DATA</w:t>
            </w:r>
          </w:p>
        </w:tc>
        <w:tc>
          <w:tcPr>
            <w:tcW w:w="3165" w:type="dxa"/>
            <w:vAlign w:val="center"/>
          </w:tcPr>
          <w:p w:rsidR="00B91BA4" w:rsidRDefault="00B91BA4" w:rsidP="00925449">
            <w:pPr>
              <w:widowControl w:val="0"/>
              <w:tabs>
                <w:tab w:val="left" w:pos="4253"/>
              </w:tabs>
              <w:spacing w:after="120" w:line="276" w:lineRule="auto"/>
              <w:ind w:left="0" w:firstLine="0"/>
              <w:jc w:val="center"/>
              <w:rPr>
                <w:rFonts w:asciiTheme="minorHAnsi" w:hAnsiTheme="minorHAnsi"/>
                <w:b/>
                <w:bCs/>
                <w:szCs w:val="24"/>
              </w:rPr>
            </w:pPr>
            <w:r>
              <w:rPr>
                <w:rFonts w:asciiTheme="minorHAnsi" w:hAnsiTheme="minorHAnsi"/>
                <w:b/>
                <w:bCs/>
                <w:szCs w:val="24"/>
              </w:rPr>
              <w:t>DIA DA SEMANA</w:t>
            </w:r>
          </w:p>
        </w:tc>
        <w:tc>
          <w:tcPr>
            <w:tcW w:w="3165" w:type="dxa"/>
            <w:vAlign w:val="center"/>
          </w:tcPr>
          <w:p w:rsidR="00B91BA4" w:rsidRDefault="00B91BA4" w:rsidP="00925449">
            <w:pPr>
              <w:widowControl w:val="0"/>
              <w:tabs>
                <w:tab w:val="left" w:pos="4253"/>
              </w:tabs>
              <w:spacing w:after="120" w:line="276" w:lineRule="auto"/>
              <w:ind w:left="0" w:firstLine="0"/>
              <w:jc w:val="center"/>
              <w:rPr>
                <w:rFonts w:asciiTheme="minorHAnsi" w:hAnsiTheme="minorHAnsi"/>
                <w:b/>
                <w:bCs/>
                <w:szCs w:val="24"/>
              </w:rPr>
            </w:pPr>
            <w:r>
              <w:rPr>
                <w:rFonts w:asciiTheme="minorHAnsi" w:hAnsiTheme="minorHAnsi"/>
                <w:b/>
                <w:bCs/>
                <w:szCs w:val="24"/>
              </w:rPr>
              <w:t>HORÁRIO</w:t>
            </w:r>
          </w:p>
        </w:tc>
      </w:tr>
      <w:tr w:rsidR="00B91BA4" w:rsidRPr="00A30224" w:rsidTr="009A5DE5">
        <w:tc>
          <w:tcPr>
            <w:tcW w:w="3164" w:type="dxa"/>
            <w:vAlign w:val="center"/>
          </w:tcPr>
          <w:p w:rsidR="00B91BA4" w:rsidRPr="00A30224" w:rsidRDefault="00B91BA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03/06/2022</w:t>
            </w:r>
          </w:p>
        </w:tc>
        <w:tc>
          <w:tcPr>
            <w:tcW w:w="3165" w:type="dxa"/>
            <w:vAlign w:val="center"/>
          </w:tcPr>
          <w:p w:rsidR="00B91BA4" w:rsidRPr="00A30224" w:rsidRDefault="00B91BA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Sexta-feira</w:t>
            </w:r>
          </w:p>
        </w:tc>
        <w:tc>
          <w:tcPr>
            <w:tcW w:w="3165" w:type="dxa"/>
            <w:vAlign w:val="center"/>
          </w:tcPr>
          <w:p w:rsidR="00B91BA4" w:rsidRPr="00A30224" w:rsidRDefault="00B91BA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Das 18h às 22h</w:t>
            </w:r>
          </w:p>
        </w:tc>
      </w:tr>
      <w:tr w:rsidR="00B91BA4" w:rsidRPr="00A30224" w:rsidTr="009A5DE5">
        <w:tc>
          <w:tcPr>
            <w:tcW w:w="3164" w:type="dxa"/>
            <w:vAlign w:val="center"/>
          </w:tcPr>
          <w:p w:rsidR="00B91BA4" w:rsidRPr="00A30224" w:rsidRDefault="00B91BA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04/06/2022</w:t>
            </w:r>
          </w:p>
        </w:tc>
        <w:tc>
          <w:tcPr>
            <w:tcW w:w="3165" w:type="dxa"/>
            <w:vAlign w:val="center"/>
          </w:tcPr>
          <w:p w:rsidR="00B91BA4" w:rsidRPr="00A30224" w:rsidRDefault="00B91BA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Sábado</w:t>
            </w:r>
          </w:p>
        </w:tc>
        <w:tc>
          <w:tcPr>
            <w:tcW w:w="3165" w:type="dxa"/>
            <w:vAlign w:val="center"/>
          </w:tcPr>
          <w:p w:rsidR="00B91BA4" w:rsidRPr="00A30224" w:rsidRDefault="00B91BA4" w:rsidP="00925449">
            <w:pPr>
              <w:widowControl w:val="0"/>
              <w:tabs>
                <w:tab w:val="left" w:pos="4253"/>
              </w:tabs>
              <w:spacing w:after="120" w:line="276" w:lineRule="auto"/>
              <w:ind w:left="0" w:firstLine="0"/>
              <w:jc w:val="center"/>
              <w:rPr>
                <w:rFonts w:asciiTheme="minorHAnsi" w:hAnsiTheme="minorHAnsi"/>
                <w:bCs/>
                <w:szCs w:val="24"/>
              </w:rPr>
            </w:pPr>
            <w:r w:rsidRPr="00A30224">
              <w:rPr>
                <w:rFonts w:asciiTheme="minorHAnsi" w:hAnsiTheme="minorHAnsi"/>
                <w:bCs/>
                <w:szCs w:val="24"/>
              </w:rPr>
              <w:t>Das 8h30min às 18h</w:t>
            </w:r>
          </w:p>
        </w:tc>
      </w:tr>
    </w:tbl>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 xml:space="preserve">Art. 3º – Fica definido </w:t>
      </w:r>
      <w:r>
        <w:rPr>
          <w:rFonts w:asciiTheme="minorHAnsi" w:hAnsiTheme="minorHAnsi"/>
          <w:szCs w:val="24"/>
        </w:rPr>
        <w:t xml:space="preserve">o </w:t>
      </w:r>
      <w:r w:rsidRPr="00B91BA4">
        <w:rPr>
          <w:rFonts w:asciiTheme="minorHAnsi" w:hAnsiTheme="minorHAnsi"/>
          <w:szCs w:val="24"/>
        </w:rPr>
        <w:t xml:space="preserve">Ginásio Municipal Clóvis Luiz </w:t>
      </w:r>
      <w:proofErr w:type="spellStart"/>
      <w:r w:rsidRPr="00B91BA4">
        <w:rPr>
          <w:rFonts w:asciiTheme="minorHAnsi" w:hAnsiTheme="minorHAnsi"/>
          <w:szCs w:val="24"/>
        </w:rPr>
        <w:t>Schaeffer</w:t>
      </w:r>
      <w:proofErr w:type="spellEnd"/>
      <w:r w:rsidRPr="00B91BA4">
        <w:rPr>
          <w:rFonts w:asciiTheme="minorHAnsi" w:hAnsiTheme="minorHAnsi"/>
          <w:szCs w:val="24"/>
        </w:rPr>
        <w:t>, para abrigar a XIX Feira do Livro e das Artes de São José do Hortêncio;</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Art. 4º – Em dias de chuva a Feira acontecerá normalmente, nos dias e horários previstos no artigo 2°.</w:t>
      </w:r>
    </w:p>
    <w:p w:rsidR="00B91BA4" w:rsidRPr="00B91BA4" w:rsidRDefault="00B91BA4" w:rsidP="00925449">
      <w:pPr>
        <w:widowControl w:val="0"/>
        <w:spacing w:line="276" w:lineRule="auto"/>
        <w:rPr>
          <w:rFonts w:asciiTheme="minorHAnsi" w:hAnsiTheme="minorHAnsi"/>
          <w:szCs w:val="24"/>
        </w:rPr>
      </w:pPr>
    </w:p>
    <w:p w:rsidR="00B91BA4" w:rsidRPr="00B91BA4" w:rsidRDefault="00B91BA4" w:rsidP="00925449">
      <w:pPr>
        <w:widowControl w:val="0"/>
        <w:spacing w:line="276" w:lineRule="auto"/>
        <w:jc w:val="center"/>
        <w:rPr>
          <w:rFonts w:asciiTheme="minorHAnsi" w:hAnsiTheme="minorHAnsi"/>
          <w:szCs w:val="24"/>
        </w:rPr>
      </w:pPr>
      <w:r w:rsidRPr="00B91BA4">
        <w:rPr>
          <w:rFonts w:asciiTheme="minorHAnsi" w:hAnsiTheme="minorHAnsi"/>
          <w:szCs w:val="24"/>
        </w:rPr>
        <w:t>CAPÍTULO II</w:t>
      </w:r>
    </w:p>
    <w:p w:rsidR="00B91BA4" w:rsidRDefault="00B91BA4" w:rsidP="00925449">
      <w:pPr>
        <w:widowControl w:val="0"/>
        <w:spacing w:line="276" w:lineRule="auto"/>
        <w:jc w:val="center"/>
        <w:rPr>
          <w:rFonts w:asciiTheme="minorHAnsi" w:hAnsiTheme="minorHAnsi"/>
          <w:szCs w:val="24"/>
        </w:rPr>
      </w:pPr>
      <w:r w:rsidRPr="00B91BA4">
        <w:rPr>
          <w:rFonts w:asciiTheme="minorHAnsi" w:hAnsiTheme="minorHAnsi"/>
          <w:szCs w:val="24"/>
        </w:rPr>
        <w:t xml:space="preserve">DOS PARTICIPANTES, DO SORTEIO E DA </w:t>
      </w:r>
      <w:proofErr w:type="gramStart"/>
      <w:r w:rsidRPr="00B91BA4">
        <w:rPr>
          <w:rFonts w:asciiTheme="minorHAnsi" w:hAnsiTheme="minorHAnsi"/>
          <w:szCs w:val="24"/>
        </w:rPr>
        <w:t>ADMINISTRAÇÃO</w:t>
      </w:r>
      <w:proofErr w:type="gramEnd"/>
    </w:p>
    <w:p w:rsidR="00B91BA4" w:rsidRPr="00B91BA4" w:rsidRDefault="00B91BA4" w:rsidP="00925449">
      <w:pPr>
        <w:widowControl w:val="0"/>
        <w:spacing w:line="276" w:lineRule="auto"/>
        <w:jc w:val="center"/>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Art. 5º – Participam da XIX Feira do Livro e das Artes de São José do Hortêncio, os livreiros</w:t>
      </w:r>
      <w:r>
        <w:rPr>
          <w:rFonts w:asciiTheme="minorHAnsi" w:hAnsiTheme="minorHAnsi"/>
          <w:szCs w:val="24"/>
        </w:rPr>
        <w:t xml:space="preserve"> </w:t>
      </w:r>
      <w:r w:rsidRPr="00B91BA4">
        <w:rPr>
          <w:rFonts w:asciiTheme="minorHAnsi" w:hAnsiTheme="minorHAnsi"/>
          <w:szCs w:val="24"/>
        </w:rPr>
        <w:t>credenciados por edital de chamamento público, inscritos e habilitados nos prazos e na</w:t>
      </w:r>
      <w:r>
        <w:rPr>
          <w:rFonts w:asciiTheme="minorHAnsi" w:hAnsiTheme="minorHAnsi"/>
          <w:szCs w:val="24"/>
        </w:rPr>
        <w:t xml:space="preserve"> </w:t>
      </w:r>
      <w:r w:rsidRPr="00B91BA4">
        <w:rPr>
          <w:rFonts w:asciiTheme="minorHAnsi" w:hAnsiTheme="minorHAnsi"/>
          <w:szCs w:val="24"/>
        </w:rPr>
        <w:t>forma do edital.</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 1º A simples inscrição dos proponentes pressupõe ciência e concordância às normas</w:t>
      </w:r>
      <w:r>
        <w:rPr>
          <w:rFonts w:asciiTheme="minorHAnsi" w:hAnsiTheme="minorHAnsi"/>
          <w:szCs w:val="24"/>
        </w:rPr>
        <w:t xml:space="preserve"> </w:t>
      </w:r>
      <w:r w:rsidRPr="00B91BA4">
        <w:rPr>
          <w:rFonts w:asciiTheme="minorHAnsi" w:hAnsiTheme="minorHAnsi"/>
          <w:szCs w:val="24"/>
        </w:rPr>
        <w:t>deste regulamento, ficando os credenciados obrigados a cumpri-los.</w:t>
      </w: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lastRenderedPageBreak/>
        <w:t>§ 2º Os estandes distribuir-se-ão por meio de um sorteio com os livreiros</w:t>
      </w:r>
      <w:r>
        <w:rPr>
          <w:rFonts w:asciiTheme="minorHAnsi" w:hAnsiTheme="minorHAnsi"/>
          <w:szCs w:val="24"/>
        </w:rPr>
        <w:t xml:space="preserve"> </w:t>
      </w:r>
      <w:r w:rsidRPr="00B91BA4">
        <w:rPr>
          <w:rFonts w:asciiTheme="minorHAnsi" w:hAnsiTheme="minorHAnsi"/>
          <w:szCs w:val="24"/>
        </w:rPr>
        <w:t xml:space="preserve">contemplados, promovido pela Comissão </w:t>
      </w:r>
      <w:r>
        <w:rPr>
          <w:rFonts w:asciiTheme="minorHAnsi" w:hAnsiTheme="minorHAnsi"/>
          <w:szCs w:val="24"/>
        </w:rPr>
        <w:t>de Licitações</w:t>
      </w:r>
      <w:r w:rsidRPr="00B91BA4">
        <w:rPr>
          <w:rFonts w:asciiTheme="minorHAnsi" w:hAnsiTheme="minorHAnsi"/>
          <w:szCs w:val="24"/>
        </w:rPr>
        <w:t>, nos moldes previstos no Edital de</w:t>
      </w:r>
      <w:r>
        <w:rPr>
          <w:rFonts w:asciiTheme="minorHAnsi" w:hAnsiTheme="minorHAnsi"/>
          <w:szCs w:val="24"/>
        </w:rPr>
        <w:t xml:space="preserve"> </w:t>
      </w:r>
      <w:r w:rsidRPr="00B91BA4">
        <w:rPr>
          <w:rFonts w:asciiTheme="minorHAnsi" w:hAnsiTheme="minorHAnsi"/>
          <w:szCs w:val="24"/>
        </w:rPr>
        <w:t>chamamento.</w:t>
      </w: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Art. 6º – É taxativamente proibida qualquer propaganda, externa e ostensiva, de caráter</w:t>
      </w:r>
      <w:r>
        <w:rPr>
          <w:rFonts w:asciiTheme="minorHAnsi" w:hAnsiTheme="minorHAnsi"/>
          <w:szCs w:val="24"/>
        </w:rPr>
        <w:t xml:space="preserve"> </w:t>
      </w:r>
      <w:r w:rsidRPr="00B91BA4">
        <w:rPr>
          <w:rFonts w:asciiTheme="minorHAnsi" w:hAnsiTheme="minorHAnsi"/>
          <w:szCs w:val="24"/>
        </w:rPr>
        <w:t>político, filosófico ou religioso, mesmo se tratando de obras expostas.</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Art. 7º – A pontualidade é fundamental para o bom funcionamento da Feira e</w:t>
      </w:r>
      <w:r>
        <w:rPr>
          <w:rFonts w:asciiTheme="minorHAnsi" w:hAnsiTheme="minorHAnsi"/>
          <w:szCs w:val="24"/>
        </w:rPr>
        <w:t xml:space="preserve"> </w:t>
      </w:r>
      <w:r w:rsidRPr="00B91BA4">
        <w:rPr>
          <w:rFonts w:asciiTheme="minorHAnsi" w:hAnsiTheme="minorHAnsi"/>
          <w:szCs w:val="24"/>
        </w:rPr>
        <w:t xml:space="preserve">demonstra respeito com a comunidade visitante. </w:t>
      </w:r>
      <w:r>
        <w:rPr>
          <w:rFonts w:asciiTheme="minorHAnsi" w:hAnsiTheme="minorHAnsi"/>
          <w:szCs w:val="24"/>
        </w:rPr>
        <w:t>O</w:t>
      </w:r>
      <w:r w:rsidRPr="00B91BA4">
        <w:rPr>
          <w:rFonts w:asciiTheme="minorHAnsi" w:hAnsiTheme="minorHAnsi"/>
          <w:szCs w:val="24"/>
        </w:rPr>
        <w:t>s expositores deverão garantir o atendimento ao público durante</w:t>
      </w:r>
      <w:r>
        <w:rPr>
          <w:rFonts w:asciiTheme="minorHAnsi" w:hAnsiTheme="minorHAnsi"/>
          <w:szCs w:val="24"/>
        </w:rPr>
        <w:t xml:space="preserve"> </w:t>
      </w:r>
      <w:r w:rsidRPr="00B91BA4">
        <w:rPr>
          <w:rFonts w:asciiTheme="minorHAnsi" w:hAnsiTheme="minorHAnsi"/>
          <w:szCs w:val="24"/>
        </w:rPr>
        <w:t>todo o horário da Feira.</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Art. 8º – É vedada a discussão, em público, entre livreiros durante o evento, sujeito ao</w:t>
      </w:r>
      <w:r>
        <w:rPr>
          <w:rFonts w:asciiTheme="minorHAnsi" w:hAnsiTheme="minorHAnsi"/>
          <w:szCs w:val="24"/>
        </w:rPr>
        <w:t xml:space="preserve"> </w:t>
      </w:r>
      <w:r w:rsidRPr="00B91BA4">
        <w:rPr>
          <w:rFonts w:asciiTheme="minorHAnsi" w:hAnsiTheme="minorHAnsi"/>
          <w:szCs w:val="24"/>
        </w:rPr>
        <w:t>fechamento do estande.</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Art. 9º – É vedada a comercialização de publicações que atentem contra a dignidade</w:t>
      </w:r>
      <w:r>
        <w:rPr>
          <w:rFonts w:asciiTheme="minorHAnsi" w:hAnsiTheme="minorHAnsi"/>
          <w:szCs w:val="24"/>
        </w:rPr>
        <w:t xml:space="preserve"> </w:t>
      </w:r>
      <w:r w:rsidRPr="00B91BA4">
        <w:rPr>
          <w:rFonts w:asciiTheme="minorHAnsi" w:hAnsiTheme="minorHAnsi"/>
          <w:szCs w:val="24"/>
        </w:rPr>
        <w:t>do ser humano.</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 xml:space="preserve">Art. 10 – Os estandes disponibilizados terão </w:t>
      </w:r>
      <w:r>
        <w:rPr>
          <w:rFonts w:asciiTheme="minorHAnsi" w:hAnsiTheme="minorHAnsi"/>
          <w:szCs w:val="24"/>
        </w:rPr>
        <w:t xml:space="preserve">aproximadamente </w:t>
      </w:r>
      <w:r w:rsidRPr="00B91BA4">
        <w:rPr>
          <w:rFonts w:asciiTheme="minorHAnsi" w:hAnsiTheme="minorHAnsi"/>
          <w:szCs w:val="24"/>
        </w:rPr>
        <w:t>10 m², e os livreiros em suas exposições</w:t>
      </w:r>
      <w:r>
        <w:rPr>
          <w:rFonts w:asciiTheme="minorHAnsi" w:hAnsiTheme="minorHAnsi"/>
          <w:szCs w:val="24"/>
        </w:rPr>
        <w:t xml:space="preserve"> </w:t>
      </w:r>
      <w:r w:rsidRPr="00B91BA4">
        <w:rPr>
          <w:rFonts w:asciiTheme="minorHAnsi" w:hAnsiTheme="minorHAnsi"/>
          <w:szCs w:val="24"/>
        </w:rPr>
        <w:t>não poderão ultrapassar o espaço do estande, deixando livres os corredores.</w:t>
      </w:r>
    </w:p>
    <w:p w:rsid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 1º No caso dos livreiros que ficarão nas extremidades, não poderão ser utilizadas as</w:t>
      </w:r>
      <w:r>
        <w:rPr>
          <w:rFonts w:asciiTheme="minorHAnsi" w:hAnsiTheme="minorHAnsi"/>
          <w:szCs w:val="24"/>
        </w:rPr>
        <w:t xml:space="preserve"> </w:t>
      </w:r>
      <w:r w:rsidRPr="00B91BA4">
        <w:rPr>
          <w:rFonts w:asciiTheme="minorHAnsi" w:hAnsiTheme="minorHAnsi"/>
          <w:szCs w:val="24"/>
        </w:rPr>
        <w:t>laterais dos estandes.</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§2º É vedada a exposição dos livros diretamente no solo, devendo o credenciado optar</w:t>
      </w:r>
      <w:r>
        <w:rPr>
          <w:rFonts w:asciiTheme="minorHAnsi" w:hAnsiTheme="minorHAnsi"/>
          <w:szCs w:val="24"/>
        </w:rPr>
        <w:t xml:space="preserve"> </w:t>
      </w:r>
      <w:r w:rsidRPr="00B91BA4">
        <w:rPr>
          <w:rFonts w:asciiTheme="minorHAnsi" w:hAnsiTheme="minorHAnsi"/>
          <w:szCs w:val="24"/>
        </w:rPr>
        <w:t>pelo uso de expositores adequados à finalidade, preservando a qualidade estética da</w:t>
      </w:r>
      <w:r>
        <w:rPr>
          <w:rFonts w:asciiTheme="minorHAnsi" w:hAnsiTheme="minorHAnsi"/>
          <w:szCs w:val="24"/>
        </w:rPr>
        <w:t xml:space="preserve"> </w:t>
      </w:r>
      <w:r w:rsidRPr="00B91BA4">
        <w:rPr>
          <w:rFonts w:asciiTheme="minorHAnsi" w:hAnsiTheme="minorHAnsi"/>
          <w:szCs w:val="24"/>
        </w:rPr>
        <w:t>feira.</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§3º Não é permitido o uso de caixas, ou caixotes de papelão para servir como</w:t>
      </w:r>
      <w:r>
        <w:rPr>
          <w:rFonts w:asciiTheme="minorHAnsi" w:hAnsiTheme="minorHAnsi"/>
          <w:szCs w:val="24"/>
        </w:rPr>
        <w:t xml:space="preserve"> </w:t>
      </w:r>
      <w:r w:rsidRPr="00B91BA4">
        <w:rPr>
          <w:rFonts w:asciiTheme="minorHAnsi" w:hAnsiTheme="minorHAnsi"/>
          <w:szCs w:val="24"/>
        </w:rPr>
        <w:t>expositores.</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Art. 11 – Não será permitida a venda de produtos que não sejam pertinentes à Feira, como alimentos, cartões, pôsteres ou</w:t>
      </w:r>
      <w:r>
        <w:rPr>
          <w:rFonts w:asciiTheme="minorHAnsi" w:hAnsiTheme="minorHAnsi"/>
          <w:szCs w:val="24"/>
        </w:rPr>
        <w:t xml:space="preserve"> </w:t>
      </w:r>
      <w:r w:rsidRPr="00B91BA4">
        <w:rPr>
          <w:rFonts w:asciiTheme="minorHAnsi" w:hAnsiTheme="minorHAnsi"/>
          <w:szCs w:val="24"/>
        </w:rPr>
        <w:t>outros que não se enquadrem como material literário.</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Parágrafo Único: Fica vedada a doação de balas e/ou adesivos para os visitantes.</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Art. 12– É vedada a utilização de aparelhos eletrodomésticos com resistência, a fim de</w:t>
      </w:r>
      <w:r>
        <w:rPr>
          <w:rFonts w:asciiTheme="minorHAnsi" w:hAnsiTheme="minorHAnsi"/>
          <w:szCs w:val="24"/>
        </w:rPr>
        <w:t xml:space="preserve"> </w:t>
      </w:r>
      <w:r w:rsidRPr="00B91BA4">
        <w:rPr>
          <w:rFonts w:asciiTheme="minorHAnsi" w:hAnsiTheme="minorHAnsi"/>
          <w:szCs w:val="24"/>
        </w:rPr>
        <w:t>evitar quedas de energia e outros sinistros, assim como botijões ou outros que</w:t>
      </w:r>
      <w:r>
        <w:rPr>
          <w:rFonts w:asciiTheme="minorHAnsi" w:hAnsiTheme="minorHAnsi"/>
          <w:szCs w:val="24"/>
        </w:rPr>
        <w:t xml:space="preserve"> </w:t>
      </w:r>
      <w:r w:rsidRPr="00B91BA4">
        <w:rPr>
          <w:rFonts w:asciiTheme="minorHAnsi" w:hAnsiTheme="minorHAnsi"/>
          <w:szCs w:val="24"/>
        </w:rPr>
        <w:t>contenham GLP, obedecendo sempre o PPCI (Plano de Prevenção Contra Incêndio), o</w:t>
      </w:r>
      <w:r>
        <w:rPr>
          <w:rFonts w:asciiTheme="minorHAnsi" w:hAnsiTheme="minorHAnsi"/>
          <w:szCs w:val="24"/>
        </w:rPr>
        <w:t xml:space="preserve"> </w:t>
      </w:r>
      <w:r w:rsidRPr="00B91BA4">
        <w:rPr>
          <w:rFonts w:asciiTheme="minorHAnsi" w:hAnsiTheme="minorHAnsi"/>
          <w:szCs w:val="24"/>
        </w:rPr>
        <w:t>qual a qualquer momento poderá ser vistoriado por um agente dos Bombeiros.</w:t>
      </w:r>
    </w:p>
    <w:p w:rsidR="00B91BA4" w:rsidRPr="00B91BA4" w:rsidRDefault="00B91BA4" w:rsidP="00925449">
      <w:pPr>
        <w:widowControl w:val="0"/>
        <w:spacing w:line="276" w:lineRule="auto"/>
        <w:rPr>
          <w:rFonts w:asciiTheme="minorHAnsi" w:hAnsiTheme="minorHAnsi"/>
          <w:szCs w:val="24"/>
        </w:rPr>
      </w:pPr>
    </w:p>
    <w:p w:rsidR="00B91BA4" w:rsidRP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Art. 13 – São direitos do participante credenciado:</w:t>
      </w:r>
    </w:p>
    <w:p w:rsidR="00B91BA4" w:rsidRPr="00B91BA4" w:rsidRDefault="00B91BA4" w:rsidP="00925449">
      <w:pPr>
        <w:widowControl w:val="0"/>
        <w:spacing w:line="276" w:lineRule="auto"/>
        <w:rPr>
          <w:rFonts w:asciiTheme="minorHAnsi" w:hAnsiTheme="minorHAnsi"/>
          <w:szCs w:val="24"/>
        </w:rPr>
      </w:pPr>
      <w:r>
        <w:rPr>
          <w:rFonts w:asciiTheme="minorHAnsi" w:hAnsiTheme="minorHAnsi"/>
          <w:szCs w:val="24"/>
        </w:rPr>
        <w:t>a)</w:t>
      </w:r>
      <w:r w:rsidRPr="00B91BA4">
        <w:rPr>
          <w:rFonts w:asciiTheme="minorHAnsi" w:hAnsiTheme="minorHAnsi"/>
          <w:szCs w:val="24"/>
        </w:rPr>
        <w:t xml:space="preserve"> </w:t>
      </w:r>
      <w:r>
        <w:rPr>
          <w:rFonts w:asciiTheme="minorHAnsi" w:hAnsiTheme="minorHAnsi"/>
          <w:szCs w:val="24"/>
        </w:rPr>
        <w:t>F</w:t>
      </w:r>
      <w:r w:rsidRPr="00B91BA4">
        <w:rPr>
          <w:rFonts w:asciiTheme="minorHAnsi" w:hAnsiTheme="minorHAnsi"/>
          <w:szCs w:val="24"/>
        </w:rPr>
        <w:t>azer-se representar nas reuniões dos credenciados;</w:t>
      </w:r>
    </w:p>
    <w:p w:rsidR="00B91BA4" w:rsidRPr="00B91BA4" w:rsidRDefault="00B91BA4" w:rsidP="00925449">
      <w:pPr>
        <w:widowControl w:val="0"/>
        <w:spacing w:line="276" w:lineRule="auto"/>
        <w:rPr>
          <w:rFonts w:asciiTheme="minorHAnsi" w:hAnsiTheme="minorHAnsi"/>
          <w:szCs w:val="24"/>
        </w:rPr>
      </w:pPr>
      <w:r>
        <w:rPr>
          <w:rFonts w:asciiTheme="minorHAnsi" w:hAnsiTheme="minorHAnsi"/>
          <w:szCs w:val="24"/>
        </w:rPr>
        <w:lastRenderedPageBreak/>
        <w:t>b)</w:t>
      </w:r>
      <w:r w:rsidRPr="00B91BA4">
        <w:rPr>
          <w:rFonts w:asciiTheme="minorHAnsi" w:hAnsiTheme="minorHAnsi"/>
          <w:szCs w:val="24"/>
        </w:rPr>
        <w:t xml:space="preserve"> </w:t>
      </w:r>
      <w:r>
        <w:rPr>
          <w:rFonts w:asciiTheme="minorHAnsi" w:hAnsiTheme="minorHAnsi"/>
          <w:szCs w:val="24"/>
        </w:rPr>
        <w:t>E</w:t>
      </w:r>
      <w:r w:rsidRPr="00B91BA4">
        <w:rPr>
          <w:rFonts w:asciiTheme="minorHAnsi" w:hAnsiTheme="minorHAnsi"/>
          <w:szCs w:val="24"/>
        </w:rPr>
        <w:t>scolher, livremente, os livros que deseja expor e vender na feira, desde que</w:t>
      </w:r>
      <w:r>
        <w:rPr>
          <w:rFonts w:asciiTheme="minorHAnsi" w:hAnsiTheme="minorHAnsi"/>
          <w:szCs w:val="24"/>
        </w:rPr>
        <w:t xml:space="preserve"> </w:t>
      </w:r>
      <w:r w:rsidRPr="00B91BA4">
        <w:rPr>
          <w:rFonts w:asciiTheme="minorHAnsi" w:hAnsiTheme="minorHAnsi"/>
          <w:szCs w:val="24"/>
        </w:rPr>
        <w:t>respeitado este regimento;</w:t>
      </w:r>
    </w:p>
    <w:p w:rsidR="00B91BA4" w:rsidRPr="00B91BA4" w:rsidRDefault="00B91BA4" w:rsidP="00925449">
      <w:pPr>
        <w:widowControl w:val="0"/>
        <w:spacing w:line="276" w:lineRule="auto"/>
        <w:rPr>
          <w:rFonts w:asciiTheme="minorHAnsi" w:hAnsiTheme="minorHAnsi"/>
          <w:szCs w:val="24"/>
        </w:rPr>
      </w:pPr>
      <w:r>
        <w:rPr>
          <w:rFonts w:asciiTheme="minorHAnsi" w:hAnsiTheme="minorHAnsi"/>
          <w:szCs w:val="24"/>
        </w:rPr>
        <w:t>c)</w:t>
      </w:r>
      <w:r w:rsidRPr="00B91BA4">
        <w:rPr>
          <w:rFonts w:asciiTheme="minorHAnsi" w:hAnsiTheme="minorHAnsi"/>
          <w:szCs w:val="24"/>
        </w:rPr>
        <w:t xml:space="preserve"> </w:t>
      </w:r>
      <w:r>
        <w:rPr>
          <w:rFonts w:asciiTheme="minorHAnsi" w:hAnsiTheme="minorHAnsi"/>
          <w:szCs w:val="24"/>
        </w:rPr>
        <w:t>O</w:t>
      </w:r>
      <w:r w:rsidRPr="00B91BA4">
        <w:rPr>
          <w:rFonts w:asciiTheme="minorHAnsi" w:hAnsiTheme="minorHAnsi"/>
          <w:szCs w:val="24"/>
        </w:rPr>
        <w:t xml:space="preserve">rnamentar seus estandes internamente; </w:t>
      </w:r>
      <w:proofErr w:type="gramStart"/>
      <w:r w:rsidRPr="00B91BA4">
        <w:rPr>
          <w:rFonts w:asciiTheme="minorHAnsi" w:hAnsiTheme="minorHAnsi"/>
          <w:szCs w:val="24"/>
        </w:rPr>
        <w:t>e</w:t>
      </w:r>
      <w:proofErr w:type="gramEnd"/>
    </w:p>
    <w:p w:rsidR="00B91BA4" w:rsidRDefault="00B91BA4" w:rsidP="00925449">
      <w:pPr>
        <w:widowControl w:val="0"/>
        <w:spacing w:line="276" w:lineRule="auto"/>
        <w:rPr>
          <w:rFonts w:asciiTheme="minorHAnsi" w:hAnsiTheme="minorHAnsi"/>
          <w:szCs w:val="24"/>
        </w:rPr>
      </w:pPr>
      <w:r>
        <w:rPr>
          <w:rFonts w:asciiTheme="minorHAnsi" w:hAnsiTheme="minorHAnsi"/>
          <w:szCs w:val="24"/>
        </w:rPr>
        <w:t>d)</w:t>
      </w:r>
      <w:r w:rsidRPr="00B91BA4">
        <w:rPr>
          <w:rFonts w:asciiTheme="minorHAnsi" w:hAnsiTheme="minorHAnsi"/>
          <w:szCs w:val="24"/>
        </w:rPr>
        <w:t xml:space="preserve"> </w:t>
      </w:r>
      <w:r>
        <w:rPr>
          <w:rFonts w:asciiTheme="minorHAnsi" w:hAnsiTheme="minorHAnsi"/>
          <w:szCs w:val="24"/>
        </w:rPr>
        <w:t>C</w:t>
      </w:r>
      <w:r w:rsidRPr="00B91BA4">
        <w:rPr>
          <w:rFonts w:asciiTheme="minorHAnsi" w:hAnsiTheme="minorHAnsi"/>
          <w:szCs w:val="24"/>
        </w:rPr>
        <w:t>ontar com o suporte administrativo da Comissão Organizadora, sempre que</w:t>
      </w:r>
      <w:r>
        <w:rPr>
          <w:rFonts w:asciiTheme="minorHAnsi" w:hAnsiTheme="minorHAnsi"/>
          <w:szCs w:val="24"/>
        </w:rPr>
        <w:t xml:space="preserve"> </w:t>
      </w:r>
      <w:r w:rsidRPr="00B91BA4">
        <w:rPr>
          <w:rFonts w:asciiTheme="minorHAnsi" w:hAnsiTheme="minorHAnsi"/>
          <w:szCs w:val="24"/>
        </w:rPr>
        <w:t>identificados problemas a ela pertinentes</w:t>
      </w:r>
      <w:r>
        <w:rPr>
          <w:rFonts w:asciiTheme="minorHAnsi" w:hAnsiTheme="minorHAnsi"/>
          <w:szCs w:val="24"/>
        </w:rPr>
        <w:t>.</w:t>
      </w:r>
    </w:p>
    <w:p w:rsidR="00B91BA4" w:rsidRPr="00B91BA4" w:rsidRDefault="00B91BA4" w:rsidP="00925449">
      <w:pPr>
        <w:widowControl w:val="0"/>
        <w:spacing w:line="276" w:lineRule="auto"/>
        <w:rPr>
          <w:rFonts w:asciiTheme="minorHAnsi" w:hAnsiTheme="minorHAnsi"/>
          <w:szCs w:val="24"/>
        </w:rPr>
      </w:pPr>
    </w:p>
    <w:p w:rsidR="00B91BA4" w:rsidRDefault="00B91BA4" w:rsidP="00925449">
      <w:pPr>
        <w:widowControl w:val="0"/>
        <w:spacing w:line="276" w:lineRule="auto"/>
        <w:rPr>
          <w:rFonts w:asciiTheme="minorHAnsi" w:hAnsiTheme="minorHAnsi"/>
          <w:szCs w:val="24"/>
        </w:rPr>
      </w:pPr>
      <w:r w:rsidRPr="00B91BA4">
        <w:rPr>
          <w:rFonts w:asciiTheme="minorHAnsi" w:hAnsiTheme="minorHAnsi"/>
          <w:szCs w:val="24"/>
        </w:rPr>
        <w:t>Art. 14 – Dos deveres do participante credenciado:</w:t>
      </w:r>
    </w:p>
    <w:p w:rsidR="00B91BA4" w:rsidRPr="00B91BA4" w:rsidRDefault="006817DA" w:rsidP="00925449">
      <w:pPr>
        <w:widowControl w:val="0"/>
        <w:spacing w:line="276" w:lineRule="auto"/>
        <w:rPr>
          <w:rFonts w:asciiTheme="minorHAnsi" w:hAnsiTheme="minorHAnsi"/>
          <w:szCs w:val="24"/>
        </w:rPr>
      </w:pPr>
      <w:r>
        <w:rPr>
          <w:rFonts w:asciiTheme="minorHAnsi" w:hAnsiTheme="minorHAnsi"/>
          <w:szCs w:val="24"/>
        </w:rPr>
        <w:t>a)</w:t>
      </w:r>
      <w:r w:rsidR="00B91BA4" w:rsidRPr="00B91BA4">
        <w:rPr>
          <w:rFonts w:asciiTheme="minorHAnsi" w:hAnsiTheme="minorHAnsi"/>
          <w:szCs w:val="24"/>
        </w:rPr>
        <w:t xml:space="preserve"> Montar seu estande no dia </w:t>
      </w:r>
      <w:r>
        <w:rPr>
          <w:rFonts w:asciiTheme="minorHAnsi" w:hAnsiTheme="minorHAnsi"/>
          <w:bCs/>
          <w:szCs w:val="24"/>
        </w:rPr>
        <w:t>03/06</w:t>
      </w:r>
      <w:r w:rsidRPr="00A30224">
        <w:rPr>
          <w:rFonts w:asciiTheme="minorHAnsi" w:hAnsiTheme="minorHAnsi"/>
          <w:bCs/>
          <w:szCs w:val="24"/>
        </w:rPr>
        <w:t>/20</w:t>
      </w:r>
      <w:r>
        <w:rPr>
          <w:rFonts w:asciiTheme="minorHAnsi" w:hAnsiTheme="minorHAnsi"/>
          <w:bCs/>
          <w:szCs w:val="24"/>
        </w:rPr>
        <w:t>22</w:t>
      </w:r>
      <w:r w:rsidRPr="00A30224">
        <w:rPr>
          <w:rFonts w:asciiTheme="minorHAnsi" w:hAnsiTheme="minorHAnsi"/>
          <w:bCs/>
          <w:szCs w:val="24"/>
        </w:rPr>
        <w:t>, das 1</w:t>
      </w:r>
      <w:r>
        <w:rPr>
          <w:rFonts w:asciiTheme="minorHAnsi" w:hAnsiTheme="minorHAnsi"/>
          <w:bCs/>
          <w:szCs w:val="24"/>
        </w:rPr>
        <w:t>2h às 16</w:t>
      </w:r>
      <w:r w:rsidRPr="00A30224">
        <w:rPr>
          <w:rFonts w:asciiTheme="minorHAnsi" w:hAnsiTheme="minorHAnsi"/>
          <w:bCs/>
          <w:szCs w:val="24"/>
        </w:rPr>
        <w:t>h, promovendo a desmontagem somente após o</w:t>
      </w:r>
      <w:r>
        <w:rPr>
          <w:rFonts w:asciiTheme="minorHAnsi" w:hAnsiTheme="minorHAnsi"/>
          <w:bCs/>
          <w:szCs w:val="24"/>
        </w:rPr>
        <w:t xml:space="preserve"> </w:t>
      </w:r>
      <w:r w:rsidRPr="00A30224">
        <w:rPr>
          <w:rFonts w:asciiTheme="minorHAnsi" w:hAnsiTheme="minorHAnsi"/>
          <w:bCs/>
          <w:szCs w:val="24"/>
        </w:rPr>
        <w:t xml:space="preserve">encerramento oficial da feira, previsto para as </w:t>
      </w:r>
      <w:r>
        <w:rPr>
          <w:rFonts w:asciiTheme="minorHAnsi" w:hAnsiTheme="minorHAnsi"/>
          <w:bCs/>
          <w:szCs w:val="24"/>
        </w:rPr>
        <w:t>18</w:t>
      </w:r>
      <w:r w:rsidRPr="00A30224">
        <w:rPr>
          <w:rFonts w:asciiTheme="minorHAnsi" w:hAnsiTheme="minorHAnsi"/>
          <w:bCs/>
          <w:szCs w:val="24"/>
        </w:rPr>
        <w:t xml:space="preserve">h do dia </w:t>
      </w:r>
      <w:r>
        <w:rPr>
          <w:rFonts w:asciiTheme="minorHAnsi" w:hAnsiTheme="minorHAnsi"/>
          <w:bCs/>
          <w:szCs w:val="24"/>
        </w:rPr>
        <w:t>04</w:t>
      </w:r>
      <w:r w:rsidRPr="00A30224">
        <w:rPr>
          <w:rFonts w:asciiTheme="minorHAnsi" w:hAnsiTheme="minorHAnsi"/>
          <w:bCs/>
          <w:szCs w:val="24"/>
        </w:rPr>
        <w:t>/</w:t>
      </w:r>
      <w:r>
        <w:rPr>
          <w:rFonts w:asciiTheme="minorHAnsi" w:hAnsiTheme="minorHAnsi"/>
          <w:bCs/>
          <w:szCs w:val="24"/>
        </w:rPr>
        <w:t>06</w:t>
      </w:r>
      <w:r w:rsidRPr="00A30224">
        <w:rPr>
          <w:rFonts w:asciiTheme="minorHAnsi" w:hAnsiTheme="minorHAnsi"/>
          <w:bCs/>
          <w:szCs w:val="24"/>
        </w:rPr>
        <w:t>/20</w:t>
      </w:r>
      <w:r>
        <w:rPr>
          <w:rFonts w:asciiTheme="minorHAnsi" w:hAnsiTheme="minorHAnsi"/>
          <w:bCs/>
          <w:szCs w:val="24"/>
        </w:rPr>
        <w:t>22;</w:t>
      </w:r>
    </w:p>
    <w:p w:rsidR="00B91BA4" w:rsidRPr="00B91BA4" w:rsidRDefault="006817DA" w:rsidP="00925449">
      <w:pPr>
        <w:widowControl w:val="0"/>
        <w:spacing w:line="276" w:lineRule="auto"/>
        <w:rPr>
          <w:rFonts w:asciiTheme="minorHAnsi" w:hAnsiTheme="minorHAnsi"/>
          <w:szCs w:val="24"/>
        </w:rPr>
      </w:pPr>
      <w:r>
        <w:rPr>
          <w:rFonts w:asciiTheme="minorHAnsi" w:hAnsiTheme="minorHAnsi"/>
          <w:szCs w:val="24"/>
        </w:rPr>
        <w:t>b)</w:t>
      </w:r>
      <w:r w:rsidR="00B91BA4" w:rsidRPr="00B91BA4">
        <w:rPr>
          <w:rFonts w:asciiTheme="minorHAnsi" w:hAnsiTheme="minorHAnsi"/>
          <w:szCs w:val="24"/>
        </w:rPr>
        <w:t xml:space="preserve"> Manter a disponibilização dos seus respectivos produtos à venda pública,</w:t>
      </w:r>
      <w:r w:rsidR="00B91BA4">
        <w:rPr>
          <w:rFonts w:asciiTheme="minorHAnsi" w:hAnsiTheme="minorHAnsi"/>
          <w:szCs w:val="24"/>
        </w:rPr>
        <w:t xml:space="preserve"> </w:t>
      </w:r>
      <w:r w:rsidR="00B91BA4" w:rsidRPr="00B91BA4">
        <w:rPr>
          <w:rFonts w:asciiTheme="minorHAnsi" w:hAnsiTheme="minorHAnsi"/>
          <w:szCs w:val="24"/>
        </w:rPr>
        <w:t>mesmo em ocorrendo chuvas nos dias destinados a Feira do Livro</w:t>
      </w:r>
      <w:r>
        <w:rPr>
          <w:rFonts w:asciiTheme="minorHAnsi" w:hAnsiTheme="minorHAnsi"/>
          <w:szCs w:val="24"/>
        </w:rPr>
        <w:t xml:space="preserve"> e das Artes</w:t>
      </w:r>
      <w:r w:rsidR="00B91BA4" w:rsidRPr="00B91BA4">
        <w:rPr>
          <w:rFonts w:asciiTheme="minorHAnsi" w:hAnsiTheme="minorHAnsi"/>
          <w:szCs w:val="24"/>
        </w:rPr>
        <w:t>;</w:t>
      </w:r>
    </w:p>
    <w:p w:rsidR="006817DA" w:rsidRDefault="006817DA" w:rsidP="00925449">
      <w:pPr>
        <w:widowControl w:val="0"/>
        <w:spacing w:line="276" w:lineRule="auto"/>
        <w:rPr>
          <w:rFonts w:asciiTheme="minorHAnsi" w:hAnsiTheme="minorHAnsi"/>
          <w:bCs/>
          <w:szCs w:val="24"/>
        </w:rPr>
      </w:pPr>
      <w:r>
        <w:rPr>
          <w:rFonts w:asciiTheme="minorHAnsi" w:hAnsiTheme="minorHAnsi"/>
          <w:szCs w:val="24"/>
        </w:rPr>
        <w:t>c)</w:t>
      </w:r>
      <w:r w:rsidR="00B91BA4" w:rsidRPr="00B91BA4">
        <w:rPr>
          <w:rFonts w:asciiTheme="minorHAnsi" w:hAnsiTheme="minorHAnsi"/>
          <w:szCs w:val="24"/>
        </w:rPr>
        <w:t xml:space="preserve"> </w:t>
      </w:r>
      <w:r>
        <w:rPr>
          <w:rFonts w:asciiTheme="minorHAnsi" w:hAnsiTheme="minorHAnsi"/>
          <w:bCs/>
          <w:szCs w:val="24"/>
        </w:rPr>
        <w:t>A</w:t>
      </w:r>
      <w:r w:rsidRPr="00A30224">
        <w:rPr>
          <w:rFonts w:asciiTheme="minorHAnsi" w:hAnsiTheme="minorHAnsi"/>
          <w:bCs/>
          <w:szCs w:val="24"/>
        </w:rPr>
        <w:t>bster-se de comercializar quaisquer publicações que atentem à dignidade da pessoa humana;</w:t>
      </w:r>
    </w:p>
    <w:p w:rsidR="00B91BA4" w:rsidRPr="00B91BA4" w:rsidRDefault="006817DA" w:rsidP="00925449">
      <w:pPr>
        <w:widowControl w:val="0"/>
        <w:spacing w:line="276" w:lineRule="auto"/>
        <w:rPr>
          <w:rFonts w:asciiTheme="minorHAnsi" w:hAnsiTheme="minorHAnsi"/>
          <w:szCs w:val="24"/>
        </w:rPr>
      </w:pPr>
      <w:r>
        <w:rPr>
          <w:rFonts w:asciiTheme="minorHAnsi" w:hAnsiTheme="minorHAnsi"/>
          <w:szCs w:val="24"/>
        </w:rPr>
        <w:t>d)</w:t>
      </w:r>
      <w:r w:rsidR="00B91BA4" w:rsidRPr="00B91BA4">
        <w:rPr>
          <w:rFonts w:asciiTheme="minorHAnsi" w:hAnsiTheme="minorHAnsi"/>
          <w:szCs w:val="24"/>
        </w:rPr>
        <w:t xml:space="preserve"> Abster-se de realizar propaganda de caráter político, religioso, ideológico</w:t>
      </w:r>
      <w:r w:rsidR="00B91BA4">
        <w:rPr>
          <w:rFonts w:asciiTheme="minorHAnsi" w:hAnsiTheme="minorHAnsi"/>
          <w:szCs w:val="24"/>
        </w:rPr>
        <w:t xml:space="preserve"> </w:t>
      </w:r>
      <w:r w:rsidR="00B91BA4" w:rsidRPr="00B91BA4">
        <w:rPr>
          <w:rFonts w:asciiTheme="minorHAnsi" w:hAnsiTheme="minorHAnsi"/>
          <w:szCs w:val="24"/>
        </w:rPr>
        <w:t xml:space="preserve">e/ou filosófico, ainda que atinente </w:t>
      </w:r>
      <w:proofErr w:type="gramStart"/>
      <w:r w:rsidR="00B91BA4" w:rsidRPr="00B91BA4">
        <w:rPr>
          <w:rFonts w:asciiTheme="minorHAnsi" w:hAnsiTheme="minorHAnsi"/>
          <w:szCs w:val="24"/>
        </w:rPr>
        <w:t>a</w:t>
      </w:r>
      <w:proofErr w:type="gramEnd"/>
      <w:r w:rsidR="00B91BA4" w:rsidRPr="00B91BA4">
        <w:rPr>
          <w:rFonts w:asciiTheme="minorHAnsi" w:hAnsiTheme="minorHAnsi"/>
          <w:szCs w:val="24"/>
        </w:rPr>
        <w:t xml:space="preserve"> publicação colocada à venda no local;</w:t>
      </w:r>
    </w:p>
    <w:p w:rsidR="00B91BA4" w:rsidRPr="00B91BA4" w:rsidRDefault="006817DA" w:rsidP="00925449">
      <w:pPr>
        <w:widowControl w:val="0"/>
        <w:spacing w:line="276" w:lineRule="auto"/>
        <w:ind w:left="0" w:firstLine="0"/>
        <w:rPr>
          <w:rFonts w:asciiTheme="minorHAnsi" w:hAnsiTheme="minorHAnsi"/>
          <w:szCs w:val="24"/>
        </w:rPr>
      </w:pPr>
      <w:r>
        <w:rPr>
          <w:rFonts w:asciiTheme="minorHAnsi" w:hAnsiTheme="minorHAnsi"/>
          <w:szCs w:val="24"/>
        </w:rPr>
        <w:t>e)</w:t>
      </w:r>
      <w:r w:rsidR="00B91BA4" w:rsidRPr="00B91BA4">
        <w:rPr>
          <w:rFonts w:asciiTheme="minorHAnsi" w:hAnsiTheme="minorHAnsi"/>
          <w:szCs w:val="24"/>
        </w:rPr>
        <w:t xml:space="preserve"> Limitar-se a utilização do espaço que lhe for destinado, e, em frente ao</w:t>
      </w:r>
      <w:r w:rsidR="00B91BA4">
        <w:rPr>
          <w:rFonts w:asciiTheme="minorHAnsi" w:hAnsiTheme="minorHAnsi"/>
          <w:szCs w:val="24"/>
        </w:rPr>
        <w:t xml:space="preserve"> </w:t>
      </w:r>
      <w:r w:rsidR="00B91BA4" w:rsidRPr="00B91BA4">
        <w:rPr>
          <w:rFonts w:asciiTheme="minorHAnsi" w:hAnsiTheme="minorHAnsi"/>
          <w:szCs w:val="24"/>
        </w:rPr>
        <w:t>mesmo, deixar livre o corredor para passagem do público em geral;</w:t>
      </w:r>
    </w:p>
    <w:p w:rsidR="00B91BA4" w:rsidRPr="00B91BA4" w:rsidRDefault="006817DA" w:rsidP="00925449">
      <w:pPr>
        <w:widowControl w:val="0"/>
        <w:spacing w:line="276" w:lineRule="auto"/>
        <w:rPr>
          <w:rFonts w:asciiTheme="minorHAnsi" w:hAnsiTheme="minorHAnsi"/>
          <w:szCs w:val="24"/>
        </w:rPr>
      </w:pPr>
      <w:r>
        <w:rPr>
          <w:rFonts w:asciiTheme="minorHAnsi" w:hAnsiTheme="minorHAnsi"/>
          <w:szCs w:val="24"/>
        </w:rPr>
        <w:t>f)</w:t>
      </w:r>
      <w:r w:rsidR="00B91BA4" w:rsidRPr="00B91BA4">
        <w:rPr>
          <w:rFonts w:asciiTheme="minorHAnsi" w:hAnsiTheme="minorHAnsi"/>
          <w:szCs w:val="24"/>
        </w:rPr>
        <w:t xml:space="preserve"> Observar as orientações do Plano de Prevenção Contra Incêndio, e</w:t>
      </w:r>
      <w:r w:rsidR="00B91BA4">
        <w:rPr>
          <w:rFonts w:asciiTheme="minorHAnsi" w:hAnsiTheme="minorHAnsi"/>
          <w:szCs w:val="24"/>
        </w:rPr>
        <w:t xml:space="preserve"> </w:t>
      </w:r>
      <w:r w:rsidR="00B91BA4" w:rsidRPr="00B91BA4">
        <w:rPr>
          <w:rFonts w:asciiTheme="minorHAnsi" w:hAnsiTheme="minorHAnsi"/>
          <w:szCs w:val="24"/>
        </w:rPr>
        <w:t>abster-se de fazer uso, no local que lhe for destinado, de aparelhos</w:t>
      </w:r>
      <w:r w:rsidR="00B91BA4">
        <w:rPr>
          <w:rFonts w:asciiTheme="minorHAnsi" w:hAnsiTheme="minorHAnsi"/>
          <w:szCs w:val="24"/>
        </w:rPr>
        <w:t xml:space="preserve"> </w:t>
      </w:r>
      <w:r w:rsidR="00B91BA4" w:rsidRPr="00B91BA4">
        <w:rPr>
          <w:rFonts w:asciiTheme="minorHAnsi" w:hAnsiTheme="minorHAnsi"/>
          <w:szCs w:val="24"/>
        </w:rPr>
        <w:t>eletrodomésticos com resistência, e/ou que necessitem de botijões de gás</w:t>
      </w:r>
      <w:r w:rsidR="00B91BA4">
        <w:rPr>
          <w:rFonts w:asciiTheme="minorHAnsi" w:hAnsiTheme="minorHAnsi"/>
          <w:szCs w:val="24"/>
        </w:rPr>
        <w:t xml:space="preserve"> </w:t>
      </w:r>
      <w:r w:rsidR="00B91BA4" w:rsidRPr="00B91BA4">
        <w:rPr>
          <w:rFonts w:asciiTheme="minorHAnsi" w:hAnsiTheme="minorHAnsi"/>
          <w:szCs w:val="24"/>
        </w:rPr>
        <w:t>liquefeito de petróleo, de sorte a evitar quedas de energia e outros sinistros;</w:t>
      </w:r>
    </w:p>
    <w:p w:rsidR="00925449" w:rsidRDefault="006817DA" w:rsidP="00925449">
      <w:pPr>
        <w:widowControl w:val="0"/>
        <w:tabs>
          <w:tab w:val="left" w:pos="4253"/>
        </w:tabs>
        <w:spacing w:after="0" w:line="276" w:lineRule="auto"/>
        <w:ind w:left="11" w:hanging="11"/>
        <w:rPr>
          <w:rFonts w:asciiTheme="minorHAnsi" w:hAnsiTheme="minorHAnsi"/>
          <w:bCs/>
          <w:szCs w:val="24"/>
        </w:rPr>
      </w:pPr>
      <w:r>
        <w:rPr>
          <w:rFonts w:asciiTheme="minorHAnsi" w:hAnsiTheme="minorHAnsi"/>
          <w:szCs w:val="24"/>
        </w:rPr>
        <w:t>g)</w:t>
      </w:r>
      <w:r w:rsidR="00B91BA4" w:rsidRPr="00B91BA4">
        <w:rPr>
          <w:rFonts w:asciiTheme="minorHAnsi" w:hAnsiTheme="minorHAnsi"/>
          <w:szCs w:val="24"/>
        </w:rPr>
        <w:t xml:space="preserve"> </w:t>
      </w:r>
      <w:r w:rsidR="00925449" w:rsidRPr="00925449">
        <w:rPr>
          <w:rFonts w:asciiTheme="minorHAnsi" w:hAnsiTheme="minorHAnsi"/>
          <w:bCs/>
          <w:szCs w:val="24"/>
        </w:rPr>
        <w:t xml:space="preserve">Creditar ao Município, após a comunicação da habilitação, o valor de 30 (trinta) </w:t>
      </w:r>
      <w:proofErr w:type="spellStart"/>
      <w:r w:rsidR="00925449" w:rsidRPr="00925449">
        <w:rPr>
          <w:rFonts w:asciiTheme="minorHAnsi" w:hAnsiTheme="minorHAnsi"/>
          <w:bCs/>
          <w:szCs w:val="24"/>
        </w:rPr>
        <w:t>URM's</w:t>
      </w:r>
      <w:proofErr w:type="spellEnd"/>
      <w:r w:rsidR="00925449" w:rsidRPr="00925449">
        <w:rPr>
          <w:rFonts w:asciiTheme="minorHAnsi" w:hAnsiTheme="minorHAnsi"/>
          <w:bCs/>
          <w:szCs w:val="24"/>
        </w:rPr>
        <w:t xml:space="preserve"> (Unidades de Referência Municipal), referente à licença para atividades de caráter ambulante conforme Lei Municipal nº 796, de 26 de outubro de 2005 e suas alterações.</w:t>
      </w:r>
    </w:p>
    <w:p w:rsidR="006817DA" w:rsidRDefault="006817DA" w:rsidP="00925449">
      <w:pPr>
        <w:widowControl w:val="0"/>
        <w:tabs>
          <w:tab w:val="left" w:pos="4253"/>
        </w:tabs>
        <w:spacing w:after="0" w:line="276" w:lineRule="auto"/>
        <w:ind w:left="11" w:hanging="11"/>
        <w:rPr>
          <w:rFonts w:asciiTheme="minorHAnsi" w:hAnsiTheme="minorHAnsi"/>
          <w:bCs/>
          <w:szCs w:val="24"/>
        </w:rPr>
      </w:pPr>
      <w:r>
        <w:rPr>
          <w:rFonts w:asciiTheme="minorHAnsi" w:hAnsiTheme="minorHAnsi"/>
          <w:szCs w:val="24"/>
        </w:rPr>
        <w:t>h)</w:t>
      </w:r>
      <w:r w:rsidR="00B91BA4" w:rsidRPr="00B91BA4">
        <w:rPr>
          <w:rFonts w:asciiTheme="minorHAnsi" w:hAnsiTheme="minorHAnsi"/>
          <w:szCs w:val="24"/>
        </w:rPr>
        <w:t xml:space="preserve"> </w:t>
      </w:r>
      <w:r>
        <w:rPr>
          <w:rFonts w:asciiTheme="minorHAnsi" w:hAnsiTheme="minorHAnsi"/>
          <w:bCs/>
          <w:szCs w:val="24"/>
        </w:rPr>
        <w:t>A</w:t>
      </w:r>
      <w:r w:rsidRPr="00A30224">
        <w:rPr>
          <w:rFonts w:asciiTheme="minorHAnsi" w:hAnsiTheme="minorHAnsi"/>
          <w:bCs/>
          <w:szCs w:val="24"/>
        </w:rPr>
        <w:t>bster-se de comercializar, no local da Feira do Livro</w:t>
      </w:r>
      <w:r>
        <w:rPr>
          <w:rFonts w:asciiTheme="minorHAnsi" w:hAnsiTheme="minorHAnsi"/>
          <w:bCs/>
          <w:szCs w:val="24"/>
        </w:rPr>
        <w:t xml:space="preserve"> e das Artes</w:t>
      </w:r>
      <w:r w:rsidRPr="00A30224">
        <w:rPr>
          <w:rFonts w:asciiTheme="minorHAnsi" w:hAnsiTheme="minorHAnsi"/>
          <w:bCs/>
          <w:szCs w:val="24"/>
        </w:rPr>
        <w:t>, produtos a ela impertinentes, como</w:t>
      </w:r>
      <w:r>
        <w:rPr>
          <w:rFonts w:asciiTheme="minorHAnsi" w:hAnsiTheme="minorHAnsi"/>
          <w:bCs/>
          <w:szCs w:val="24"/>
        </w:rPr>
        <w:t xml:space="preserve"> </w:t>
      </w:r>
      <w:r w:rsidRPr="00A30224">
        <w:rPr>
          <w:rFonts w:asciiTheme="minorHAnsi" w:hAnsiTheme="minorHAnsi"/>
          <w:bCs/>
          <w:szCs w:val="24"/>
        </w:rPr>
        <w:t>alimentos, maletas, cartões, pôsteres ou outros que não reconhecidos como material literário;</w:t>
      </w:r>
    </w:p>
    <w:p w:rsidR="00B91BA4" w:rsidRPr="00B91BA4" w:rsidRDefault="006817DA" w:rsidP="00925449">
      <w:pPr>
        <w:widowControl w:val="0"/>
        <w:spacing w:line="276" w:lineRule="auto"/>
        <w:rPr>
          <w:rFonts w:asciiTheme="minorHAnsi" w:hAnsiTheme="minorHAnsi"/>
          <w:szCs w:val="24"/>
        </w:rPr>
      </w:pPr>
      <w:r>
        <w:rPr>
          <w:rFonts w:asciiTheme="minorHAnsi" w:hAnsiTheme="minorHAnsi"/>
          <w:szCs w:val="24"/>
        </w:rPr>
        <w:t>i)</w:t>
      </w:r>
      <w:r w:rsidR="00B91BA4" w:rsidRPr="00B91BA4">
        <w:rPr>
          <w:rFonts w:asciiTheme="minorHAnsi" w:hAnsiTheme="minorHAnsi"/>
          <w:szCs w:val="24"/>
        </w:rPr>
        <w:t xml:space="preserve"> Responsabilizar-se, isolada e integralmente, pela segurança do respectivo</w:t>
      </w:r>
      <w:r w:rsidR="00B91BA4">
        <w:rPr>
          <w:rFonts w:asciiTheme="minorHAnsi" w:hAnsiTheme="minorHAnsi"/>
          <w:szCs w:val="24"/>
        </w:rPr>
        <w:t xml:space="preserve"> </w:t>
      </w:r>
      <w:r w:rsidR="00B91BA4" w:rsidRPr="00B91BA4">
        <w:rPr>
          <w:rFonts w:asciiTheme="minorHAnsi" w:hAnsiTheme="minorHAnsi"/>
          <w:szCs w:val="24"/>
        </w:rPr>
        <w:t>espaço, procedendo a sua abertura e fechamento nos horários</w:t>
      </w:r>
      <w:r w:rsidR="00B91BA4">
        <w:rPr>
          <w:rFonts w:asciiTheme="minorHAnsi" w:hAnsiTheme="minorHAnsi"/>
          <w:szCs w:val="24"/>
        </w:rPr>
        <w:t xml:space="preserve"> </w:t>
      </w:r>
      <w:r w:rsidR="00B91BA4" w:rsidRPr="00B91BA4">
        <w:rPr>
          <w:rFonts w:asciiTheme="minorHAnsi" w:hAnsiTheme="minorHAnsi"/>
          <w:szCs w:val="24"/>
        </w:rPr>
        <w:t>estabelecidos;</w:t>
      </w:r>
    </w:p>
    <w:p w:rsidR="006817DA" w:rsidRDefault="006817DA" w:rsidP="00925449">
      <w:pPr>
        <w:widowControl w:val="0"/>
        <w:spacing w:line="276" w:lineRule="auto"/>
        <w:rPr>
          <w:rFonts w:asciiTheme="minorHAnsi" w:hAnsiTheme="minorHAnsi"/>
          <w:szCs w:val="24"/>
        </w:rPr>
      </w:pPr>
      <w:r>
        <w:rPr>
          <w:rFonts w:asciiTheme="minorHAnsi" w:hAnsiTheme="minorHAnsi"/>
          <w:szCs w:val="24"/>
        </w:rPr>
        <w:t>j)</w:t>
      </w:r>
      <w:r w:rsidR="00B91BA4" w:rsidRPr="00B91BA4">
        <w:rPr>
          <w:rFonts w:asciiTheme="minorHAnsi" w:hAnsiTheme="minorHAnsi"/>
          <w:szCs w:val="24"/>
        </w:rPr>
        <w:t xml:space="preserve"> Concordar expressamente com o regulamento da Feira do</w:t>
      </w:r>
      <w:r w:rsidR="00B91BA4">
        <w:rPr>
          <w:rFonts w:asciiTheme="minorHAnsi" w:hAnsiTheme="minorHAnsi"/>
          <w:szCs w:val="24"/>
        </w:rPr>
        <w:t xml:space="preserve"> </w:t>
      </w:r>
      <w:r w:rsidR="00B91BA4" w:rsidRPr="00B91BA4">
        <w:rPr>
          <w:rFonts w:asciiTheme="minorHAnsi" w:hAnsiTheme="minorHAnsi"/>
          <w:szCs w:val="24"/>
        </w:rPr>
        <w:t>Livro</w:t>
      </w:r>
      <w:r>
        <w:rPr>
          <w:rFonts w:asciiTheme="minorHAnsi" w:hAnsiTheme="minorHAnsi"/>
          <w:szCs w:val="24"/>
        </w:rPr>
        <w:t xml:space="preserve"> e das Artes;</w:t>
      </w:r>
    </w:p>
    <w:p w:rsidR="006817DA" w:rsidRPr="00A30224" w:rsidRDefault="006817DA" w:rsidP="00925449">
      <w:pPr>
        <w:widowControl w:val="0"/>
        <w:tabs>
          <w:tab w:val="left" w:pos="4253"/>
        </w:tabs>
        <w:spacing w:after="0" w:line="276" w:lineRule="auto"/>
        <w:ind w:left="11" w:hanging="11"/>
        <w:rPr>
          <w:rFonts w:asciiTheme="minorHAnsi" w:hAnsiTheme="minorHAnsi"/>
          <w:bCs/>
          <w:szCs w:val="24"/>
        </w:rPr>
      </w:pPr>
      <w:r>
        <w:rPr>
          <w:rFonts w:asciiTheme="minorHAnsi" w:hAnsiTheme="minorHAnsi"/>
          <w:szCs w:val="24"/>
        </w:rPr>
        <w:t>k)</w:t>
      </w:r>
      <w:r w:rsidR="00B91BA4" w:rsidRPr="00B91BA4">
        <w:rPr>
          <w:rFonts w:asciiTheme="minorHAnsi" w:hAnsiTheme="minorHAnsi"/>
          <w:szCs w:val="24"/>
        </w:rPr>
        <w:t xml:space="preserve"> </w:t>
      </w:r>
      <w:r>
        <w:rPr>
          <w:rFonts w:asciiTheme="minorHAnsi" w:hAnsiTheme="minorHAnsi"/>
          <w:bCs/>
          <w:szCs w:val="24"/>
        </w:rPr>
        <w:t>A</w:t>
      </w:r>
      <w:r w:rsidRPr="00A30224">
        <w:rPr>
          <w:rFonts w:asciiTheme="minorHAnsi" w:hAnsiTheme="minorHAnsi"/>
          <w:bCs/>
          <w:szCs w:val="24"/>
        </w:rPr>
        <w:t>bster-se de discussões em público com outros livreiros;</w:t>
      </w:r>
    </w:p>
    <w:p w:rsidR="006817DA" w:rsidRPr="00A30224" w:rsidRDefault="006817DA" w:rsidP="00925449">
      <w:pPr>
        <w:widowControl w:val="0"/>
        <w:tabs>
          <w:tab w:val="left" w:pos="4253"/>
        </w:tabs>
        <w:spacing w:after="0" w:line="276" w:lineRule="auto"/>
        <w:ind w:left="11" w:hanging="11"/>
        <w:rPr>
          <w:rFonts w:asciiTheme="minorHAnsi" w:hAnsiTheme="minorHAnsi"/>
          <w:bCs/>
          <w:szCs w:val="24"/>
        </w:rPr>
      </w:pPr>
      <w:r>
        <w:rPr>
          <w:rFonts w:asciiTheme="minorHAnsi" w:hAnsiTheme="minorHAnsi"/>
          <w:szCs w:val="24"/>
        </w:rPr>
        <w:t>l)</w:t>
      </w:r>
      <w:r w:rsidR="00B91BA4" w:rsidRPr="00B91BA4">
        <w:rPr>
          <w:rFonts w:asciiTheme="minorHAnsi" w:hAnsiTheme="minorHAnsi"/>
          <w:szCs w:val="24"/>
        </w:rPr>
        <w:t xml:space="preserve"> </w:t>
      </w:r>
      <w:r>
        <w:rPr>
          <w:rFonts w:asciiTheme="minorHAnsi" w:hAnsiTheme="minorHAnsi"/>
          <w:bCs/>
          <w:szCs w:val="24"/>
        </w:rPr>
        <w:t>S</w:t>
      </w:r>
      <w:r w:rsidRPr="00A30224">
        <w:rPr>
          <w:rFonts w:asciiTheme="minorHAnsi" w:hAnsiTheme="minorHAnsi"/>
          <w:bCs/>
          <w:szCs w:val="24"/>
        </w:rPr>
        <w:t>omente proceder à divulgação oral dos respectivos produtos, sob o acompanhamento dos</w:t>
      </w:r>
      <w:r>
        <w:rPr>
          <w:rFonts w:asciiTheme="minorHAnsi" w:hAnsiTheme="minorHAnsi"/>
          <w:bCs/>
          <w:szCs w:val="24"/>
        </w:rPr>
        <w:t xml:space="preserve"> </w:t>
      </w:r>
      <w:r w:rsidRPr="00A30224">
        <w:rPr>
          <w:rFonts w:asciiTheme="minorHAnsi" w:hAnsiTheme="minorHAnsi"/>
          <w:bCs/>
          <w:szCs w:val="24"/>
        </w:rPr>
        <w:t xml:space="preserve">organizadores da Feira do Livro </w:t>
      </w:r>
      <w:r>
        <w:rPr>
          <w:rFonts w:asciiTheme="minorHAnsi" w:hAnsiTheme="minorHAnsi"/>
          <w:bCs/>
          <w:szCs w:val="24"/>
        </w:rPr>
        <w:t>e das Artes</w:t>
      </w:r>
      <w:r w:rsidRPr="00A30224">
        <w:rPr>
          <w:rFonts w:asciiTheme="minorHAnsi" w:hAnsiTheme="minorHAnsi"/>
          <w:bCs/>
          <w:szCs w:val="24"/>
        </w:rPr>
        <w:t>.</w:t>
      </w:r>
    </w:p>
    <w:p w:rsidR="00925449" w:rsidRDefault="00925449" w:rsidP="00925449">
      <w:pPr>
        <w:widowControl w:val="0"/>
        <w:spacing w:line="276" w:lineRule="auto"/>
        <w:rPr>
          <w:rFonts w:asciiTheme="minorHAnsi" w:hAnsiTheme="minorHAnsi"/>
          <w:b/>
          <w:szCs w:val="24"/>
        </w:rPr>
      </w:pPr>
    </w:p>
    <w:p w:rsidR="006817DA" w:rsidRPr="006817DA" w:rsidRDefault="006817DA" w:rsidP="00925449">
      <w:pPr>
        <w:widowControl w:val="0"/>
        <w:spacing w:line="276" w:lineRule="auto"/>
        <w:jc w:val="center"/>
        <w:rPr>
          <w:rFonts w:asciiTheme="minorHAnsi" w:hAnsiTheme="minorHAnsi"/>
          <w:szCs w:val="24"/>
        </w:rPr>
      </w:pPr>
      <w:r w:rsidRPr="006817DA">
        <w:rPr>
          <w:rFonts w:asciiTheme="minorHAnsi" w:hAnsiTheme="minorHAnsi"/>
          <w:szCs w:val="24"/>
        </w:rPr>
        <w:t>CAPÍTULO III</w:t>
      </w:r>
    </w:p>
    <w:p w:rsidR="006817DA" w:rsidRPr="006817DA" w:rsidRDefault="006817DA" w:rsidP="00925449">
      <w:pPr>
        <w:widowControl w:val="0"/>
        <w:spacing w:line="276" w:lineRule="auto"/>
        <w:jc w:val="center"/>
        <w:rPr>
          <w:rFonts w:asciiTheme="minorHAnsi" w:hAnsiTheme="minorHAnsi"/>
          <w:szCs w:val="24"/>
        </w:rPr>
      </w:pPr>
      <w:r w:rsidRPr="006817DA">
        <w:rPr>
          <w:rFonts w:asciiTheme="minorHAnsi" w:hAnsiTheme="minorHAnsi"/>
          <w:szCs w:val="24"/>
        </w:rPr>
        <w:t>DOS ESTANDES</w:t>
      </w:r>
    </w:p>
    <w:p w:rsidR="006817DA" w:rsidRDefault="006817DA" w:rsidP="00925449">
      <w:pPr>
        <w:widowControl w:val="0"/>
        <w:spacing w:line="276" w:lineRule="auto"/>
        <w:jc w:val="center"/>
        <w:rPr>
          <w:rFonts w:asciiTheme="minorHAnsi" w:hAnsiTheme="minorHAnsi"/>
          <w:b/>
          <w:szCs w:val="24"/>
        </w:rPr>
      </w:pP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Art. 15</w:t>
      </w:r>
      <w:r>
        <w:rPr>
          <w:rFonts w:asciiTheme="minorHAnsi" w:hAnsiTheme="minorHAnsi"/>
          <w:szCs w:val="24"/>
        </w:rPr>
        <w:t xml:space="preserve"> </w:t>
      </w:r>
      <w:r w:rsidRPr="006817DA">
        <w:rPr>
          <w:rFonts w:asciiTheme="minorHAnsi" w:hAnsiTheme="minorHAnsi"/>
          <w:szCs w:val="24"/>
        </w:rPr>
        <w:t xml:space="preserve">– </w:t>
      </w:r>
      <w:proofErr w:type="gramStart"/>
      <w:r w:rsidRPr="006817DA">
        <w:rPr>
          <w:rFonts w:asciiTheme="minorHAnsi" w:hAnsiTheme="minorHAnsi"/>
          <w:szCs w:val="24"/>
        </w:rPr>
        <w:t>A montagem dos estandes são</w:t>
      </w:r>
      <w:proofErr w:type="gramEnd"/>
      <w:r w:rsidRPr="006817DA">
        <w:rPr>
          <w:rFonts w:asciiTheme="minorHAnsi" w:hAnsiTheme="minorHAnsi"/>
          <w:szCs w:val="24"/>
        </w:rPr>
        <w:t xml:space="preserve"> de responsabilidade do</w:t>
      </w:r>
      <w:r>
        <w:rPr>
          <w:rFonts w:asciiTheme="minorHAnsi" w:hAnsiTheme="minorHAnsi"/>
          <w:szCs w:val="24"/>
        </w:rPr>
        <w:t>s</w:t>
      </w:r>
      <w:r w:rsidRPr="006817DA">
        <w:rPr>
          <w:rFonts w:asciiTheme="minorHAnsi" w:hAnsiTheme="minorHAnsi"/>
          <w:szCs w:val="24"/>
        </w:rPr>
        <w:t xml:space="preserve"> </w:t>
      </w:r>
      <w:r>
        <w:rPr>
          <w:rFonts w:asciiTheme="minorHAnsi" w:hAnsiTheme="minorHAnsi"/>
          <w:szCs w:val="24"/>
        </w:rPr>
        <w:t xml:space="preserve">expositores, que deverão </w:t>
      </w:r>
      <w:r>
        <w:rPr>
          <w:rFonts w:asciiTheme="minorHAnsi" w:hAnsiTheme="minorHAnsi"/>
          <w:szCs w:val="24"/>
        </w:rPr>
        <w:lastRenderedPageBreak/>
        <w:t>identifica-los, visivelmente, com o nome se sua empresa.</w:t>
      </w: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 xml:space="preserve">§1º </w:t>
      </w:r>
      <w:r>
        <w:rPr>
          <w:rFonts w:asciiTheme="minorHAnsi" w:hAnsiTheme="minorHAnsi"/>
          <w:szCs w:val="24"/>
        </w:rPr>
        <w:t>O Município disponibilizará mesas para a organização dos espaços dos expositores.</w:t>
      </w:r>
    </w:p>
    <w:p w:rsidR="006817DA" w:rsidRDefault="006817DA" w:rsidP="00925449">
      <w:pPr>
        <w:widowControl w:val="0"/>
        <w:spacing w:line="276" w:lineRule="auto"/>
        <w:rPr>
          <w:rFonts w:asciiTheme="minorHAnsi" w:hAnsiTheme="minorHAnsi"/>
          <w:szCs w:val="24"/>
        </w:rPr>
      </w:pPr>
    </w:p>
    <w:p w:rsidR="006817DA" w:rsidRPr="006817DA" w:rsidRDefault="006817DA" w:rsidP="00925449">
      <w:pPr>
        <w:widowControl w:val="0"/>
        <w:spacing w:line="276" w:lineRule="auto"/>
        <w:jc w:val="center"/>
        <w:rPr>
          <w:rFonts w:asciiTheme="minorHAnsi" w:hAnsiTheme="minorHAnsi"/>
          <w:szCs w:val="24"/>
        </w:rPr>
      </w:pPr>
      <w:r w:rsidRPr="006817DA">
        <w:rPr>
          <w:rFonts w:asciiTheme="minorHAnsi" w:hAnsiTheme="minorHAnsi"/>
          <w:szCs w:val="24"/>
        </w:rPr>
        <w:t>CAPÍTULO IV</w:t>
      </w:r>
    </w:p>
    <w:p w:rsidR="006817DA" w:rsidRDefault="006817DA" w:rsidP="00925449">
      <w:pPr>
        <w:widowControl w:val="0"/>
        <w:spacing w:line="276" w:lineRule="auto"/>
        <w:jc w:val="center"/>
        <w:rPr>
          <w:rFonts w:asciiTheme="minorHAnsi" w:hAnsiTheme="minorHAnsi"/>
          <w:szCs w:val="24"/>
        </w:rPr>
      </w:pPr>
      <w:r w:rsidRPr="006817DA">
        <w:rPr>
          <w:rFonts w:asciiTheme="minorHAnsi" w:hAnsiTheme="minorHAnsi"/>
          <w:szCs w:val="24"/>
        </w:rPr>
        <w:t>DA COMISSÃO ORGANIZADORA</w:t>
      </w:r>
    </w:p>
    <w:p w:rsidR="006817DA" w:rsidRPr="006817DA" w:rsidRDefault="006817DA" w:rsidP="00925449">
      <w:pPr>
        <w:widowControl w:val="0"/>
        <w:spacing w:line="276" w:lineRule="auto"/>
        <w:jc w:val="center"/>
        <w:rPr>
          <w:rFonts w:asciiTheme="minorHAnsi" w:hAnsiTheme="minorHAnsi"/>
          <w:szCs w:val="24"/>
        </w:rPr>
      </w:pPr>
    </w:p>
    <w:p w:rsidR="006817DA" w:rsidRP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 xml:space="preserve">Art. 16 – A Comissão Organizadora da </w:t>
      </w:r>
      <w:r w:rsidRPr="00B91BA4">
        <w:rPr>
          <w:rFonts w:asciiTheme="minorHAnsi" w:hAnsiTheme="minorHAnsi"/>
          <w:szCs w:val="24"/>
        </w:rPr>
        <w:t>XIX Feira do Livro e das Artes de São José do Hortêncio</w:t>
      </w:r>
      <w:r w:rsidRPr="006817DA">
        <w:rPr>
          <w:rFonts w:asciiTheme="minorHAnsi" w:hAnsiTheme="minorHAnsi"/>
          <w:szCs w:val="24"/>
        </w:rPr>
        <w:t xml:space="preserve"> será representada por </w:t>
      </w:r>
      <w:proofErr w:type="gramStart"/>
      <w:r w:rsidRPr="006817DA">
        <w:rPr>
          <w:rFonts w:asciiTheme="minorHAnsi" w:hAnsiTheme="minorHAnsi"/>
          <w:szCs w:val="24"/>
        </w:rPr>
        <w:t>6</w:t>
      </w:r>
      <w:proofErr w:type="gramEnd"/>
      <w:r w:rsidRPr="006817DA">
        <w:rPr>
          <w:rFonts w:asciiTheme="minorHAnsi" w:hAnsiTheme="minorHAnsi"/>
          <w:szCs w:val="24"/>
        </w:rPr>
        <w:t xml:space="preserve"> (seis) membros da Secretaria de Educação</w:t>
      </w:r>
      <w:r>
        <w:rPr>
          <w:rFonts w:asciiTheme="minorHAnsi" w:hAnsiTheme="minorHAnsi"/>
          <w:szCs w:val="24"/>
        </w:rPr>
        <w:t>, Cultura e Desporto</w:t>
      </w:r>
      <w:r w:rsidRPr="006817DA">
        <w:rPr>
          <w:rFonts w:asciiTheme="minorHAnsi" w:hAnsiTheme="minorHAnsi"/>
          <w:szCs w:val="24"/>
        </w:rPr>
        <w:t xml:space="preserve"> </w:t>
      </w:r>
      <w:r>
        <w:rPr>
          <w:rFonts w:asciiTheme="minorHAnsi" w:hAnsiTheme="minorHAnsi"/>
          <w:szCs w:val="24"/>
        </w:rPr>
        <w:t>e</w:t>
      </w:r>
      <w:r w:rsidRPr="006817DA">
        <w:rPr>
          <w:rFonts w:asciiTheme="minorHAnsi" w:hAnsiTheme="minorHAnsi"/>
          <w:szCs w:val="24"/>
        </w:rPr>
        <w:t xml:space="preserve"> estará no local para resolver as situações</w:t>
      </w:r>
      <w:r>
        <w:rPr>
          <w:rFonts w:asciiTheme="minorHAnsi" w:hAnsiTheme="minorHAnsi"/>
          <w:szCs w:val="24"/>
        </w:rPr>
        <w:t xml:space="preserve"> </w:t>
      </w:r>
      <w:r w:rsidRPr="006817DA">
        <w:rPr>
          <w:rFonts w:asciiTheme="minorHAnsi" w:hAnsiTheme="minorHAnsi"/>
          <w:szCs w:val="24"/>
        </w:rPr>
        <w:t>pertinentes à Feira;</w:t>
      </w:r>
    </w:p>
    <w:p w:rsidR="006817DA" w:rsidRP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Art. 17 – Compete à Comissão Organizadora da Feira:</w:t>
      </w:r>
    </w:p>
    <w:p w:rsidR="006817DA" w:rsidRPr="006817DA" w:rsidRDefault="006817DA" w:rsidP="00925449">
      <w:pPr>
        <w:widowControl w:val="0"/>
        <w:spacing w:line="276" w:lineRule="auto"/>
        <w:rPr>
          <w:rFonts w:asciiTheme="minorHAnsi" w:hAnsiTheme="minorHAnsi"/>
          <w:szCs w:val="24"/>
        </w:rPr>
      </w:pPr>
      <w:r>
        <w:rPr>
          <w:rFonts w:asciiTheme="minorHAnsi" w:hAnsiTheme="minorHAnsi"/>
          <w:szCs w:val="24"/>
        </w:rPr>
        <w:t>a)</w:t>
      </w:r>
      <w:r w:rsidRPr="006817DA">
        <w:rPr>
          <w:rFonts w:asciiTheme="minorHAnsi" w:hAnsiTheme="minorHAnsi"/>
          <w:szCs w:val="24"/>
        </w:rPr>
        <w:t xml:space="preserve"> </w:t>
      </w:r>
      <w:r>
        <w:rPr>
          <w:rFonts w:asciiTheme="minorHAnsi" w:hAnsiTheme="minorHAnsi"/>
          <w:szCs w:val="24"/>
        </w:rPr>
        <w:t>Z</w:t>
      </w:r>
      <w:r w:rsidRPr="006817DA">
        <w:rPr>
          <w:rFonts w:asciiTheme="minorHAnsi" w:hAnsiTheme="minorHAnsi"/>
          <w:szCs w:val="24"/>
        </w:rPr>
        <w:t>elar para que os horários de abertura e encerramento sejam cumpridos;</w:t>
      </w:r>
    </w:p>
    <w:p w:rsidR="006817DA" w:rsidRPr="006817DA" w:rsidRDefault="006817DA" w:rsidP="00925449">
      <w:pPr>
        <w:widowControl w:val="0"/>
        <w:spacing w:line="276" w:lineRule="auto"/>
        <w:rPr>
          <w:rFonts w:asciiTheme="minorHAnsi" w:hAnsiTheme="minorHAnsi"/>
          <w:szCs w:val="24"/>
        </w:rPr>
      </w:pPr>
      <w:r>
        <w:rPr>
          <w:rFonts w:asciiTheme="minorHAnsi" w:hAnsiTheme="minorHAnsi"/>
          <w:szCs w:val="24"/>
        </w:rPr>
        <w:t>b)</w:t>
      </w:r>
      <w:r w:rsidRPr="006817DA">
        <w:rPr>
          <w:rFonts w:asciiTheme="minorHAnsi" w:hAnsiTheme="minorHAnsi"/>
          <w:szCs w:val="24"/>
        </w:rPr>
        <w:t xml:space="preserve"> </w:t>
      </w:r>
      <w:r>
        <w:rPr>
          <w:rFonts w:asciiTheme="minorHAnsi" w:hAnsiTheme="minorHAnsi"/>
          <w:szCs w:val="24"/>
        </w:rPr>
        <w:t>P</w:t>
      </w:r>
      <w:r w:rsidRPr="006817DA">
        <w:rPr>
          <w:rFonts w:asciiTheme="minorHAnsi" w:hAnsiTheme="minorHAnsi"/>
          <w:szCs w:val="24"/>
        </w:rPr>
        <w:t>ermanecer no recinto da Feira durante o horário do seu funcionamento;</w:t>
      </w:r>
    </w:p>
    <w:p w:rsidR="006817DA" w:rsidRPr="006817DA" w:rsidRDefault="006817DA" w:rsidP="00925449">
      <w:pPr>
        <w:widowControl w:val="0"/>
        <w:spacing w:line="276" w:lineRule="auto"/>
        <w:rPr>
          <w:rFonts w:asciiTheme="minorHAnsi" w:hAnsiTheme="minorHAnsi"/>
          <w:szCs w:val="24"/>
        </w:rPr>
      </w:pPr>
      <w:r>
        <w:rPr>
          <w:rFonts w:asciiTheme="minorHAnsi" w:hAnsiTheme="minorHAnsi"/>
          <w:szCs w:val="24"/>
        </w:rPr>
        <w:t>c)</w:t>
      </w:r>
      <w:r w:rsidRPr="006817DA">
        <w:rPr>
          <w:rFonts w:asciiTheme="minorHAnsi" w:hAnsiTheme="minorHAnsi"/>
          <w:szCs w:val="24"/>
        </w:rPr>
        <w:t xml:space="preserve"> </w:t>
      </w:r>
      <w:r>
        <w:rPr>
          <w:rFonts w:asciiTheme="minorHAnsi" w:hAnsiTheme="minorHAnsi"/>
          <w:szCs w:val="24"/>
        </w:rPr>
        <w:t>Z</w:t>
      </w:r>
      <w:r w:rsidRPr="006817DA">
        <w:rPr>
          <w:rFonts w:asciiTheme="minorHAnsi" w:hAnsiTheme="minorHAnsi"/>
          <w:szCs w:val="24"/>
        </w:rPr>
        <w:t>elar pela se</w:t>
      </w:r>
      <w:r w:rsidR="007C066C">
        <w:rPr>
          <w:rFonts w:asciiTheme="minorHAnsi" w:hAnsiTheme="minorHAnsi"/>
          <w:szCs w:val="24"/>
        </w:rPr>
        <w:t>gurança e policiamento no local</w:t>
      </w:r>
      <w:r w:rsidRPr="006817DA">
        <w:rPr>
          <w:rFonts w:asciiTheme="minorHAnsi" w:hAnsiTheme="minorHAnsi"/>
          <w:szCs w:val="24"/>
        </w:rPr>
        <w:t>;</w:t>
      </w:r>
    </w:p>
    <w:p w:rsidR="006817DA" w:rsidRPr="006817DA" w:rsidRDefault="006817DA" w:rsidP="00925449">
      <w:pPr>
        <w:widowControl w:val="0"/>
        <w:spacing w:line="276" w:lineRule="auto"/>
        <w:rPr>
          <w:rFonts w:asciiTheme="minorHAnsi" w:hAnsiTheme="minorHAnsi"/>
          <w:szCs w:val="24"/>
        </w:rPr>
      </w:pPr>
      <w:r>
        <w:rPr>
          <w:rFonts w:asciiTheme="minorHAnsi" w:hAnsiTheme="minorHAnsi"/>
          <w:szCs w:val="24"/>
        </w:rPr>
        <w:t>d)</w:t>
      </w:r>
      <w:r w:rsidRPr="006817DA">
        <w:rPr>
          <w:rFonts w:asciiTheme="minorHAnsi" w:hAnsiTheme="minorHAnsi"/>
          <w:szCs w:val="24"/>
        </w:rPr>
        <w:t xml:space="preserve"> </w:t>
      </w:r>
      <w:r>
        <w:rPr>
          <w:rFonts w:asciiTheme="minorHAnsi" w:hAnsiTheme="minorHAnsi"/>
          <w:szCs w:val="24"/>
        </w:rPr>
        <w:t>Z</w:t>
      </w:r>
      <w:r w:rsidRPr="006817DA">
        <w:rPr>
          <w:rFonts w:asciiTheme="minorHAnsi" w:hAnsiTheme="minorHAnsi"/>
          <w:szCs w:val="24"/>
        </w:rPr>
        <w:t>elar pela harmonia dos participantes;</w:t>
      </w:r>
    </w:p>
    <w:p w:rsidR="006817DA" w:rsidRPr="006817DA" w:rsidRDefault="006817DA" w:rsidP="00925449">
      <w:pPr>
        <w:widowControl w:val="0"/>
        <w:spacing w:line="276" w:lineRule="auto"/>
        <w:rPr>
          <w:rFonts w:asciiTheme="minorHAnsi" w:hAnsiTheme="minorHAnsi"/>
          <w:szCs w:val="24"/>
        </w:rPr>
      </w:pPr>
      <w:r>
        <w:rPr>
          <w:rFonts w:asciiTheme="minorHAnsi" w:hAnsiTheme="minorHAnsi"/>
          <w:szCs w:val="24"/>
        </w:rPr>
        <w:t>e) D</w:t>
      </w:r>
      <w:r w:rsidRPr="006817DA">
        <w:rPr>
          <w:rFonts w:asciiTheme="minorHAnsi" w:hAnsiTheme="minorHAnsi"/>
          <w:szCs w:val="24"/>
        </w:rPr>
        <w:t>ivulgar as atividades e acontecimentos da Feira para a região;</w:t>
      </w:r>
    </w:p>
    <w:p w:rsidR="006817DA" w:rsidRPr="006817DA" w:rsidRDefault="006817DA" w:rsidP="00925449">
      <w:pPr>
        <w:widowControl w:val="0"/>
        <w:spacing w:line="276" w:lineRule="auto"/>
        <w:rPr>
          <w:rFonts w:asciiTheme="minorHAnsi" w:hAnsiTheme="minorHAnsi"/>
          <w:szCs w:val="24"/>
        </w:rPr>
      </w:pPr>
      <w:r>
        <w:rPr>
          <w:rFonts w:asciiTheme="minorHAnsi" w:hAnsiTheme="minorHAnsi"/>
          <w:szCs w:val="24"/>
        </w:rPr>
        <w:t>f) Z</w:t>
      </w:r>
      <w:r w:rsidRPr="006817DA">
        <w:rPr>
          <w:rFonts w:asciiTheme="minorHAnsi" w:hAnsiTheme="minorHAnsi"/>
          <w:szCs w:val="24"/>
        </w:rPr>
        <w:t>elar pelo asseio do ambiente, designando funcionários para este fim;</w:t>
      </w:r>
    </w:p>
    <w:p w:rsidR="006817DA" w:rsidRPr="006817DA" w:rsidRDefault="006817DA" w:rsidP="00925449">
      <w:pPr>
        <w:widowControl w:val="0"/>
        <w:spacing w:line="276" w:lineRule="auto"/>
        <w:rPr>
          <w:rFonts w:asciiTheme="minorHAnsi" w:hAnsiTheme="minorHAnsi"/>
          <w:szCs w:val="24"/>
        </w:rPr>
      </w:pPr>
      <w:r>
        <w:rPr>
          <w:rFonts w:asciiTheme="minorHAnsi" w:hAnsiTheme="minorHAnsi"/>
          <w:szCs w:val="24"/>
        </w:rPr>
        <w:t>g)</w:t>
      </w:r>
      <w:r w:rsidRPr="006817DA">
        <w:rPr>
          <w:rFonts w:asciiTheme="minorHAnsi" w:hAnsiTheme="minorHAnsi"/>
          <w:szCs w:val="24"/>
        </w:rPr>
        <w:t xml:space="preserve"> </w:t>
      </w:r>
      <w:r>
        <w:rPr>
          <w:rFonts w:asciiTheme="minorHAnsi" w:hAnsiTheme="minorHAnsi"/>
          <w:szCs w:val="24"/>
        </w:rPr>
        <w:t>R</w:t>
      </w:r>
      <w:r w:rsidRPr="006817DA">
        <w:rPr>
          <w:rFonts w:asciiTheme="minorHAnsi" w:hAnsiTheme="minorHAnsi"/>
          <w:szCs w:val="24"/>
        </w:rPr>
        <w:t>eceber e encaminhar as demandas apresentadas pelos</w:t>
      </w:r>
      <w:r>
        <w:rPr>
          <w:rFonts w:asciiTheme="minorHAnsi" w:hAnsiTheme="minorHAnsi"/>
          <w:szCs w:val="24"/>
        </w:rPr>
        <w:t xml:space="preserve"> </w:t>
      </w:r>
      <w:r w:rsidRPr="006817DA">
        <w:rPr>
          <w:rFonts w:asciiTheme="minorHAnsi" w:hAnsiTheme="minorHAnsi"/>
          <w:szCs w:val="24"/>
        </w:rPr>
        <w:t>estabelecimentos comerciais e público visitante;</w:t>
      </w:r>
    </w:p>
    <w:p w:rsidR="006817DA" w:rsidRPr="006817DA" w:rsidRDefault="006817DA" w:rsidP="00925449">
      <w:pPr>
        <w:widowControl w:val="0"/>
        <w:spacing w:line="276" w:lineRule="auto"/>
        <w:rPr>
          <w:rFonts w:asciiTheme="minorHAnsi" w:hAnsiTheme="minorHAnsi"/>
          <w:szCs w:val="24"/>
        </w:rPr>
      </w:pPr>
      <w:r>
        <w:rPr>
          <w:rFonts w:asciiTheme="minorHAnsi" w:hAnsiTheme="minorHAnsi"/>
          <w:szCs w:val="24"/>
        </w:rPr>
        <w:t>h)</w:t>
      </w:r>
      <w:r w:rsidRPr="006817DA">
        <w:rPr>
          <w:rFonts w:asciiTheme="minorHAnsi" w:hAnsiTheme="minorHAnsi"/>
          <w:szCs w:val="24"/>
        </w:rPr>
        <w:t xml:space="preserve"> </w:t>
      </w:r>
      <w:r>
        <w:rPr>
          <w:rFonts w:asciiTheme="minorHAnsi" w:hAnsiTheme="minorHAnsi"/>
          <w:szCs w:val="24"/>
        </w:rPr>
        <w:t>A</w:t>
      </w:r>
      <w:r w:rsidRPr="006817DA">
        <w:rPr>
          <w:rFonts w:asciiTheme="minorHAnsi" w:hAnsiTheme="minorHAnsi"/>
          <w:szCs w:val="24"/>
        </w:rPr>
        <w:t xml:space="preserve">plicar as penalidades previstas; </w:t>
      </w:r>
      <w:proofErr w:type="gramStart"/>
      <w:r w:rsidRPr="006817DA">
        <w:rPr>
          <w:rFonts w:asciiTheme="minorHAnsi" w:hAnsiTheme="minorHAnsi"/>
          <w:szCs w:val="24"/>
        </w:rPr>
        <w:t>e</w:t>
      </w:r>
      <w:proofErr w:type="gramEnd"/>
    </w:p>
    <w:p w:rsidR="006817DA" w:rsidRDefault="006817DA" w:rsidP="00925449">
      <w:pPr>
        <w:widowControl w:val="0"/>
        <w:spacing w:line="276" w:lineRule="auto"/>
        <w:rPr>
          <w:rFonts w:asciiTheme="minorHAnsi" w:hAnsiTheme="minorHAnsi"/>
          <w:szCs w:val="24"/>
        </w:rPr>
      </w:pPr>
      <w:r>
        <w:rPr>
          <w:rFonts w:asciiTheme="minorHAnsi" w:hAnsiTheme="minorHAnsi"/>
          <w:szCs w:val="24"/>
        </w:rPr>
        <w:t>i) R</w:t>
      </w:r>
      <w:r w:rsidRPr="006817DA">
        <w:rPr>
          <w:rFonts w:asciiTheme="minorHAnsi" w:hAnsiTheme="minorHAnsi"/>
          <w:szCs w:val="24"/>
        </w:rPr>
        <w:t>esolver assuntos omissos nesse Regulamento.</w:t>
      </w:r>
    </w:p>
    <w:p w:rsidR="006817DA" w:rsidRPr="006817DA" w:rsidRDefault="006817DA" w:rsidP="00925449">
      <w:pPr>
        <w:widowControl w:val="0"/>
        <w:spacing w:line="276" w:lineRule="auto"/>
        <w:rPr>
          <w:rFonts w:asciiTheme="minorHAnsi" w:hAnsiTheme="minorHAnsi"/>
          <w:szCs w:val="24"/>
        </w:rPr>
      </w:pP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Art. 18– A Comissão Organizadora não é responsável, tampouco ressarcirá danos ou</w:t>
      </w:r>
      <w:r>
        <w:rPr>
          <w:rFonts w:asciiTheme="minorHAnsi" w:hAnsiTheme="minorHAnsi"/>
          <w:szCs w:val="24"/>
        </w:rPr>
        <w:t xml:space="preserve"> </w:t>
      </w:r>
      <w:r w:rsidRPr="006817DA">
        <w:rPr>
          <w:rFonts w:asciiTheme="minorHAnsi" w:hAnsiTheme="minorHAnsi"/>
          <w:szCs w:val="24"/>
        </w:rPr>
        <w:t>furtos nos estandes dos expositores.</w:t>
      </w:r>
    </w:p>
    <w:p w:rsidR="006817DA" w:rsidRPr="006817DA" w:rsidRDefault="006817DA" w:rsidP="00925449">
      <w:pPr>
        <w:widowControl w:val="0"/>
        <w:spacing w:line="276" w:lineRule="auto"/>
        <w:rPr>
          <w:rFonts w:asciiTheme="minorHAnsi" w:hAnsiTheme="minorHAnsi"/>
          <w:szCs w:val="24"/>
        </w:rPr>
      </w:pPr>
    </w:p>
    <w:p w:rsidR="006817DA" w:rsidRPr="006817DA" w:rsidRDefault="006817DA" w:rsidP="00925449">
      <w:pPr>
        <w:widowControl w:val="0"/>
        <w:spacing w:line="276" w:lineRule="auto"/>
        <w:jc w:val="center"/>
        <w:rPr>
          <w:rFonts w:asciiTheme="minorHAnsi" w:hAnsiTheme="minorHAnsi"/>
          <w:szCs w:val="24"/>
        </w:rPr>
      </w:pPr>
      <w:r w:rsidRPr="006817DA">
        <w:rPr>
          <w:rFonts w:asciiTheme="minorHAnsi" w:hAnsiTheme="minorHAnsi"/>
          <w:szCs w:val="24"/>
        </w:rPr>
        <w:t>CAPÍTULO V</w:t>
      </w:r>
    </w:p>
    <w:p w:rsidR="006817DA" w:rsidRDefault="006817DA" w:rsidP="00925449">
      <w:pPr>
        <w:widowControl w:val="0"/>
        <w:spacing w:line="276" w:lineRule="auto"/>
        <w:jc w:val="center"/>
        <w:rPr>
          <w:rFonts w:asciiTheme="minorHAnsi" w:hAnsiTheme="minorHAnsi"/>
          <w:szCs w:val="24"/>
        </w:rPr>
      </w:pPr>
      <w:r w:rsidRPr="006817DA">
        <w:rPr>
          <w:rFonts w:asciiTheme="minorHAnsi" w:hAnsiTheme="minorHAnsi"/>
          <w:szCs w:val="24"/>
        </w:rPr>
        <w:t>DAS PENALIDADES E SANÇÕES</w:t>
      </w:r>
    </w:p>
    <w:p w:rsidR="006817DA" w:rsidRPr="006817DA" w:rsidRDefault="006817DA" w:rsidP="00925449">
      <w:pPr>
        <w:widowControl w:val="0"/>
        <w:spacing w:line="276" w:lineRule="auto"/>
        <w:jc w:val="center"/>
        <w:rPr>
          <w:rFonts w:asciiTheme="minorHAnsi" w:hAnsiTheme="minorHAnsi"/>
          <w:szCs w:val="24"/>
        </w:rPr>
      </w:pPr>
    </w:p>
    <w:p w:rsidR="006817DA" w:rsidRP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Art. 19</w:t>
      </w:r>
      <w:r>
        <w:rPr>
          <w:rFonts w:asciiTheme="minorHAnsi" w:hAnsiTheme="minorHAnsi"/>
          <w:szCs w:val="24"/>
        </w:rPr>
        <w:t xml:space="preserve"> </w:t>
      </w:r>
      <w:r w:rsidRPr="006817DA">
        <w:rPr>
          <w:rFonts w:asciiTheme="minorHAnsi" w:hAnsiTheme="minorHAnsi"/>
          <w:szCs w:val="24"/>
        </w:rPr>
        <w:t>– Serão registrados no cadastro da credenciada junto ao Município:</w:t>
      </w:r>
    </w:p>
    <w:p w:rsidR="006817DA" w:rsidRP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a) Todos os fatos ou faltas de caráter administrativo, ou técnico relativos à respectiva atuação na Feira do Livro e das Artes;</w:t>
      </w:r>
    </w:p>
    <w:p w:rsidR="006817DA" w:rsidRDefault="006817DA" w:rsidP="00925449">
      <w:pPr>
        <w:widowControl w:val="0"/>
        <w:spacing w:line="276" w:lineRule="auto"/>
        <w:rPr>
          <w:rFonts w:asciiTheme="minorHAnsi" w:hAnsiTheme="minorHAnsi"/>
          <w:szCs w:val="24"/>
        </w:rPr>
      </w:pPr>
    </w:p>
    <w:p w:rsidR="006817DA" w:rsidRPr="006817DA" w:rsidRDefault="006817DA" w:rsidP="00925449">
      <w:pPr>
        <w:widowControl w:val="0"/>
        <w:spacing w:line="276" w:lineRule="auto"/>
        <w:rPr>
          <w:rFonts w:asciiTheme="minorHAnsi" w:hAnsiTheme="minorHAnsi"/>
          <w:szCs w:val="24"/>
        </w:rPr>
      </w:pPr>
      <w:r>
        <w:rPr>
          <w:rFonts w:asciiTheme="minorHAnsi" w:hAnsiTheme="minorHAnsi"/>
          <w:szCs w:val="24"/>
        </w:rPr>
        <w:t xml:space="preserve">Art. 20 - </w:t>
      </w:r>
      <w:r w:rsidRPr="006817DA">
        <w:rPr>
          <w:rFonts w:asciiTheme="minorHAnsi" w:hAnsiTheme="minorHAnsi"/>
          <w:szCs w:val="24"/>
        </w:rPr>
        <w:t>Pela infração às normas legais e/ou de cadastramento, e/ou pelo descumprimento das condições d</w:t>
      </w:r>
      <w:r>
        <w:rPr>
          <w:rFonts w:asciiTheme="minorHAnsi" w:hAnsiTheme="minorHAnsi"/>
          <w:szCs w:val="24"/>
        </w:rPr>
        <w:t>o</w:t>
      </w:r>
      <w:r w:rsidRPr="006817DA">
        <w:rPr>
          <w:rFonts w:asciiTheme="minorHAnsi" w:hAnsiTheme="minorHAnsi"/>
          <w:szCs w:val="24"/>
        </w:rPr>
        <w:t xml:space="preserve"> edital, poderá o faltoso sofrer as seguintes penalidades:</w:t>
      </w: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a) Advertência</w:t>
      </w:r>
      <w:r>
        <w:rPr>
          <w:rFonts w:asciiTheme="minorHAnsi" w:hAnsiTheme="minorHAnsi"/>
          <w:szCs w:val="24"/>
        </w:rPr>
        <w:t xml:space="preserve"> verbal</w:t>
      </w:r>
      <w:r w:rsidRPr="006817DA">
        <w:rPr>
          <w:rFonts w:asciiTheme="minorHAnsi" w:hAnsiTheme="minorHAnsi"/>
          <w:szCs w:val="24"/>
        </w:rPr>
        <w:t>;</w:t>
      </w:r>
    </w:p>
    <w:p w:rsidR="006817DA" w:rsidRPr="006817DA" w:rsidRDefault="006817DA" w:rsidP="00925449">
      <w:pPr>
        <w:widowControl w:val="0"/>
        <w:spacing w:line="276" w:lineRule="auto"/>
        <w:rPr>
          <w:rFonts w:asciiTheme="minorHAnsi" w:hAnsiTheme="minorHAnsi"/>
          <w:szCs w:val="24"/>
        </w:rPr>
      </w:pPr>
      <w:proofErr w:type="gramStart"/>
      <w:r>
        <w:rPr>
          <w:rFonts w:asciiTheme="minorHAnsi" w:hAnsiTheme="minorHAnsi"/>
          <w:szCs w:val="24"/>
        </w:rPr>
        <w:t>b)</w:t>
      </w:r>
      <w:proofErr w:type="gramEnd"/>
      <w:r>
        <w:rPr>
          <w:rFonts w:asciiTheme="minorHAnsi" w:hAnsiTheme="minorHAnsi"/>
          <w:szCs w:val="24"/>
        </w:rPr>
        <w:t xml:space="preserve">Advertência escrita; </w:t>
      </w:r>
    </w:p>
    <w:p w:rsidR="006817DA" w:rsidRPr="006817DA" w:rsidRDefault="006817DA" w:rsidP="00925449">
      <w:pPr>
        <w:widowControl w:val="0"/>
        <w:spacing w:line="276" w:lineRule="auto"/>
        <w:rPr>
          <w:rFonts w:asciiTheme="minorHAnsi" w:hAnsiTheme="minorHAnsi"/>
          <w:szCs w:val="24"/>
        </w:rPr>
      </w:pPr>
      <w:r>
        <w:rPr>
          <w:rFonts w:asciiTheme="minorHAnsi" w:hAnsiTheme="minorHAnsi"/>
          <w:szCs w:val="24"/>
        </w:rPr>
        <w:t>c</w:t>
      </w:r>
      <w:r w:rsidRPr="006817DA">
        <w:rPr>
          <w:rFonts w:asciiTheme="minorHAnsi" w:hAnsiTheme="minorHAnsi"/>
          <w:szCs w:val="24"/>
        </w:rPr>
        <w:t xml:space="preserve">) Multa igual a 100 (cem) </w:t>
      </w:r>
      <w:proofErr w:type="spellStart"/>
      <w:r w:rsidRPr="006817DA">
        <w:rPr>
          <w:rFonts w:asciiTheme="minorHAnsi" w:hAnsiTheme="minorHAnsi"/>
          <w:szCs w:val="24"/>
        </w:rPr>
        <w:t>URMs</w:t>
      </w:r>
      <w:proofErr w:type="spellEnd"/>
      <w:r w:rsidRPr="006817DA">
        <w:rPr>
          <w:rFonts w:asciiTheme="minorHAnsi" w:hAnsiTheme="minorHAnsi"/>
          <w:szCs w:val="24"/>
        </w:rPr>
        <w:t xml:space="preserve"> (Unidades de Referência Municipal), multiplicada por cinco em caso de reincidência;</w:t>
      </w:r>
    </w:p>
    <w:p w:rsidR="006817DA" w:rsidRDefault="006817DA" w:rsidP="00925449">
      <w:pPr>
        <w:widowControl w:val="0"/>
        <w:spacing w:line="276" w:lineRule="auto"/>
        <w:rPr>
          <w:rFonts w:asciiTheme="minorHAnsi" w:hAnsiTheme="minorHAnsi"/>
          <w:szCs w:val="24"/>
        </w:rPr>
      </w:pPr>
      <w:r>
        <w:rPr>
          <w:rFonts w:asciiTheme="minorHAnsi" w:hAnsiTheme="minorHAnsi"/>
          <w:szCs w:val="24"/>
        </w:rPr>
        <w:t>d</w:t>
      </w:r>
      <w:r w:rsidRPr="006817DA">
        <w:rPr>
          <w:rFonts w:asciiTheme="minorHAnsi" w:hAnsiTheme="minorHAnsi"/>
          <w:szCs w:val="24"/>
        </w:rPr>
        <w:t xml:space="preserve">) </w:t>
      </w:r>
      <w:r>
        <w:rPr>
          <w:rFonts w:asciiTheme="minorHAnsi" w:hAnsiTheme="minorHAnsi"/>
          <w:szCs w:val="24"/>
        </w:rPr>
        <w:t>S</w:t>
      </w:r>
      <w:r w:rsidRPr="006817DA">
        <w:rPr>
          <w:rFonts w:asciiTheme="minorHAnsi" w:hAnsiTheme="minorHAnsi"/>
          <w:szCs w:val="24"/>
        </w:rPr>
        <w:t>uspensão do credenciamento, com registro negativo no cadastro do</w:t>
      </w:r>
      <w:r>
        <w:rPr>
          <w:rFonts w:asciiTheme="minorHAnsi" w:hAnsiTheme="minorHAnsi"/>
          <w:szCs w:val="24"/>
        </w:rPr>
        <w:t xml:space="preserve"> </w:t>
      </w:r>
      <w:r w:rsidRPr="006817DA">
        <w:rPr>
          <w:rFonts w:asciiTheme="minorHAnsi" w:hAnsiTheme="minorHAnsi"/>
          <w:szCs w:val="24"/>
        </w:rPr>
        <w:t>credenciado</w:t>
      </w:r>
      <w:r>
        <w:rPr>
          <w:rFonts w:asciiTheme="minorHAnsi" w:hAnsiTheme="minorHAnsi"/>
          <w:szCs w:val="24"/>
        </w:rPr>
        <w:t>;</w:t>
      </w:r>
    </w:p>
    <w:p w:rsidR="006817DA" w:rsidRDefault="006817DA" w:rsidP="00925449">
      <w:pPr>
        <w:widowControl w:val="0"/>
        <w:spacing w:line="276" w:lineRule="auto"/>
        <w:rPr>
          <w:rFonts w:asciiTheme="minorHAnsi" w:hAnsiTheme="minorHAnsi"/>
          <w:szCs w:val="24"/>
        </w:rPr>
      </w:pPr>
      <w:r>
        <w:rPr>
          <w:rFonts w:asciiTheme="minorHAnsi" w:hAnsiTheme="minorHAnsi"/>
          <w:szCs w:val="24"/>
        </w:rPr>
        <w:lastRenderedPageBreak/>
        <w:t>e) S</w:t>
      </w:r>
      <w:r w:rsidRPr="006817DA">
        <w:rPr>
          <w:rFonts w:asciiTheme="minorHAnsi" w:hAnsiTheme="minorHAnsi"/>
          <w:szCs w:val="24"/>
        </w:rPr>
        <w:t>uspensão do direito de licitar num prazo de até 02 (dois) anos;</w:t>
      </w:r>
    </w:p>
    <w:p w:rsidR="006817DA" w:rsidRDefault="006817DA" w:rsidP="00925449">
      <w:pPr>
        <w:widowControl w:val="0"/>
        <w:spacing w:line="276" w:lineRule="auto"/>
        <w:rPr>
          <w:rFonts w:asciiTheme="minorHAnsi" w:hAnsiTheme="minorHAnsi"/>
          <w:szCs w:val="24"/>
        </w:rPr>
      </w:pPr>
      <w:r>
        <w:rPr>
          <w:rFonts w:asciiTheme="minorHAnsi" w:hAnsiTheme="minorHAnsi"/>
          <w:szCs w:val="24"/>
        </w:rPr>
        <w:t xml:space="preserve">f) </w:t>
      </w:r>
      <w:r w:rsidRPr="006817DA">
        <w:rPr>
          <w:rFonts w:asciiTheme="minorHAnsi" w:hAnsiTheme="minorHAnsi"/>
          <w:szCs w:val="24"/>
        </w:rPr>
        <w:t>Declaração de inidoneidade para licitar e contratar com a Administração</w:t>
      </w:r>
      <w:r>
        <w:rPr>
          <w:rFonts w:asciiTheme="minorHAnsi" w:hAnsiTheme="minorHAnsi"/>
          <w:szCs w:val="24"/>
        </w:rPr>
        <w:t xml:space="preserve"> </w:t>
      </w:r>
      <w:r w:rsidRPr="006817DA">
        <w:rPr>
          <w:rFonts w:asciiTheme="minorHAnsi" w:hAnsiTheme="minorHAnsi"/>
          <w:szCs w:val="24"/>
        </w:rPr>
        <w:t xml:space="preserve">Pública, cumulada com multa </w:t>
      </w:r>
      <w:r>
        <w:rPr>
          <w:rFonts w:asciiTheme="minorHAnsi" w:hAnsiTheme="minorHAnsi"/>
          <w:szCs w:val="24"/>
        </w:rPr>
        <w:t>do inciso</w:t>
      </w:r>
      <w:r w:rsidRPr="006817DA">
        <w:rPr>
          <w:rFonts w:asciiTheme="minorHAnsi" w:hAnsiTheme="minorHAnsi"/>
          <w:szCs w:val="24"/>
        </w:rPr>
        <w:t xml:space="preserve"> </w:t>
      </w:r>
      <w:r>
        <w:rPr>
          <w:rFonts w:asciiTheme="minorHAnsi" w:hAnsiTheme="minorHAnsi"/>
          <w:szCs w:val="24"/>
        </w:rPr>
        <w:t>“c”.</w:t>
      </w:r>
    </w:p>
    <w:p w:rsidR="006817DA" w:rsidRPr="003462B8" w:rsidRDefault="006817DA" w:rsidP="00925449">
      <w:pPr>
        <w:widowControl w:val="0"/>
        <w:spacing w:line="276" w:lineRule="auto"/>
        <w:rPr>
          <w:rFonts w:asciiTheme="minorHAnsi" w:hAnsiTheme="minorHAnsi"/>
          <w:sz w:val="20"/>
          <w:szCs w:val="20"/>
        </w:rPr>
      </w:pP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§1º A advertência verbal é aplicável quando verificadas pequenas irregularidades</w:t>
      </w:r>
      <w:r>
        <w:rPr>
          <w:rFonts w:asciiTheme="minorHAnsi" w:hAnsiTheme="minorHAnsi"/>
          <w:szCs w:val="24"/>
        </w:rPr>
        <w:t xml:space="preserve"> </w:t>
      </w:r>
      <w:r w:rsidRPr="006817DA">
        <w:rPr>
          <w:rFonts w:asciiTheme="minorHAnsi" w:hAnsiTheme="minorHAnsi"/>
          <w:szCs w:val="24"/>
        </w:rPr>
        <w:t>corrigidas imediatamente.</w:t>
      </w:r>
    </w:p>
    <w:p w:rsidR="006817DA" w:rsidRPr="003462B8" w:rsidRDefault="006817DA" w:rsidP="00925449">
      <w:pPr>
        <w:widowControl w:val="0"/>
        <w:spacing w:line="276" w:lineRule="auto"/>
        <w:rPr>
          <w:rFonts w:asciiTheme="minorHAnsi" w:hAnsiTheme="minorHAnsi"/>
          <w:sz w:val="20"/>
          <w:szCs w:val="20"/>
        </w:rPr>
      </w:pP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§2º A advertência escrita deverá ser aplicada em casos de reiterada infração aos fatos</w:t>
      </w:r>
      <w:r>
        <w:rPr>
          <w:rFonts w:asciiTheme="minorHAnsi" w:hAnsiTheme="minorHAnsi"/>
          <w:szCs w:val="24"/>
        </w:rPr>
        <w:t xml:space="preserve"> </w:t>
      </w:r>
      <w:r w:rsidRPr="006817DA">
        <w:rPr>
          <w:rFonts w:asciiTheme="minorHAnsi" w:hAnsiTheme="minorHAnsi"/>
          <w:szCs w:val="24"/>
        </w:rPr>
        <w:t>que motivaram a advertência verbal, e/ou por fatos novos, de maior gravidade, sendo</w:t>
      </w:r>
      <w:r>
        <w:rPr>
          <w:rFonts w:asciiTheme="minorHAnsi" w:hAnsiTheme="minorHAnsi"/>
          <w:szCs w:val="24"/>
        </w:rPr>
        <w:t xml:space="preserve"> </w:t>
      </w:r>
      <w:r w:rsidRPr="006817DA">
        <w:rPr>
          <w:rFonts w:asciiTheme="minorHAnsi" w:hAnsiTheme="minorHAnsi"/>
          <w:szCs w:val="24"/>
        </w:rPr>
        <w:t xml:space="preserve">que, a cada </w:t>
      </w:r>
      <w:proofErr w:type="gramStart"/>
      <w:r w:rsidRPr="006817DA">
        <w:rPr>
          <w:rFonts w:asciiTheme="minorHAnsi" w:hAnsiTheme="minorHAnsi"/>
          <w:szCs w:val="24"/>
        </w:rPr>
        <w:t>2</w:t>
      </w:r>
      <w:proofErr w:type="gramEnd"/>
      <w:r w:rsidRPr="006817DA">
        <w:rPr>
          <w:rFonts w:asciiTheme="minorHAnsi" w:hAnsiTheme="minorHAnsi"/>
          <w:szCs w:val="24"/>
        </w:rPr>
        <w:t xml:space="preserve"> (duas) advertências escritas, culmina-se a aplicação da multa prevista no</w:t>
      </w:r>
      <w:r>
        <w:rPr>
          <w:rFonts w:asciiTheme="minorHAnsi" w:hAnsiTheme="minorHAnsi"/>
          <w:szCs w:val="24"/>
        </w:rPr>
        <w:t xml:space="preserve"> </w:t>
      </w:r>
      <w:r w:rsidRPr="006817DA">
        <w:rPr>
          <w:rFonts w:asciiTheme="minorHAnsi" w:hAnsiTheme="minorHAnsi"/>
          <w:szCs w:val="24"/>
        </w:rPr>
        <w:t xml:space="preserve">inciso </w:t>
      </w:r>
      <w:r>
        <w:rPr>
          <w:rFonts w:asciiTheme="minorHAnsi" w:hAnsiTheme="minorHAnsi"/>
          <w:szCs w:val="24"/>
        </w:rPr>
        <w:t>“c”</w:t>
      </w:r>
      <w:r w:rsidRPr="006817DA">
        <w:rPr>
          <w:rFonts w:asciiTheme="minorHAnsi" w:hAnsiTheme="minorHAnsi"/>
          <w:szCs w:val="24"/>
        </w:rPr>
        <w:t>, deste artigo.</w:t>
      </w:r>
    </w:p>
    <w:p w:rsidR="006817DA" w:rsidRPr="003462B8" w:rsidRDefault="006817DA" w:rsidP="00925449">
      <w:pPr>
        <w:widowControl w:val="0"/>
        <w:spacing w:line="276" w:lineRule="auto"/>
        <w:rPr>
          <w:rFonts w:asciiTheme="minorHAnsi" w:hAnsiTheme="minorHAnsi"/>
          <w:sz w:val="20"/>
          <w:szCs w:val="20"/>
        </w:rPr>
      </w:pPr>
    </w:p>
    <w:p w:rsidR="006817DA" w:rsidRP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§3º A multa prevista no</w:t>
      </w:r>
      <w:r>
        <w:rPr>
          <w:rFonts w:asciiTheme="minorHAnsi" w:hAnsiTheme="minorHAnsi"/>
          <w:szCs w:val="24"/>
        </w:rPr>
        <w:t xml:space="preserve"> </w:t>
      </w:r>
      <w:r w:rsidRPr="006817DA">
        <w:rPr>
          <w:rFonts w:asciiTheme="minorHAnsi" w:hAnsiTheme="minorHAnsi"/>
          <w:szCs w:val="24"/>
        </w:rPr>
        <w:t xml:space="preserve">inciso </w:t>
      </w:r>
      <w:r>
        <w:rPr>
          <w:rFonts w:asciiTheme="minorHAnsi" w:hAnsiTheme="minorHAnsi"/>
          <w:szCs w:val="24"/>
        </w:rPr>
        <w:t xml:space="preserve">“c”, deste artigo </w:t>
      </w:r>
      <w:r w:rsidRPr="006817DA">
        <w:rPr>
          <w:rFonts w:asciiTheme="minorHAnsi" w:hAnsiTheme="minorHAnsi"/>
          <w:szCs w:val="24"/>
        </w:rPr>
        <w:t>será aplicada nos seguintes casos:</w:t>
      </w:r>
    </w:p>
    <w:p w:rsidR="006817DA" w:rsidRP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a) Atraso injustificado na abertura ou fechamento antecipado do estande;</w:t>
      </w:r>
    </w:p>
    <w:p w:rsidR="006817DA" w:rsidRP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b) Realização de atividades ou venda de produtos estranhos ao objeto do</w:t>
      </w:r>
      <w:r>
        <w:rPr>
          <w:rFonts w:asciiTheme="minorHAnsi" w:hAnsiTheme="minorHAnsi"/>
          <w:szCs w:val="24"/>
        </w:rPr>
        <w:t xml:space="preserve"> </w:t>
      </w:r>
      <w:r w:rsidRPr="006817DA">
        <w:rPr>
          <w:rFonts w:asciiTheme="minorHAnsi" w:hAnsiTheme="minorHAnsi"/>
          <w:szCs w:val="24"/>
        </w:rPr>
        <w:t>credenciamento;</w:t>
      </w: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 xml:space="preserve">c) Aplicação de </w:t>
      </w:r>
      <w:proofErr w:type="gramStart"/>
      <w:r w:rsidRPr="006817DA">
        <w:rPr>
          <w:rFonts w:asciiTheme="minorHAnsi" w:hAnsiTheme="minorHAnsi"/>
          <w:szCs w:val="24"/>
        </w:rPr>
        <w:t>2</w:t>
      </w:r>
      <w:proofErr w:type="gramEnd"/>
      <w:r w:rsidRPr="006817DA">
        <w:rPr>
          <w:rFonts w:asciiTheme="minorHAnsi" w:hAnsiTheme="minorHAnsi"/>
          <w:szCs w:val="24"/>
        </w:rPr>
        <w:t>(duas) advertências escritas, independente do fato que as motivou;</w:t>
      </w:r>
    </w:p>
    <w:p w:rsidR="006817DA" w:rsidRPr="003462B8" w:rsidRDefault="006817DA" w:rsidP="00925449">
      <w:pPr>
        <w:widowControl w:val="0"/>
        <w:spacing w:line="276" w:lineRule="auto"/>
        <w:rPr>
          <w:rFonts w:asciiTheme="minorHAnsi" w:hAnsiTheme="minorHAnsi"/>
          <w:sz w:val="20"/>
          <w:szCs w:val="20"/>
        </w:rPr>
      </w:pP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§4º A penalidade da suspensão do credenciamento, com registro negativo no cadastro</w:t>
      </w:r>
      <w:r>
        <w:rPr>
          <w:rFonts w:asciiTheme="minorHAnsi" w:hAnsiTheme="minorHAnsi"/>
          <w:szCs w:val="24"/>
        </w:rPr>
        <w:t xml:space="preserve"> </w:t>
      </w:r>
      <w:r w:rsidRPr="006817DA">
        <w:rPr>
          <w:rFonts w:asciiTheme="minorHAnsi" w:hAnsiTheme="minorHAnsi"/>
          <w:szCs w:val="24"/>
        </w:rPr>
        <w:t>do credenciado será aplicada diretamente, pela gravidade da falta cometida ou em</w:t>
      </w:r>
      <w:r>
        <w:rPr>
          <w:rFonts w:asciiTheme="minorHAnsi" w:hAnsiTheme="minorHAnsi"/>
          <w:szCs w:val="24"/>
        </w:rPr>
        <w:t xml:space="preserve"> </w:t>
      </w:r>
      <w:r w:rsidRPr="006817DA">
        <w:rPr>
          <w:rFonts w:asciiTheme="minorHAnsi" w:hAnsiTheme="minorHAnsi"/>
          <w:szCs w:val="24"/>
        </w:rPr>
        <w:t>caso de aplicação de duas advertências cumulada com a multa.</w:t>
      </w:r>
    </w:p>
    <w:p w:rsidR="006817DA" w:rsidRPr="003462B8" w:rsidRDefault="006817DA" w:rsidP="00925449">
      <w:pPr>
        <w:widowControl w:val="0"/>
        <w:spacing w:line="276" w:lineRule="auto"/>
        <w:rPr>
          <w:rFonts w:asciiTheme="minorHAnsi" w:hAnsiTheme="minorHAnsi"/>
          <w:sz w:val="20"/>
          <w:szCs w:val="20"/>
        </w:rPr>
      </w:pP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§5º Constatado descumprimento das obrigações assumidas e dependendo da</w:t>
      </w:r>
      <w:r>
        <w:rPr>
          <w:rFonts w:asciiTheme="minorHAnsi" w:hAnsiTheme="minorHAnsi"/>
          <w:szCs w:val="24"/>
        </w:rPr>
        <w:t xml:space="preserve"> </w:t>
      </w:r>
      <w:r w:rsidRPr="006817DA">
        <w:rPr>
          <w:rFonts w:asciiTheme="minorHAnsi" w:hAnsiTheme="minorHAnsi"/>
          <w:szCs w:val="24"/>
        </w:rPr>
        <w:t>gravidade da falta, poderá ser aplicada a suspensão do direito de licitar num prazo de</w:t>
      </w:r>
      <w:r>
        <w:rPr>
          <w:rFonts w:asciiTheme="minorHAnsi" w:hAnsiTheme="minorHAnsi"/>
          <w:szCs w:val="24"/>
        </w:rPr>
        <w:t xml:space="preserve"> </w:t>
      </w:r>
      <w:r w:rsidRPr="006817DA">
        <w:rPr>
          <w:rFonts w:asciiTheme="minorHAnsi" w:hAnsiTheme="minorHAnsi"/>
          <w:szCs w:val="24"/>
        </w:rPr>
        <w:t>até 02 (dois) anos.</w:t>
      </w:r>
    </w:p>
    <w:p w:rsidR="006817DA" w:rsidRPr="003462B8" w:rsidRDefault="006817DA" w:rsidP="00925449">
      <w:pPr>
        <w:widowControl w:val="0"/>
        <w:spacing w:line="276" w:lineRule="auto"/>
        <w:rPr>
          <w:rFonts w:asciiTheme="minorHAnsi" w:hAnsiTheme="minorHAnsi"/>
          <w:sz w:val="20"/>
          <w:szCs w:val="20"/>
        </w:rPr>
      </w:pP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 6º As penalidades poderão ser aplicadas cumulativamente, devendo ser a motivação</w:t>
      </w:r>
      <w:r>
        <w:rPr>
          <w:rFonts w:asciiTheme="minorHAnsi" w:hAnsiTheme="minorHAnsi"/>
          <w:szCs w:val="24"/>
        </w:rPr>
        <w:t xml:space="preserve"> </w:t>
      </w:r>
      <w:r w:rsidRPr="006817DA">
        <w:rPr>
          <w:rFonts w:asciiTheme="minorHAnsi" w:hAnsiTheme="minorHAnsi"/>
          <w:szCs w:val="24"/>
        </w:rPr>
        <w:t>devidamente registrada pela Comissão Organizadora.</w:t>
      </w:r>
    </w:p>
    <w:p w:rsidR="006817DA" w:rsidRPr="003462B8" w:rsidRDefault="006817DA" w:rsidP="00925449">
      <w:pPr>
        <w:widowControl w:val="0"/>
        <w:spacing w:line="276" w:lineRule="auto"/>
        <w:rPr>
          <w:rFonts w:asciiTheme="minorHAnsi" w:hAnsiTheme="minorHAnsi"/>
          <w:sz w:val="20"/>
          <w:szCs w:val="20"/>
        </w:rPr>
      </w:pP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§7º A aplicação das penalidades observará os princípios da razoabilidade e da</w:t>
      </w:r>
      <w:r>
        <w:rPr>
          <w:rFonts w:asciiTheme="minorHAnsi" w:hAnsiTheme="minorHAnsi"/>
          <w:szCs w:val="24"/>
        </w:rPr>
        <w:t xml:space="preserve"> </w:t>
      </w:r>
      <w:r w:rsidRPr="006817DA">
        <w:rPr>
          <w:rFonts w:asciiTheme="minorHAnsi" w:hAnsiTheme="minorHAnsi"/>
          <w:szCs w:val="24"/>
        </w:rPr>
        <w:t>proporcionalidade.</w:t>
      </w:r>
    </w:p>
    <w:p w:rsidR="006817DA" w:rsidRPr="003462B8" w:rsidRDefault="006817DA" w:rsidP="00925449">
      <w:pPr>
        <w:widowControl w:val="0"/>
        <w:spacing w:line="276" w:lineRule="auto"/>
        <w:rPr>
          <w:rFonts w:asciiTheme="minorHAnsi" w:hAnsiTheme="minorHAnsi"/>
          <w:sz w:val="20"/>
          <w:szCs w:val="20"/>
        </w:rPr>
      </w:pPr>
    </w:p>
    <w:p w:rsidR="006817DA" w:rsidRP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 8º Da aplicação das penalidades serão admitidos os recursos previstos em lei.</w:t>
      </w:r>
    </w:p>
    <w:p w:rsidR="006817DA" w:rsidRPr="003462B8" w:rsidRDefault="006817DA" w:rsidP="00925449">
      <w:pPr>
        <w:widowControl w:val="0"/>
        <w:spacing w:line="276" w:lineRule="auto"/>
        <w:rPr>
          <w:rFonts w:asciiTheme="minorHAnsi" w:hAnsiTheme="minorHAnsi"/>
          <w:sz w:val="20"/>
          <w:szCs w:val="20"/>
        </w:rPr>
      </w:pPr>
    </w:p>
    <w:p w:rsidR="006817DA" w:rsidRDefault="006817DA" w:rsidP="00925449">
      <w:pPr>
        <w:widowControl w:val="0"/>
        <w:spacing w:line="276" w:lineRule="auto"/>
        <w:rPr>
          <w:rFonts w:asciiTheme="minorHAnsi" w:hAnsiTheme="minorHAnsi"/>
          <w:szCs w:val="24"/>
        </w:rPr>
      </w:pPr>
      <w:r w:rsidRPr="006817DA">
        <w:rPr>
          <w:rFonts w:asciiTheme="minorHAnsi" w:hAnsiTheme="minorHAnsi"/>
          <w:szCs w:val="24"/>
        </w:rPr>
        <w:t>Art. 21 – Os casos omissos neste regulamento serão resolvidos pela Comissão</w:t>
      </w:r>
      <w:r>
        <w:rPr>
          <w:rFonts w:asciiTheme="minorHAnsi" w:hAnsiTheme="minorHAnsi"/>
          <w:szCs w:val="24"/>
        </w:rPr>
        <w:t xml:space="preserve"> </w:t>
      </w:r>
      <w:r w:rsidRPr="006817DA">
        <w:rPr>
          <w:rFonts w:asciiTheme="minorHAnsi" w:hAnsiTheme="minorHAnsi"/>
          <w:szCs w:val="24"/>
        </w:rPr>
        <w:t>Organizadora, tendo como diretrizes os princípios do Direito Administrativo.</w:t>
      </w:r>
    </w:p>
    <w:p w:rsidR="006817DA" w:rsidRPr="003462B8" w:rsidRDefault="006817DA" w:rsidP="00925449">
      <w:pPr>
        <w:widowControl w:val="0"/>
        <w:spacing w:line="276" w:lineRule="auto"/>
        <w:rPr>
          <w:rFonts w:asciiTheme="minorHAnsi" w:hAnsiTheme="minorHAnsi"/>
          <w:sz w:val="12"/>
          <w:szCs w:val="12"/>
        </w:rPr>
      </w:pPr>
    </w:p>
    <w:p w:rsidR="00B91BA4" w:rsidRDefault="006817DA" w:rsidP="003462B8">
      <w:pPr>
        <w:widowControl w:val="0"/>
        <w:spacing w:line="276" w:lineRule="auto"/>
        <w:rPr>
          <w:rFonts w:asciiTheme="minorHAnsi" w:hAnsiTheme="minorHAnsi"/>
          <w:szCs w:val="24"/>
        </w:rPr>
      </w:pPr>
      <w:r>
        <w:rPr>
          <w:rFonts w:asciiTheme="minorHAnsi" w:hAnsiTheme="minorHAnsi"/>
          <w:szCs w:val="24"/>
        </w:rPr>
        <w:t>São José do Hortêncio, maio de 2022.</w:t>
      </w:r>
    </w:p>
    <w:p w:rsidR="003462B8" w:rsidRDefault="003462B8" w:rsidP="003462B8">
      <w:pPr>
        <w:widowControl w:val="0"/>
        <w:spacing w:line="276" w:lineRule="auto"/>
        <w:rPr>
          <w:rFonts w:asciiTheme="minorHAnsi" w:hAnsiTheme="minorHAnsi"/>
          <w:szCs w:val="24"/>
        </w:rPr>
      </w:pPr>
    </w:p>
    <w:p w:rsidR="003462B8" w:rsidRPr="003462B8" w:rsidRDefault="003462B8" w:rsidP="003462B8">
      <w:pPr>
        <w:widowControl w:val="0"/>
        <w:spacing w:line="276" w:lineRule="auto"/>
        <w:rPr>
          <w:rFonts w:asciiTheme="minorHAnsi" w:hAnsiTheme="minorHAnsi"/>
          <w:b/>
          <w:sz w:val="16"/>
          <w:szCs w:val="16"/>
        </w:rPr>
      </w:pPr>
    </w:p>
    <w:p w:rsidR="006817DA" w:rsidRPr="00FC0B8A" w:rsidRDefault="006817DA" w:rsidP="003462B8">
      <w:pPr>
        <w:widowControl w:val="0"/>
        <w:ind w:right="90" w:firstLine="2258"/>
        <w:jc w:val="center"/>
        <w:rPr>
          <w:rFonts w:cs="Arial"/>
          <w:szCs w:val="24"/>
        </w:rPr>
      </w:pPr>
      <w:r w:rsidRPr="00FC0B8A">
        <w:rPr>
          <w:rFonts w:cs="Arial"/>
          <w:szCs w:val="24"/>
        </w:rPr>
        <w:t>Ester Elisa Dill Koch</w:t>
      </w:r>
    </w:p>
    <w:p w:rsidR="00B91BA4" w:rsidRDefault="006817DA" w:rsidP="003462B8">
      <w:pPr>
        <w:widowControl w:val="0"/>
        <w:ind w:firstLine="2258"/>
        <w:jc w:val="center"/>
        <w:rPr>
          <w:rFonts w:asciiTheme="minorHAnsi" w:hAnsiTheme="minorHAnsi"/>
          <w:b/>
          <w:szCs w:val="24"/>
        </w:rPr>
      </w:pPr>
      <w:r w:rsidRPr="00FC0B8A">
        <w:rPr>
          <w:rFonts w:cs="Arial"/>
          <w:szCs w:val="24"/>
        </w:rPr>
        <w:t>Prefeita Municipal</w:t>
      </w:r>
    </w:p>
    <w:p w:rsidR="00B91BA4" w:rsidRPr="003462B8" w:rsidRDefault="00B91BA4" w:rsidP="00925449">
      <w:pPr>
        <w:widowControl w:val="0"/>
        <w:jc w:val="center"/>
        <w:rPr>
          <w:rFonts w:asciiTheme="minorHAnsi" w:hAnsiTheme="minorHAnsi"/>
          <w:b/>
          <w:sz w:val="2"/>
          <w:szCs w:val="2"/>
        </w:rPr>
      </w:pPr>
    </w:p>
    <w:p w:rsidR="00B91BA4" w:rsidRDefault="006817DA" w:rsidP="00925449">
      <w:pPr>
        <w:widowControl w:val="0"/>
        <w:jc w:val="center"/>
        <w:rPr>
          <w:rFonts w:asciiTheme="minorHAnsi" w:hAnsiTheme="minorHAnsi"/>
          <w:b/>
          <w:szCs w:val="24"/>
        </w:rPr>
      </w:pPr>
      <w:r>
        <w:rPr>
          <w:rFonts w:asciiTheme="minorHAnsi" w:hAnsiTheme="minorHAnsi"/>
          <w:b/>
          <w:szCs w:val="24"/>
        </w:rPr>
        <w:lastRenderedPageBreak/>
        <w:t>ANEXO III</w:t>
      </w:r>
    </w:p>
    <w:p w:rsidR="006817DA" w:rsidRPr="004F44C2" w:rsidRDefault="006817DA" w:rsidP="00925449">
      <w:pPr>
        <w:widowControl w:val="0"/>
        <w:jc w:val="center"/>
        <w:rPr>
          <w:rFonts w:asciiTheme="minorHAnsi" w:hAnsiTheme="minorHAnsi"/>
          <w:b/>
          <w:szCs w:val="24"/>
        </w:rPr>
      </w:pPr>
    </w:p>
    <w:p w:rsidR="009A7C37" w:rsidRPr="004F44C2" w:rsidRDefault="009A7C37" w:rsidP="00925449">
      <w:pPr>
        <w:widowControl w:val="0"/>
        <w:jc w:val="center"/>
        <w:rPr>
          <w:rFonts w:asciiTheme="minorHAnsi" w:hAnsiTheme="minorHAnsi"/>
          <w:b/>
          <w:szCs w:val="24"/>
        </w:rPr>
      </w:pPr>
      <w:r w:rsidRPr="004F44C2">
        <w:rPr>
          <w:rFonts w:asciiTheme="minorHAnsi" w:hAnsiTheme="minorHAnsi"/>
          <w:b/>
          <w:szCs w:val="24"/>
        </w:rPr>
        <w:t>MODELO DE DECLARAÇÃO</w:t>
      </w:r>
    </w:p>
    <w:p w:rsidR="009A7C37" w:rsidRDefault="009A7C37" w:rsidP="00925449">
      <w:pPr>
        <w:widowControl w:val="0"/>
        <w:rPr>
          <w:rFonts w:asciiTheme="minorHAnsi" w:hAnsiTheme="minorHAnsi"/>
          <w:szCs w:val="24"/>
        </w:rPr>
      </w:pPr>
    </w:p>
    <w:p w:rsidR="005D1D99" w:rsidRPr="004F44C2" w:rsidRDefault="005D1D99" w:rsidP="00925449">
      <w:pPr>
        <w:widowControl w:val="0"/>
        <w:rPr>
          <w:rFonts w:asciiTheme="minorHAnsi" w:hAnsiTheme="minorHAnsi"/>
          <w:szCs w:val="24"/>
        </w:rPr>
      </w:pPr>
    </w:p>
    <w:p w:rsidR="009A7C37" w:rsidRPr="004F44C2" w:rsidRDefault="009A7C37" w:rsidP="00925449">
      <w:pPr>
        <w:widowControl w:val="0"/>
        <w:rPr>
          <w:rFonts w:asciiTheme="minorHAnsi" w:hAnsiTheme="minorHAnsi"/>
          <w:szCs w:val="24"/>
        </w:rPr>
      </w:pPr>
      <w:r w:rsidRPr="004F44C2">
        <w:rPr>
          <w:rFonts w:asciiTheme="minorHAnsi" w:hAnsiTheme="minorHAnsi"/>
          <w:szCs w:val="24"/>
        </w:rPr>
        <w:t>À Comissão de Licitações</w:t>
      </w:r>
    </w:p>
    <w:p w:rsidR="009A7C37" w:rsidRPr="004F44C2" w:rsidRDefault="009A7C37" w:rsidP="00925449">
      <w:pPr>
        <w:widowControl w:val="0"/>
        <w:rPr>
          <w:rFonts w:asciiTheme="minorHAnsi" w:hAnsiTheme="minorHAnsi"/>
          <w:szCs w:val="24"/>
        </w:rPr>
      </w:pPr>
    </w:p>
    <w:p w:rsidR="009A7C37" w:rsidRDefault="009A7C37" w:rsidP="00925449">
      <w:pPr>
        <w:widowControl w:val="0"/>
        <w:rPr>
          <w:rFonts w:asciiTheme="minorHAnsi" w:hAnsiTheme="minorHAnsi"/>
          <w:szCs w:val="24"/>
        </w:rPr>
      </w:pPr>
    </w:p>
    <w:p w:rsidR="005D1D99" w:rsidRPr="004F44C2" w:rsidRDefault="005D1D99" w:rsidP="00925449">
      <w:pPr>
        <w:widowControl w:val="0"/>
        <w:rPr>
          <w:rFonts w:asciiTheme="minorHAnsi" w:hAnsiTheme="minorHAnsi"/>
          <w:szCs w:val="24"/>
        </w:rPr>
      </w:pPr>
    </w:p>
    <w:p w:rsidR="009A7C37" w:rsidRDefault="009A7C37" w:rsidP="00925449">
      <w:pPr>
        <w:widowControl w:val="0"/>
        <w:jc w:val="center"/>
        <w:rPr>
          <w:rFonts w:asciiTheme="minorHAnsi" w:hAnsiTheme="minorHAnsi"/>
          <w:b/>
          <w:szCs w:val="24"/>
        </w:rPr>
      </w:pPr>
      <w:r w:rsidRPr="004F44C2">
        <w:rPr>
          <w:rFonts w:asciiTheme="minorHAnsi" w:hAnsiTheme="minorHAnsi"/>
          <w:b/>
          <w:szCs w:val="24"/>
        </w:rPr>
        <w:t>DECLARAÇÃO</w:t>
      </w:r>
    </w:p>
    <w:p w:rsidR="005D1D99" w:rsidRPr="004F44C2" w:rsidRDefault="005D1D99" w:rsidP="00925449">
      <w:pPr>
        <w:widowControl w:val="0"/>
        <w:jc w:val="center"/>
        <w:rPr>
          <w:rFonts w:asciiTheme="minorHAnsi" w:hAnsiTheme="minorHAnsi"/>
          <w:b/>
          <w:szCs w:val="24"/>
        </w:rPr>
      </w:pPr>
    </w:p>
    <w:p w:rsidR="009A7C37" w:rsidRPr="004F44C2" w:rsidRDefault="009A7C37" w:rsidP="00925449">
      <w:pPr>
        <w:widowControl w:val="0"/>
        <w:rPr>
          <w:rFonts w:asciiTheme="minorHAnsi" w:hAnsiTheme="minorHAnsi"/>
          <w:szCs w:val="24"/>
        </w:rPr>
      </w:pPr>
    </w:p>
    <w:p w:rsidR="006817DA" w:rsidRPr="006817DA" w:rsidRDefault="006817DA" w:rsidP="00925449">
      <w:pPr>
        <w:widowControl w:val="0"/>
        <w:spacing w:line="276" w:lineRule="auto"/>
        <w:ind w:firstLine="699"/>
        <w:rPr>
          <w:rFonts w:asciiTheme="minorHAnsi" w:hAnsiTheme="minorHAnsi"/>
          <w:szCs w:val="24"/>
        </w:rPr>
      </w:pPr>
      <w:r w:rsidRPr="006817DA">
        <w:rPr>
          <w:rFonts w:asciiTheme="minorHAnsi" w:hAnsiTheme="minorHAnsi"/>
          <w:szCs w:val="24"/>
        </w:rPr>
        <w:t>Declaramos para os fins de direito, na qualidade de Licitante, em cumprimento ao disposto no inciso XXXIII, do art. 7º da Constituição Federal combinado com o inciso V do art. 27 da Lei Federal nº 8.666/93, que não possuímos em nosso quadro funcional pessoas menores de 18 (dezoito) anos em um trabalho noturno, perigoso ou insalubre e, menores de 16 (dezesseis) anos em qualquer trabalho, salvo na condição de aprendiz, a partir dos 14 (quatorze) anos.</w:t>
      </w:r>
    </w:p>
    <w:p w:rsidR="006817DA" w:rsidRPr="006817DA" w:rsidRDefault="006817DA" w:rsidP="00925449">
      <w:pPr>
        <w:widowControl w:val="0"/>
        <w:rPr>
          <w:rFonts w:asciiTheme="minorHAnsi" w:hAnsiTheme="minorHAnsi"/>
          <w:szCs w:val="24"/>
        </w:rPr>
      </w:pPr>
      <w:r w:rsidRPr="006817DA">
        <w:rPr>
          <w:rFonts w:asciiTheme="minorHAnsi" w:hAnsiTheme="minorHAnsi"/>
          <w:szCs w:val="24"/>
        </w:rPr>
        <w:t xml:space="preserve">Por ser expressão da verdade, firmamos </w:t>
      </w:r>
      <w:proofErr w:type="gramStart"/>
      <w:r w:rsidRPr="006817DA">
        <w:rPr>
          <w:rFonts w:asciiTheme="minorHAnsi" w:hAnsiTheme="minorHAnsi"/>
          <w:szCs w:val="24"/>
        </w:rPr>
        <w:t>a presente</w:t>
      </w:r>
      <w:proofErr w:type="gramEnd"/>
      <w:r w:rsidRPr="006817DA">
        <w:rPr>
          <w:rFonts w:asciiTheme="minorHAnsi" w:hAnsiTheme="minorHAnsi"/>
          <w:szCs w:val="24"/>
        </w:rPr>
        <w:t>.</w:t>
      </w:r>
    </w:p>
    <w:p w:rsidR="006817DA" w:rsidRPr="006817DA" w:rsidRDefault="006817DA" w:rsidP="00925449">
      <w:pPr>
        <w:widowControl w:val="0"/>
        <w:rPr>
          <w:rFonts w:asciiTheme="minorHAnsi" w:hAnsiTheme="minorHAnsi"/>
          <w:szCs w:val="24"/>
        </w:rPr>
      </w:pPr>
    </w:p>
    <w:p w:rsidR="006817DA" w:rsidRPr="006817DA" w:rsidRDefault="006817DA" w:rsidP="00925449">
      <w:pPr>
        <w:widowControl w:val="0"/>
        <w:rPr>
          <w:rFonts w:asciiTheme="minorHAnsi" w:hAnsiTheme="minorHAnsi"/>
          <w:szCs w:val="24"/>
        </w:rPr>
      </w:pPr>
    </w:p>
    <w:p w:rsidR="006817DA" w:rsidRPr="006817DA" w:rsidRDefault="006817DA" w:rsidP="00925449">
      <w:pPr>
        <w:widowControl w:val="0"/>
        <w:rPr>
          <w:rFonts w:asciiTheme="minorHAnsi" w:hAnsiTheme="minorHAnsi"/>
          <w:szCs w:val="24"/>
        </w:rPr>
      </w:pPr>
      <w:r w:rsidRPr="006817DA">
        <w:rPr>
          <w:rFonts w:asciiTheme="minorHAnsi" w:hAnsiTheme="minorHAnsi"/>
          <w:szCs w:val="24"/>
        </w:rPr>
        <w:tab/>
      </w:r>
    </w:p>
    <w:p w:rsidR="006817DA" w:rsidRPr="006817DA" w:rsidRDefault="006817DA" w:rsidP="00925449">
      <w:pPr>
        <w:widowControl w:val="0"/>
        <w:rPr>
          <w:rFonts w:asciiTheme="minorHAnsi" w:hAnsiTheme="minorHAnsi"/>
          <w:szCs w:val="24"/>
        </w:rPr>
      </w:pPr>
      <w:r w:rsidRPr="006817DA">
        <w:rPr>
          <w:rFonts w:asciiTheme="minorHAnsi" w:hAnsiTheme="minorHAnsi"/>
          <w:szCs w:val="24"/>
        </w:rPr>
        <w:t>_______________________________________</w:t>
      </w:r>
    </w:p>
    <w:p w:rsidR="006817DA" w:rsidRPr="006817DA" w:rsidRDefault="006817DA" w:rsidP="00925449">
      <w:pPr>
        <w:widowControl w:val="0"/>
        <w:rPr>
          <w:rFonts w:asciiTheme="minorHAnsi" w:hAnsiTheme="minorHAnsi"/>
          <w:szCs w:val="24"/>
        </w:rPr>
      </w:pPr>
      <w:r w:rsidRPr="006817DA">
        <w:rPr>
          <w:rFonts w:asciiTheme="minorHAnsi" w:hAnsiTheme="minorHAnsi"/>
          <w:szCs w:val="24"/>
        </w:rPr>
        <w:t xml:space="preserve">                     (local e data)</w:t>
      </w:r>
    </w:p>
    <w:p w:rsidR="006817DA" w:rsidRPr="006817DA" w:rsidRDefault="006817DA" w:rsidP="00925449">
      <w:pPr>
        <w:widowControl w:val="0"/>
        <w:rPr>
          <w:rFonts w:asciiTheme="minorHAnsi" w:hAnsiTheme="minorHAnsi"/>
          <w:szCs w:val="24"/>
        </w:rPr>
      </w:pPr>
    </w:p>
    <w:p w:rsidR="006817DA" w:rsidRPr="006817DA" w:rsidRDefault="006817DA" w:rsidP="00925449">
      <w:pPr>
        <w:widowControl w:val="0"/>
        <w:rPr>
          <w:rFonts w:asciiTheme="minorHAnsi" w:hAnsiTheme="minorHAnsi"/>
          <w:szCs w:val="24"/>
        </w:rPr>
      </w:pPr>
    </w:p>
    <w:p w:rsidR="006817DA" w:rsidRPr="006817DA" w:rsidRDefault="006817DA" w:rsidP="00925449">
      <w:pPr>
        <w:widowControl w:val="0"/>
        <w:rPr>
          <w:rFonts w:asciiTheme="minorHAnsi" w:hAnsiTheme="minorHAnsi"/>
          <w:szCs w:val="24"/>
        </w:rPr>
      </w:pPr>
    </w:p>
    <w:p w:rsidR="006817DA" w:rsidRPr="006817DA" w:rsidRDefault="006817DA" w:rsidP="00925449">
      <w:pPr>
        <w:widowControl w:val="0"/>
        <w:rPr>
          <w:rFonts w:asciiTheme="minorHAnsi" w:hAnsiTheme="minorHAnsi"/>
          <w:szCs w:val="24"/>
        </w:rPr>
      </w:pPr>
    </w:p>
    <w:p w:rsidR="006817DA" w:rsidRPr="006817DA" w:rsidRDefault="006817DA" w:rsidP="00925449">
      <w:pPr>
        <w:widowControl w:val="0"/>
        <w:rPr>
          <w:rFonts w:asciiTheme="minorHAnsi" w:hAnsiTheme="minorHAnsi"/>
          <w:szCs w:val="24"/>
        </w:rPr>
      </w:pPr>
    </w:p>
    <w:p w:rsidR="006817DA" w:rsidRPr="006817DA" w:rsidRDefault="006817DA" w:rsidP="00925449">
      <w:pPr>
        <w:widowControl w:val="0"/>
        <w:jc w:val="center"/>
        <w:rPr>
          <w:rFonts w:asciiTheme="minorHAnsi" w:hAnsiTheme="minorHAnsi"/>
          <w:szCs w:val="24"/>
        </w:rPr>
      </w:pPr>
      <w:r w:rsidRPr="006817DA">
        <w:rPr>
          <w:rFonts w:asciiTheme="minorHAnsi" w:hAnsiTheme="minorHAnsi"/>
          <w:szCs w:val="24"/>
        </w:rPr>
        <w:t>___________________________________</w:t>
      </w:r>
    </w:p>
    <w:p w:rsidR="009A7C37" w:rsidRPr="004F44C2" w:rsidRDefault="006817DA" w:rsidP="00925449">
      <w:pPr>
        <w:widowControl w:val="0"/>
        <w:jc w:val="center"/>
        <w:rPr>
          <w:rFonts w:asciiTheme="minorHAnsi" w:hAnsiTheme="minorHAnsi"/>
          <w:szCs w:val="24"/>
        </w:rPr>
      </w:pPr>
      <w:r w:rsidRPr="006817DA">
        <w:rPr>
          <w:rFonts w:asciiTheme="minorHAnsi" w:hAnsiTheme="minorHAnsi"/>
          <w:szCs w:val="24"/>
        </w:rPr>
        <w:t>(representante legal)</w:t>
      </w:r>
    </w:p>
    <w:p w:rsidR="00BB3192" w:rsidRDefault="00BB3192">
      <w:pPr>
        <w:spacing w:after="200" w:line="276" w:lineRule="auto"/>
        <w:ind w:left="0" w:firstLine="0"/>
        <w:jc w:val="left"/>
        <w:rPr>
          <w:rFonts w:asciiTheme="minorHAnsi" w:hAnsiTheme="minorHAnsi"/>
          <w:szCs w:val="24"/>
        </w:rPr>
      </w:pPr>
      <w:r>
        <w:rPr>
          <w:rFonts w:asciiTheme="minorHAnsi" w:hAnsiTheme="minorHAnsi"/>
          <w:szCs w:val="24"/>
        </w:rPr>
        <w:br w:type="page"/>
      </w:r>
    </w:p>
    <w:p w:rsidR="00C269CC" w:rsidRDefault="00C269CC" w:rsidP="00C269CC">
      <w:pPr>
        <w:widowControl w:val="0"/>
        <w:jc w:val="center"/>
        <w:rPr>
          <w:rFonts w:asciiTheme="minorHAnsi" w:hAnsiTheme="minorHAnsi"/>
          <w:b/>
          <w:szCs w:val="24"/>
        </w:rPr>
      </w:pPr>
      <w:r>
        <w:rPr>
          <w:rFonts w:asciiTheme="minorHAnsi" w:hAnsiTheme="minorHAnsi"/>
          <w:b/>
          <w:szCs w:val="24"/>
        </w:rPr>
        <w:lastRenderedPageBreak/>
        <w:t>ANEXO IV – CROQUI D</w:t>
      </w:r>
      <w:bookmarkStart w:id="0" w:name="_GoBack"/>
      <w:bookmarkEnd w:id="0"/>
      <w:r>
        <w:rPr>
          <w:rFonts w:asciiTheme="minorHAnsi" w:hAnsiTheme="minorHAnsi"/>
          <w:b/>
          <w:szCs w:val="24"/>
        </w:rPr>
        <w:t>O LOCAL</w:t>
      </w:r>
    </w:p>
    <w:p w:rsidR="00C269CC" w:rsidRDefault="00C269CC" w:rsidP="00C269CC">
      <w:r>
        <w:rPr>
          <w:noProof/>
        </w:rPr>
        <mc:AlternateContent>
          <mc:Choice Requires="wps">
            <w:drawing>
              <wp:anchor distT="0" distB="0" distL="114300" distR="114300" simplePos="0" relativeHeight="251670528" behindDoc="0" locked="0" layoutInCell="1" allowOverlap="1" wp14:anchorId="4DB91999" wp14:editId="5117D8F9">
                <wp:simplePos x="0" y="0"/>
                <wp:positionH relativeFrom="column">
                  <wp:posOffset>2068830</wp:posOffset>
                </wp:positionH>
                <wp:positionV relativeFrom="paragraph">
                  <wp:posOffset>8823960</wp:posOffset>
                </wp:positionV>
                <wp:extent cx="2282190" cy="351155"/>
                <wp:effectExtent l="9525" t="13335" r="13335" b="69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51155"/>
                        </a:xfrm>
                        <a:prstGeom prst="rect">
                          <a:avLst/>
                        </a:prstGeom>
                        <a:solidFill>
                          <a:srgbClr val="FFFFFF"/>
                        </a:solidFill>
                        <a:ln w="9525">
                          <a:solidFill>
                            <a:srgbClr val="000000"/>
                          </a:solidFill>
                          <a:miter lim="800000"/>
                          <a:headEnd/>
                          <a:tailEnd/>
                        </a:ln>
                      </wps:spPr>
                      <wps:txbx>
                        <w:txbxContent>
                          <w:p w:rsidR="00C269CC" w:rsidRPr="001660B2" w:rsidRDefault="00C269CC" w:rsidP="00C269CC">
                            <w:pPr>
                              <w:jc w:val="center"/>
                              <w:rPr>
                                <w:rFonts w:ascii="Arial" w:hAnsi="Arial" w:cs="Arial"/>
                                <w:sz w:val="30"/>
                                <w:szCs w:val="30"/>
                              </w:rPr>
                            </w:pPr>
                            <w:r w:rsidRPr="001660B2">
                              <w:rPr>
                                <w:rFonts w:ascii="Arial" w:hAnsi="Arial" w:cs="Arial"/>
                                <w:sz w:val="30"/>
                                <w:szCs w:val="30"/>
                              </w:rPr>
                              <w:t>ENTRADA PRINCIPAL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27" type="#_x0000_t202" style="position:absolute;left:0;text-align:left;margin-left:162.9pt;margin-top:694.8pt;width:179.7pt;height:27.6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">
                <v:textbox>
                  <w:txbxContent>
                    <w:p w:rsidR="00C269CC" w:rsidRPr="001660B2" w:rsidRDefault="00C269CC" w:rsidP="00C269CC">
                      <w:pPr>
                        <w:jc w:val="center"/>
                        <w:rPr>
                          <w:rFonts w:ascii="Arial" w:hAnsi="Arial" w:cs="Arial"/>
                          <w:sz w:val="30"/>
                          <w:szCs w:val="30"/>
                        </w:rPr>
                      </w:pPr>
                      <w:r w:rsidRPr="001660B2">
                        <w:rPr>
                          <w:rFonts w:ascii="Arial" w:hAnsi="Arial" w:cs="Arial"/>
                          <w:sz w:val="30"/>
                          <w:szCs w:val="30"/>
                        </w:rPr>
                        <w:t>ENTRADA PRINCIPAL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EBB2DC" wp14:editId="5F3952B3">
                <wp:simplePos x="0" y="0"/>
                <wp:positionH relativeFrom="column">
                  <wp:posOffset>2062480</wp:posOffset>
                </wp:positionH>
                <wp:positionV relativeFrom="paragraph">
                  <wp:posOffset>219710</wp:posOffset>
                </wp:positionV>
                <wp:extent cx="2291715" cy="530225"/>
                <wp:effectExtent l="6350" t="6985" r="6985" b="571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530225"/>
                        </a:xfrm>
                        <a:prstGeom prst="rect">
                          <a:avLst/>
                        </a:prstGeom>
                        <a:solidFill>
                          <a:srgbClr val="FFFFFF"/>
                        </a:solidFill>
                        <a:ln w="9525">
                          <a:solidFill>
                            <a:srgbClr val="000000"/>
                          </a:solidFill>
                          <a:miter lim="800000"/>
                          <a:headEnd/>
                          <a:tailEnd/>
                        </a:ln>
                      </wps:spPr>
                      <wps:txbx>
                        <w:txbxContent>
                          <w:p w:rsidR="00C269CC" w:rsidRPr="001660B2" w:rsidRDefault="00C269CC" w:rsidP="00C269CC">
                            <w:pPr>
                              <w:jc w:val="center"/>
                              <w:rPr>
                                <w:rFonts w:ascii="Arial" w:hAnsi="Arial" w:cs="Arial"/>
                                <w:sz w:val="36"/>
                                <w:szCs w:val="36"/>
                              </w:rPr>
                            </w:pPr>
                            <w:r w:rsidRPr="001660B2">
                              <w:rPr>
                                <w:rFonts w:ascii="Arial" w:hAnsi="Arial" w:cs="Arial"/>
                                <w:sz w:val="36"/>
                                <w:szCs w:val="36"/>
                              </w:rPr>
                              <w:t>PALCO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left:0;text-align:left;margin-left:162.4pt;margin-top:17.3pt;width:180.45pt;height:41.7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">
                <v:textbox style="mso-fit-shape-to-text:t">
                  <w:txbxContent>
                    <w:p w:rsidR="00C269CC" w:rsidRPr="001660B2" w:rsidRDefault="00C269CC" w:rsidP="00C269CC">
                      <w:pPr>
                        <w:jc w:val="center"/>
                        <w:rPr>
                          <w:rFonts w:ascii="Arial" w:hAnsi="Arial" w:cs="Arial"/>
                          <w:sz w:val="36"/>
                          <w:szCs w:val="36"/>
                        </w:rPr>
                      </w:pPr>
                      <w:r w:rsidRPr="001660B2">
                        <w:rPr>
                          <w:rFonts w:ascii="Arial" w:hAnsi="Arial" w:cs="Arial"/>
                          <w:sz w:val="36"/>
                          <w:szCs w:val="36"/>
                        </w:rPr>
                        <w:t>PALCO</w:t>
                      </w:r>
                    </w:p>
                  </w:txbxContent>
                </v:textbox>
              </v:shape>
            </w:pict>
          </mc:Fallback>
        </mc:AlternateContent>
      </w:r>
    </w:p>
    <w:p w:rsidR="009A7C37" w:rsidRPr="004F44C2" w:rsidRDefault="00C269CC" w:rsidP="00925449">
      <w:pPr>
        <w:widowControl w:val="0"/>
        <w:jc w:val="right"/>
        <w:rPr>
          <w:rFonts w:asciiTheme="minorHAnsi" w:hAnsiTheme="minorHAnsi"/>
          <w:szCs w:val="24"/>
        </w:rPr>
      </w:pPr>
      <w:r>
        <w:rPr>
          <w:noProof/>
        </w:rPr>
        <mc:AlternateContent>
          <mc:Choice Requires="wps">
            <w:drawing>
              <wp:anchor distT="0" distB="0" distL="114300" distR="114300" simplePos="0" relativeHeight="251661312" behindDoc="0" locked="0" layoutInCell="1" allowOverlap="1" wp14:anchorId="35268062" wp14:editId="211803E6">
                <wp:simplePos x="0" y="0"/>
                <wp:positionH relativeFrom="column">
                  <wp:posOffset>-43180</wp:posOffset>
                </wp:positionH>
                <wp:positionV relativeFrom="paragraph">
                  <wp:posOffset>44450</wp:posOffset>
                </wp:positionV>
                <wp:extent cx="6038850" cy="8444230"/>
                <wp:effectExtent l="0" t="0" r="1905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844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3.5pt;width:475.5pt;height:6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PnIgIAAD0EAAAOAAAAZHJzL2Uyb0RvYy54bWysU9uO0zAQfUfiHyy/06RpunS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"/>
            </w:pict>
          </mc:Fallback>
        </mc:AlternateContent>
      </w:r>
    </w:p>
    <w:p w:rsidR="00B414D9" w:rsidRDefault="00B414D9" w:rsidP="00925449">
      <w:pPr>
        <w:widowControl w:val="0"/>
        <w:jc w:val="right"/>
        <w:rPr>
          <w:rFonts w:asciiTheme="minorHAnsi" w:hAnsiTheme="minorHAnsi"/>
          <w:szCs w:val="24"/>
        </w:rPr>
      </w:pPr>
    </w:p>
    <w:p w:rsidR="009A7C37" w:rsidRPr="004F44C2" w:rsidRDefault="009A7C37" w:rsidP="00925449">
      <w:pPr>
        <w:widowControl w:val="0"/>
        <w:jc w:val="right"/>
        <w:rPr>
          <w:rFonts w:asciiTheme="minorHAnsi" w:hAnsiTheme="minorHAnsi"/>
          <w:szCs w:val="24"/>
        </w:rPr>
      </w:pPr>
    </w:p>
    <w:p w:rsidR="00F95751" w:rsidRPr="004F44C2" w:rsidRDefault="00C269CC" w:rsidP="00925449">
      <w:pPr>
        <w:widowControl w:val="0"/>
        <w:ind w:left="0" w:firstLine="0"/>
        <w:rPr>
          <w:rFonts w:asciiTheme="minorHAnsi" w:hAnsiTheme="minorHAnsi"/>
          <w:szCs w:val="24"/>
        </w:rPr>
      </w:pPr>
      <w:r>
        <w:rPr>
          <w:noProof/>
        </w:rPr>
        <mc:AlternateContent>
          <mc:Choice Requires="wps">
            <w:drawing>
              <wp:anchor distT="0" distB="0" distL="114300" distR="114300" simplePos="0" relativeHeight="251666432" behindDoc="0" locked="0" layoutInCell="1" allowOverlap="1" wp14:anchorId="3AB15DEA" wp14:editId="416CA131">
                <wp:simplePos x="0" y="0"/>
                <wp:positionH relativeFrom="column">
                  <wp:posOffset>137795</wp:posOffset>
                </wp:positionH>
                <wp:positionV relativeFrom="paragraph">
                  <wp:posOffset>6661785</wp:posOffset>
                </wp:positionV>
                <wp:extent cx="1143635" cy="1181100"/>
                <wp:effectExtent l="0" t="0" r="18415"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181100"/>
                        </a:xfrm>
                        <a:prstGeom prst="rect">
                          <a:avLst/>
                        </a:prstGeom>
                        <a:solidFill>
                          <a:srgbClr val="FFFFFF"/>
                        </a:solidFill>
                        <a:ln w="9525">
                          <a:solidFill>
                            <a:srgbClr val="000000"/>
                          </a:solidFill>
                          <a:miter lim="800000"/>
                          <a:headEnd/>
                          <a:tailEnd/>
                        </a:ln>
                      </wps:spPr>
                      <wps:txbx>
                        <w:txbxContent>
                          <w:p w:rsidR="00C269CC" w:rsidRDefault="00C269CC" w:rsidP="00C269CC">
                            <w:pPr>
                              <w:rPr>
                                <w:rFonts w:ascii="Arial" w:hAnsi="Arial" w:cs="Arial"/>
                                <w:sz w:val="40"/>
                                <w:szCs w:val="40"/>
                              </w:rPr>
                            </w:pPr>
                          </w:p>
                          <w:p w:rsidR="00C269CC" w:rsidRPr="001660B2" w:rsidRDefault="00C269CC" w:rsidP="00C269CC">
                            <w:pPr>
                              <w:jc w:val="center"/>
                              <w:rPr>
                                <w:rFonts w:ascii="Arial" w:hAnsi="Arial" w:cs="Arial"/>
                                <w:sz w:val="30"/>
                                <w:szCs w:val="30"/>
                              </w:rPr>
                            </w:pPr>
                            <w:r w:rsidRPr="001660B2">
                              <w:rPr>
                                <w:rFonts w:ascii="Arial" w:hAnsi="Arial" w:cs="Arial"/>
                                <w:sz w:val="30"/>
                                <w:szCs w:val="30"/>
                              </w:rPr>
                              <w:t xml:space="preserve">LIVREIRO </w:t>
                            </w:r>
                            <w:proofErr w:type="gramStart"/>
                            <w:r w:rsidRPr="001660B2">
                              <w:rPr>
                                <w:rFonts w:ascii="Arial" w:hAnsi="Arial" w:cs="Arial"/>
                                <w:sz w:val="30"/>
                                <w:szCs w:val="30"/>
                              </w:rPr>
                              <w:t>1</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85pt;margin-top:524.55pt;width:90.0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">
                <v:textbox>
                  <w:txbxContent>
                    <w:p w:rsidR="00C269CC" w:rsidRDefault="00C269CC" w:rsidP="00C269CC">
                      <w:pPr>
                        <w:rPr>
                          <w:rFonts w:ascii="Arial" w:hAnsi="Arial" w:cs="Arial"/>
                          <w:sz w:val="40"/>
                          <w:szCs w:val="40"/>
                        </w:rPr>
                      </w:pPr>
                    </w:p>
                    <w:p w:rsidR="00C269CC" w:rsidRPr="001660B2" w:rsidRDefault="00C269CC" w:rsidP="00C269CC">
                      <w:pPr>
                        <w:jc w:val="center"/>
                        <w:rPr>
                          <w:rFonts w:ascii="Arial" w:hAnsi="Arial" w:cs="Arial"/>
                          <w:sz w:val="30"/>
                          <w:szCs w:val="30"/>
                        </w:rPr>
                      </w:pPr>
                      <w:r w:rsidRPr="001660B2">
                        <w:rPr>
                          <w:rFonts w:ascii="Arial" w:hAnsi="Arial" w:cs="Arial"/>
                          <w:sz w:val="30"/>
                          <w:szCs w:val="30"/>
                        </w:rPr>
                        <w:t xml:space="preserve">LIVREIRO </w:t>
                      </w:r>
                      <w:proofErr w:type="gramStart"/>
                      <w:r w:rsidRPr="001660B2">
                        <w:rPr>
                          <w:rFonts w:ascii="Arial" w:hAnsi="Arial" w:cs="Arial"/>
                          <w:sz w:val="30"/>
                          <w:szCs w:val="30"/>
                        </w:rPr>
                        <w:t>1</w:t>
                      </w:r>
                      <w:proofErr w:type="gramEnd"/>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8AC6ECD" wp14:editId="1A2381CC">
                <wp:simplePos x="0" y="0"/>
                <wp:positionH relativeFrom="column">
                  <wp:posOffset>4242435</wp:posOffset>
                </wp:positionH>
                <wp:positionV relativeFrom="paragraph">
                  <wp:posOffset>5852160</wp:posOffset>
                </wp:positionV>
                <wp:extent cx="1628775" cy="1438275"/>
                <wp:effectExtent l="0" t="0" r="28575" b="285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38275"/>
                        </a:xfrm>
                        <a:prstGeom prst="rect">
                          <a:avLst/>
                        </a:prstGeom>
                        <a:solidFill>
                          <a:srgbClr val="FFFFFF"/>
                        </a:solidFill>
                        <a:ln w="9525">
                          <a:solidFill>
                            <a:srgbClr val="000000"/>
                          </a:solidFill>
                          <a:miter lim="800000"/>
                          <a:headEnd/>
                          <a:tailEnd/>
                        </a:ln>
                      </wps:spPr>
                      <wps:txbx>
                        <w:txbxContent>
                          <w:p w:rsidR="00C269CC" w:rsidRDefault="00C269CC" w:rsidP="00C269CC">
                            <w:pPr>
                              <w:rPr>
                                <w:rFonts w:ascii="Arial" w:hAnsi="Arial" w:cs="Arial"/>
                                <w:sz w:val="40"/>
                                <w:szCs w:val="40"/>
                              </w:rPr>
                            </w:pPr>
                          </w:p>
                          <w:p w:rsidR="00C269CC" w:rsidRPr="001660B2" w:rsidRDefault="00C269CC" w:rsidP="00C269CC">
                            <w:pPr>
                              <w:jc w:val="center"/>
                              <w:rPr>
                                <w:rFonts w:ascii="Arial" w:hAnsi="Arial" w:cs="Arial"/>
                                <w:sz w:val="36"/>
                                <w:szCs w:val="36"/>
                              </w:rPr>
                            </w:pPr>
                            <w:r w:rsidRPr="001660B2">
                              <w:rPr>
                                <w:rFonts w:ascii="Arial" w:hAnsi="Arial" w:cs="Arial"/>
                                <w:sz w:val="36"/>
                                <w:szCs w:val="36"/>
                              </w:rPr>
                              <w:t>ESPAÇO LEITOR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34.05pt;margin-top:460.8pt;width:128.2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STLA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">
                <v:textbox>
                  <w:txbxContent>
                    <w:p w:rsidR="00C269CC" w:rsidRDefault="00C269CC" w:rsidP="00C269CC">
                      <w:pPr>
                        <w:rPr>
                          <w:rFonts w:ascii="Arial" w:hAnsi="Arial" w:cs="Arial"/>
                          <w:sz w:val="40"/>
                          <w:szCs w:val="40"/>
                        </w:rPr>
                      </w:pPr>
                    </w:p>
                    <w:p w:rsidR="00C269CC" w:rsidRPr="001660B2" w:rsidRDefault="00C269CC" w:rsidP="00C269CC">
                      <w:pPr>
                        <w:jc w:val="center"/>
                        <w:rPr>
                          <w:rFonts w:ascii="Arial" w:hAnsi="Arial" w:cs="Arial"/>
                          <w:sz w:val="36"/>
                          <w:szCs w:val="36"/>
                        </w:rPr>
                      </w:pPr>
                      <w:r w:rsidRPr="001660B2">
                        <w:rPr>
                          <w:rFonts w:ascii="Arial" w:hAnsi="Arial" w:cs="Arial"/>
                          <w:sz w:val="36"/>
                          <w:szCs w:val="36"/>
                        </w:rPr>
                        <w:t>ESPAÇO LEITOR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F3721FC" wp14:editId="611FA732">
                <wp:simplePos x="0" y="0"/>
                <wp:positionH relativeFrom="column">
                  <wp:posOffset>4822825</wp:posOffset>
                </wp:positionH>
                <wp:positionV relativeFrom="paragraph">
                  <wp:posOffset>3962400</wp:posOffset>
                </wp:positionV>
                <wp:extent cx="1181735" cy="1524000"/>
                <wp:effectExtent l="0" t="0" r="18415"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524000"/>
                        </a:xfrm>
                        <a:prstGeom prst="rect">
                          <a:avLst/>
                        </a:prstGeom>
                        <a:solidFill>
                          <a:srgbClr val="FFFFFF"/>
                        </a:solidFill>
                        <a:ln w="9525">
                          <a:solidFill>
                            <a:srgbClr val="000000"/>
                          </a:solidFill>
                          <a:miter lim="800000"/>
                          <a:headEnd/>
                          <a:tailEnd/>
                        </a:ln>
                      </wps:spPr>
                      <wps:txbx>
                        <w:txbxContent>
                          <w:p w:rsidR="00C269CC" w:rsidRPr="001660B2" w:rsidRDefault="00C269CC" w:rsidP="00C269CC">
                            <w:pPr>
                              <w:rPr>
                                <w:rFonts w:ascii="Arial" w:hAnsi="Arial" w:cs="Arial"/>
                                <w:sz w:val="36"/>
                                <w:szCs w:val="36"/>
                              </w:rPr>
                            </w:pPr>
                          </w:p>
                          <w:p w:rsidR="00C269CC" w:rsidRPr="001660B2" w:rsidRDefault="00C269CC" w:rsidP="00C269CC">
                            <w:pPr>
                              <w:jc w:val="center"/>
                              <w:rPr>
                                <w:rFonts w:ascii="Arial" w:hAnsi="Arial" w:cs="Arial"/>
                                <w:sz w:val="36"/>
                                <w:szCs w:val="36"/>
                              </w:rPr>
                            </w:pPr>
                            <w:r w:rsidRPr="001660B2">
                              <w:rPr>
                                <w:rFonts w:ascii="Arial" w:hAnsi="Arial" w:cs="Arial"/>
                                <w:sz w:val="36"/>
                                <w:szCs w:val="36"/>
                              </w:rPr>
                              <w:t>ARTE LOCAL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379.75pt;margin-top:312pt;width:93.0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">
                <v:textbox>
                  <w:txbxContent>
                    <w:p w:rsidR="00C269CC" w:rsidRPr="001660B2" w:rsidRDefault="00C269CC" w:rsidP="00C269CC">
                      <w:pPr>
                        <w:rPr>
                          <w:rFonts w:ascii="Arial" w:hAnsi="Arial" w:cs="Arial"/>
                          <w:sz w:val="36"/>
                          <w:szCs w:val="36"/>
                        </w:rPr>
                      </w:pPr>
                    </w:p>
                    <w:p w:rsidR="00C269CC" w:rsidRPr="001660B2" w:rsidRDefault="00C269CC" w:rsidP="00C269CC">
                      <w:pPr>
                        <w:jc w:val="center"/>
                        <w:rPr>
                          <w:rFonts w:ascii="Arial" w:hAnsi="Arial" w:cs="Arial"/>
                          <w:sz w:val="36"/>
                          <w:szCs w:val="36"/>
                        </w:rPr>
                      </w:pPr>
                      <w:r w:rsidRPr="001660B2">
                        <w:rPr>
                          <w:rFonts w:ascii="Arial" w:hAnsi="Arial" w:cs="Arial"/>
                          <w:sz w:val="36"/>
                          <w:szCs w:val="36"/>
                        </w:rPr>
                        <w:t>ARTE LOCAL</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65E2386" wp14:editId="348596E9">
                <wp:simplePos x="0" y="0"/>
                <wp:positionH relativeFrom="column">
                  <wp:posOffset>5404485</wp:posOffset>
                </wp:positionH>
                <wp:positionV relativeFrom="paragraph">
                  <wp:posOffset>2466975</wp:posOffset>
                </wp:positionV>
                <wp:extent cx="929005" cy="1238250"/>
                <wp:effectExtent l="0" t="0" r="23495"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238250"/>
                        </a:xfrm>
                        <a:prstGeom prst="rect">
                          <a:avLst/>
                        </a:prstGeom>
                        <a:solidFill>
                          <a:srgbClr val="FFFFFF"/>
                        </a:solidFill>
                        <a:ln w="9525">
                          <a:solidFill>
                            <a:srgbClr val="000000"/>
                          </a:solidFill>
                          <a:miter lim="800000"/>
                          <a:headEnd/>
                          <a:tailEnd/>
                        </a:ln>
                      </wps:spPr>
                      <wps:txbx>
                        <w:txbxContent>
                          <w:p w:rsidR="00C269CC" w:rsidRPr="001660B2" w:rsidRDefault="00C269CC" w:rsidP="00C269CC">
                            <w:pPr>
                              <w:rPr>
                                <w:rFonts w:ascii="Arial" w:hAnsi="Arial" w:cs="Arial"/>
                              </w:rPr>
                            </w:pPr>
                          </w:p>
                          <w:p w:rsidR="00C269CC" w:rsidRPr="001660B2" w:rsidRDefault="00C269CC" w:rsidP="00C269CC">
                            <w:pPr>
                              <w:jc w:val="center"/>
                              <w:rPr>
                                <w:rFonts w:ascii="Arial" w:hAnsi="Arial" w:cs="Arial"/>
                              </w:rPr>
                            </w:pPr>
                            <w:r w:rsidRPr="001660B2">
                              <w:rPr>
                                <w:rFonts w:ascii="Arial" w:hAnsi="Arial" w:cs="Arial"/>
                              </w:rPr>
                              <w:t>ENTRADA LATERAL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425.55pt;margin-top:194.25pt;width:73.1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">
                <v:textbox>
                  <w:txbxContent>
                    <w:p w:rsidR="00C269CC" w:rsidRPr="001660B2" w:rsidRDefault="00C269CC" w:rsidP="00C269CC">
                      <w:pPr>
                        <w:rPr>
                          <w:rFonts w:ascii="Arial" w:hAnsi="Arial" w:cs="Arial"/>
                        </w:rPr>
                      </w:pPr>
                    </w:p>
                    <w:p w:rsidR="00C269CC" w:rsidRPr="001660B2" w:rsidRDefault="00C269CC" w:rsidP="00C269CC">
                      <w:pPr>
                        <w:jc w:val="center"/>
                        <w:rPr>
                          <w:rFonts w:ascii="Arial" w:hAnsi="Arial" w:cs="Arial"/>
                        </w:rPr>
                      </w:pPr>
                      <w:r w:rsidRPr="001660B2">
                        <w:rPr>
                          <w:rFonts w:ascii="Arial" w:hAnsi="Arial" w:cs="Arial"/>
                        </w:rPr>
                        <w:t>ENTRADA LATERAL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3FB2A36" wp14:editId="558F0A9F">
                <wp:simplePos x="0" y="0"/>
                <wp:positionH relativeFrom="column">
                  <wp:posOffset>4817745</wp:posOffset>
                </wp:positionH>
                <wp:positionV relativeFrom="paragraph">
                  <wp:posOffset>457200</wp:posOffset>
                </wp:positionV>
                <wp:extent cx="1181735" cy="1695450"/>
                <wp:effectExtent l="0" t="0" r="1841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1695450"/>
                        </a:xfrm>
                        <a:prstGeom prst="rect">
                          <a:avLst/>
                        </a:prstGeom>
                        <a:solidFill>
                          <a:srgbClr val="FFFFFF"/>
                        </a:solidFill>
                        <a:ln w="9525">
                          <a:solidFill>
                            <a:srgbClr val="000000"/>
                          </a:solidFill>
                          <a:miter lim="800000"/>
                          <a:headEnd/>
                          <a:tailEnd/>
                        </a:ln>
                      </wps:spPr>
                      <wps:txbx>
                        <w:txbxContent>
                          <w:p w:rsidR="00C269CC" w:rsidRPr="001660B2" w:rsidRDefault="00C269CC" w:rsidP="00C269CC">
                            <w:pPr>
                              <w:rPr>
                                <w:rFonts w:ascii="Arial" w:hAnsi="Arial" w:cs="Arial"/>
                                <w:sz w:val="36"/>
                                <w:szCs w:val="36"/>
                              </w:rPr>
                            </w:pPr>
                          </w:p>
                          <w:p w:rsidR="00C269CC" w:rsidRPr="001660B2" w:rsidRDefault="00C269CC" w:rsidP="00C269CC">
                            <w:pPr>
                              <w:jc w:val="center"/>
                              <w:rPr>
                                <w:rFonts w:ascii="Arial" w:hAnsi="Arial" w:cs="Arial"/>
                                <w:sz w:val="36"/>
                                <w:szCs w:val="36"/>
                              </w:rPr>
                            </w:pPr>
                            <w:r w:rsidRPr="001660B2">
                              <w:rPr>
                                <w:rFonts w:ascii="Arial" w:hAnsi="Arial" w:cs="Arial"/>
                                <w:sz w:val="36"/>
                                <w:szCs w:val="36"/>
                              </w:rPr>
                              <w:t>ARTE LOCAL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379.35pt;margin-top:36pt;width:93.0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">
                <v:textbox>
                  <w:txbxContent>
                    <w:p w:rsidR="00C269CC" w:rsidRPr="001660B2" w:rsidRDefault="00C269CC" w:rsidP="00C269CC">
                      <w:pPr>
                        <w:rPr>
                          <w:rFonts w:ascii="Arial" w:hAnsi="Arial" w:cs="Arial"/>
                          <w:sz w:val="36"/>
                          <w:szCs w:val="36"/>
                        </w:rPr>
                      </w:pPr>
                    </w:p>
                    <w:p w:rsidR="00C269CC" w:rsidRPr="001660B2" w:rsidRDefault="00C269CC" w:rsidP="00C269CC">
                      <w:pPr>
                        <w:jc w:val="center"/>
                        <w:rPr>
                          <w:rFonts w:ascii="Arial" w:hAnsi="Arial" w:cs="Arial"/>
                          <w:sz w:val="36"/>
                          <w:szCs w:val="36"/>
                        </w:rPr>
                      </w:pPr>
                      <w:r w:rsidRPr="001660B2">
                        <w:rPr>
                          <w:rFonts w:ascii="Arial" w:hAnsi="Arial" w:cs="Arial"/>
                          <w:sz w:val="36"/>
                          <w:szCs w:val="36"/>
                        </w:rPr>
                        <w:t>ARTE LOCAL</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B9747A8" wp14:editId="25A4E654">
                <wp:simplePos x="0" y="0"/>
                <wp:positionH relativeFrom="column">
                  <wp:posOffset>1793240</wp:posOffset>
                </wp:positionH>
                <wp:positionV relativeFrom="paragraph">
                  <wp:posOffset>7545705</wp:posOffset>
                </wp:positionV>
                <wp:extent cx="2282190" cy="351155"/>
                <wp:effectExtent l="0" t="0" r="24130" b="10795"/>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51155"/>
                        </a:xfrm>
                        <a:prstGeom prst="rect">
                          <a:avLst/>
                        </a:prstGeom>
                        <a:solidFill>
                          <a:srgbClr val="FFFFFF"/>
                        </a:solidFill>
                        <a:ln w="9525">
                          <a:solidFill>
                            <a:srgbClr val="000000"/>
                          </a:solidFill>
                          <a:miter lim="800000"/>
                          <a:headEnd/>
                          <a:tailEnd/>
                        </a:ln>
                      </wps:spPr>
                      <wps:txbx>
                        <w:txbxContent>
                          <w:p w:rsidR="00C269CC" w:rsidRPr="001660B2" w:rsidRDefault="00C269CC" w:rsidP="00C269CC">
                            <w:pPr>
                              <w:jc w:val="center"/>
                              <w:rPr>
                                <w:rFonts w:ascii="Arial" w:hAnsi="Arial" w:cs="Arial"/>
                                <w:sz w:val="30"/>
                                <w:szCs w:val="30"/>
                              </w:rPr>
                            </w:pPr>
                            <w:r w:rsidRPr="001660B2">
                              <w:rPr>
                                <w:rFonts w:ascii="Arial" w:hAnsi="Arial" w:cs="Arial"/>
                                <w:sz w:val="30"/>
                                <w:szCs w:val="30"/>
                              </w:rPr>
                              <w:t>ENTRADA PRINCIPAL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141.2pt;margin-top:594.15pt;width:179.7pt;height:27.6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L/LgIAAFoEAAAOAAAAZHJzL2Uyb0RvYy54bWysVNtu2zAMfR+wfxD0vjh24y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">
                <v:textbox>
                  <w:txbxContent>
                    <w:p w:rsidR="00C269CC" w:rsidRPr="001660B2" w:rsidRDefault="00C269CC" w:rsidP="00C269CC">
                      <w:pPr>
                        <w:jc w:val="center"/>
                        <w:rPr>
                          <w:rFonts w:ascii="Arial" w:hAnsi="Arial" w:cs="Arial"/>
                          <w:sz w:val="30"/>
                          <w:szCs w:val="30"/>
                        </w:rPr>
                      </w:pPr>
                      <w:r w:rsidRPr="001660B2">
                        <w:rPr>
                          <w:rFonts w:ascii="Arial" w:hAnsi="Arial" w:cs="Arial"/>
                          <w:sz w:val="30"/>
                          <w:szCs w:val="30"/>
                        </w:rPr>
                        <w:t>ENTRADA PRINCIPAL</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224E661" wp14:editId="1CA6E41E">
                <wp:simplePos x="0" y="0"/>
                <wp:positionH relativeFrom="column">
                  <wp:posOffset>136525</wp:posOffset>
                </wp:positionH>
                <wp:positionV relativeFrom="paragraph">
                  <wp:posOffset>5267325</wp:posOffset>
                </wp:positionV>
                <wp:extent cx="1143635" cy="1238250"/>
                <wp:effectExtent l="0" t="0" r="18415"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238250"/>
                        </a:xfrm>
                        <a:prstGeom prst="rect">
                          <a:avLst/>
                        </a:prstGeom>
                        <a:solidFill>
                          <a:srgbClr val="FFFFFF"/>
                        </a:solidFill>
                        <a:ln w="9525">
                          <a:solidFill>
                            <a:srgbClr val="000000"/>
                          </a:solidFill>
                          <a:miter lim="800000"/>
                          <a:headEnd/>
                          <a:tailEnd/>
                        </a:ln>
                      </wps:spPr>
                      <wps:txbx>
                        <w:txbxContent>
                          <w:p w:rsidR="00C269CC" w:rsidRDefault="00C269CC" w:rsidP="00C269CC">
                            <w:pPr>
                              <w:rPr>
                                <w:rFonts w:ascii="Arial" w:hAnsi="Arial" w:cs="Arial"/>
                                <w:sz w:val="40"/>
                                <w:szCs w:val="40"/>
                              </w:rPr>
                            </w:pPr>
                          </w:p>
                          <w:p w:rsidR="00C269CC" w:rsidRPr="001660B2" w:rsidRDefault="00C269CC" w:rsidP="00C269CC">
                            <w:pPr>
                              <w:jc w:val="center"/>
                              <w:rPr>
                                <w:rFonts w:ascii="Arial" w:hAnsi="Arial" w:cs="Arial"/>
                                <w:sz w:val="30"/>
                                <w:szCs w:val="30"/>
                              </w:rPr>
                            </w:pPr>
                            <w:r>
                              <w:rPr>
                                <w:rFonts w:ascii="Arial" w:hAnsi="Arial" w:cs="Arial"/>
                                <w:sz w:val="30"/>
                                <w:szCs w:val="30"/>
                              </w:rPr>
                              <w:t xml:space="preserve">LIVREIRO </w:t>
                            </w:r>
                            <w:proofErr w:type="gramStart"/>
                            <w:r>
                              <w:rPr>
                                <w:rFonts w:ascii="Arial" w:hAnsi="Arial" w:cs="Arial"/>
                                <w:sz w:val="30"/>
                                <w:szCs w:val="30"/>
                              </w:rPr>
                              <w:t>2</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10.75pt;margin-top:414.75pt;width:90.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">
                <v:textbox>
                  <w:txbxContent>
                    <w:p w:rsidR="00C269CC" w:rsidRDefault="00C269CC" w:rsidP="00C269CC">
                      <w:pPr>
                        <w:rPr>
                          <w:rFonts w:ascii="Arial" w:hAnsi="Arial" w:cs="Arial"/>
                          <w:sz w:val="40"/>
                          <w:szCs w:val="40"/>
                        </w:rPr>
                      </w:pPr>
                    </w:p>
                    <w:p w:rsidR="00C269CC" w:rsidRPr="001660B2" w:rsidRDefault="00C269CC" w:rsidP="00C269CC">
                      <w:pPr>
                        <w:jc w:val="center"/>
                        <w:rPr>
                          <w:rFonts w:ascii="Arial" w:hAnsi="Arial" w:cs="Arial"/>
                          <w:sz w:val="30"/>
                          <w:szCs w:val="30"/>
                        </w:rPr>
                      </w:pPr>
                      <w:r>
                        <w:rPr>
                          <w:rFonts w:ascii="Arial" w:hAnsi="Arial" w:cs="Arial"/>
                          <w:sz w:val="30"/>
                          <w:szCs w:val="30"/>
                        </w:rPr>
                        <w:t xml:space="preserve">LIVREIRO </w:t>
                      </w:r>
                      <w:proofErr w:type="gramStart"/>
                      <w:r>
                        <w:rPr>
                          <w:rFonts w:ascii="Arial" w:hAnsi="Arial" w:cs="Arial"/>
                          <w:sz w:val="30"/>
                          <w:szCs w:val="30"/>
                        </w:rPr>
                        <w:t>2</w:t>
                      </w:r>
                      <w:proofErr w:type="gramEnd"/>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98A1450" wp14:editId="513A0A7E">
                <wp:simplePos x="0" y="0"/>
                <wp:positionH relativeFrom="column">
                  <wp:posOffset>146050</wp:posOffset>
                </wp:positionH>
                <wp:positionV relativeFrom="paragraph">
                  <wp:posOffset>3857625</wp:posOffset>
                </wp:positionV>
                <wp:extent cx="1143635" cy="1238250"/>
                <wp:effectExtent l="0" t="0" r="1841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238250"/>
                        </a:xfrm>
                        <a:prstGeom prst="rect">
                          <a:avLst/>
                        </a:prstGeom>
                        <a:solidFill>
                          <a:srgbClr val="FFFFFF"/>
                        </a:solidFill>
                        <a:ln w="9525">
                          <a:solidFill>
                            <a:srgbClr val="000000"/>
                          </a:solidFill>
                          <a:miter lim="800000"/>
                          <a:headEnd/>
                          <a:tailEnd/>
                        </a:ln>
                      </wps:spPr>
                      <wps:txbx>
                        <w:txbxContent>
                          <w:p w:rsidR="00C269CC" w:rsidRDefault="00C269CC" w:rsidP="00C269CC">
                            <w:pPr>
                              <w:rPr>
                                <w:rFonts w:ascii="Arial" w:hAnsi="Arial" w:cs="Arial"/>
                                <w:sz w:val="40"/>
                                <w:szCs w:val="40"/>
                              </w:rPr>
                            </w:pPr>
                          </w:p>
                          <w:p w:rsidR="00C269CC" w:rsidRPr="001660B2" w:rsidRDefault="00C269CC" w:rsidP="00C269CC">
                            <w:pPr>
                              <w:jc w:val="center"/>
                              <w:rPr>
                                <w:rFonts w:ascii="Arial" w:hAnsi="Arial" w:cs="Arial"/>
                                <w:sz w:val="30"/>
                                <w:szCs w:val="30"/>
                              </w:rPr>
                            </w:pPr>
                            <w:r>
                              <w:rPr>
                                <w:rFonts w:ascii="Arial" w:hAnsi="Arial" w:cs="Arial"/>
                                <w:sz w:val="30"/>
                                <w:szCs w:val="30"/>
                              </w:rPr>
                              <w:t xml:space="preserve">LIVREIRO </w:t>
                            </w:r>
                            <w:proofErr w:type="gramStart"/>
                            <w:r>
                              <w:rPr>
                                <w:rFonts w:ascii="Arial" w:hAnsi="Arial" w:cs="Arial"/>
                                <w:sz w:val="30"/>
                                <w:szCs w:val="30"/>
                              </w:rPr>
                              <w:t>3</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11.5pt;margin-top:303.75pt;width:90.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">
                <v:textbox>
                  <w:txbxContent>
                    <w:p w:rsidR="00C269CC" w:rsidRDefault="00C269CC" w:rsidP="00C269CC">
                      <w:pPr>
                        <w:rPr>
                          <w:rFonts w:ascii="Arial" w:hAnsi="Arial" w:cs="Arial"/>
                          <w:sz w:val="40"/>
                          <w:szCs w:val="40"/>
                        </w:rPr>
                      </w:pPr>
                    </w:p>
                    <w:p w:rsidR="00C269CC" w:rsidRPr="001660B2" w:rsidRDefault="00C269CC" w:rsidP="00C269CC">
                      <w:pPr>
                        <w:jc w:val="center"/>
                        <w:rPr>
                          <w:rFonts w:ascii="Arial" w:hAnsi="Arial" w:cs="Arial"/>
                          <w:sz w:val="30"/>
                          <w:szCs w:val="30"/>
                        </w:rPr>
                      </w:pPr>
                      <w:r>
                        <w:rPr>
                          <w:rFonts w:ascii="Arial" w:hAnsi="Arial" w:cs="Arial"/>
                          <w:sz w:val="30"/>
                          <w:szCs w:val="30"/>
                        </w:rPr>
                        <w:t xml:space="preserve">LIVREIRO </w:t>
                      </w:r>
                      <w:proofErr w:type="gramStart"/>
                      <w:r>
                        <w:rPr>
                          <w:rFonts w:ascii="Arial" w:hAnsi="Arial" w:cs="Arial"/>
                          <w:sz w:val="30"/>
                          <w:szCs w:val="30"/>
                        </w:rPr>
                        <w:t>3</w:t>
                      </w:r>
                      <w:proofErr w:type="gramEnd"/>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C728A7D" wp14:editId="7137A736">
                <wp:simplePos x="0" y="0"/>
                <wp:positionH relativeFrom="column">
                  <wp:posOffset>1973580</wp:posOffset>
                </wp:positionH>
                <wp:positionV relativeFrom="paragraph">
                  <wp:posOffset>729615</wp:posOffset>
                </wp:positionV>
                <wp:extent cx="2289175" cy="3329940"/>
                <wp:effectExtent l="0" t="0" r="24130" b="2286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329940"/>
                        </a:xfrm>
                        <a:prstGeom prst="rect">
                          <a:avLst/>
                        </a:prstGeom>
                        <a:solidFill>
                          <a:srgbClr val="FFFFFF"/>
                        </a:solidFill>
                        <a:ln w="9525">
                          <a:solidFill>
                            <a:srgbClr val="000000"/>
                          </a:solidFill>
                          <a:miter lim="800000"/>
                          <a:headEnd/>
                          <a:tailEnd/>
                        </a:ln>
                      </wps:spPr>
                      <wps:txbx>
                        <w:txbxContent>
                          <w:p w:rsidR="00C269CC" w:rsidRDefault="00C269CC" w:rsidP="00C269CC">
                            <w:pPr>
                              <w:jc w:val="center"/>
                              <w:rPr>
                                <w:rFonts w:ascii="Arial" w:hAnsi="Arial" w:cs="Arial"/>
                                <w:sz w:val="36"/>
                                <w:szCs w:val="36"/>
                              </w:rPr>
                            </w:pPr>
                          </w:p>
                          <w:p w:rsidR="00C269CC" w:rsidRDefault="00C269CC" w:rsidP="00C269CC">
                            <w:pPr>
                              <w:jc w:val="center"/>
                              <w:rPr>
                                <w:rFonts w:ascii="Arial" w:hAnsi="Arial" w:cs="Arial"/>
                                <w:sz w:val="36"/>
                                <w:szCs w:val="36"/>
                              </w:rPr>
                            </w:pPr>
                          </w:p>
                          <w:p w:rsidR="00C269CC" w:rsidRDefault="00C269CC" w:rsidP="00C269CC">
                            <w:pPr>
                              <w:jc w:val="center"/>
                              <w:rPr>
                                <w:rFonts w:ascii="Arial" w:hAnsi="Arial" w:cs="Arial"/>
                                <w:sz w:val="36"/>
                                <w:szCs w:val="36"/>
                              </w:rPr>
                            </w:pPr>
                          </w:p>
                          <w:p w:rsidR="00C269CC" w:rsidRPr="001660B2" w:rsidRDefault="00C269CC" w:rsidP="00C269CC">
                            <w:pPr>
                              <w:jc w:val="center"/>
                              <w:rPr>
                                <w:rFonts w:ascii="Arial" w:hAnsi="Arial" w:cs="Arial"/>
                                <w:sz w:val="36"/>
                                <w:szCs w:val="36"/>
                              </w:rPr>
                            </w:pPr>
                            <w:r>
                              <w:rPr>
                                <w:rFonts w:ascii="Arial" w:hAnsi="Arial" w:cs="Arial"/>
                                <w:sz w:val="36"/>
                                <w:szCs w:val="36"/>
                              </w:rPr>
                              <w:t>CADEIRAS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7" type="#_x0000_t202" style="position:absolute;left:0;text-align:left;margin-left:155.4pt;margin-top:57.45pt;width:180.25pt;height:262.2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">
                <v:textbox>
                  <w:txbxContent>
                    <w:p w:rsidR="00C269CC" w:rsidRDefault="00C269CC" w:rsidP="00C269CC">
                      <w:pPr>
                        <w:jc w:val="center"/>
                        <w:rPr>
                          <w:rFonts w:ascii="Arial" w:hAnsi="Arial" w:cs="Arial"/>
                          <w:sz w:val="36"/>
                          <w:szCs w:val="36"/>
                        </w:rPr>
                      </w:pPr>
                    </w:p>
                    <w:p w:rsidR="00C269CC" w:rsidRDefault="00C269CC" w:rsidP="00C269CC">
                      <w:pPr>
                        <w:jc w:val="center"/>
                        <w:rPr>
                          <w:rFonts w:ascii="Arial" w:hAnsi="Arial" w:cs="Arial"/>
                          <w:sz w:val="36"/>
                          <w:szCs w:val="36"/>
                        </w:rPr>
                      </w:pPr>
                    </w:p>
                    <w:p w:rsidR="00C269CC" w:rsidRDefault="00C269CC" w:rsidP="00C269CC">
                      <w:pPr>
                        <w:jc w:val="center"/>
                        <w:rPr>
                          <w:rFonts w:ascii="Arial" w:hAnsi="Arial" w:cs="Arial"/>
                          <w:sz w:val="36"/>
                          <w:szCs w:val="36"/>
                        </w:rPr>
                      </w:pPr>
                    </w:p>
                    <w:p w:rsidR="00C269CC" w:rsidRPr="001660B2" w:rsidRDefault="00C269CC" w:rsidP="00C269CC">
                      <w:pPr>
                        <w:jc w:val="center"/>
                        <w:rPr>
                          <w:rFonts w:ascii="Arial" w:hAnsi="Arial" w:cs="Arial"/>
                          <w:sz w:val="36"/>
                          <w:szCs w:val="36"/>
                        </w:rPr>
                      </w:pPr>
                      <w:r>
                        <w:rPr>
                          <w:rFonts w:ascii="Arial" w:hAnsi="Arial" w:cs="Arial"/>
                          <w:sz w:val="36"/>
                          <w:szCs w:val="36"/>
                        </w:rPr>
                        <w:t>CADEIRAS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F469DE0" wp14:editId="032389CC">
                <wp:simplePos x="0" y="0"/>
                <wp:positionH relativeFrom="column">
                  <wp:posOffset>-459105</wp:posOffset>
                </wp:positionH>
                <wp:positionV relativeFrom="paragraph">
                  <wp:posOffset>1485900</wp:posOffset>
                </wp:positionV>
                <wp:extent cx="843280" cy="1409700"/>
                <wp:effectExtent l="0" t="0" r="13970" b="190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409700"/>
                        </a:xfrm>
                        <a:prstGeom prst="rect">
                          <a:avLst/>
                        </a:prstGeom>
                        <a:solidFill>
                          <a:srgbClr val="FFFFFF"/>
                        </a:solidFill>
                        <a:ln w="9525">
                          <a:solidFill>
                            <a:srgbClr val="000000"/>
                          </a:solidFill>
                          <a:miter lim="800000"/>
                          <a:headEnd/>
                          <a:tailEnd/>
                        </a:ln>
                      </wps:spPr>
                      <wps:txbx>
                        <w:txbxContent>
                          <w:p w:rsidR="00C269CC" w:rsidRDefault="00C269CC" w:rsidP="00C269CC">
                            <w:pPr>
                              <w:jc w:val="center"/>
                              <w:rPr>
                                <w:rFonts w:ascii="Arial" w:hAnsi="Arial" w:cs="Arial"/>
                              </w:rPr>
                            </w:pPr>
                          </w:p>
                          <w:p w:rsidR="00C269CC" w:rsidRDefault="00C269CC" w:rsidP="00C269CC">
                            <w:pPr>
                              <w:jc w:val="center"/>
                              <w:rPr>
                                <w:rFonts w:ascii="Arial" w:hAnsi="Arial" w:cs="Arial"/>
                              </w:rPr>
                            </w:pPr>
                          </w:p>
                          <w:p w:rsidR="00C269CC" w:rsidRPr="001660B2" w:rsidRDefault="00C269CC" w:rsidP="00C269CC">
                            <w:pPr>
                              <w:jc w:val="center"/>
                              <w:rPr>
                                <w:rFonts w:ascii="Arial" w:hAnsi="Arial" w:cs="Arial"/>
                              </w:rPr>
                            </w:pPr>
                            <w:r>
                              <w:rPr>
                                <w:rFonts w:ascii="Arial" w:hAnsi="Arial" w:cs="Arial"/>
                              </w:rPr>
                              <w:t>COPA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36.15pt;margin-top:117pt;width:66.4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dDLAIAAFg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">
                <v:textbox>
                  <w:txbxContent>
                    <w:p w:rsidR="00C269CC" w:rsidRDefault="00C269CC" w:rsidP="00C269CC">
                      <w:pPr>
                        <w:jc w:val="center"/>
                        <w:rPr>
                          <w:rFonts w:ascii="Arial" w:hAnsi="Arial" w:cs="Arial"/>
                        </w:rPr>
                      </w:pPr>
                    </w:p>
                    <w:p w:rsidR="00C269CC" w:rsidRDefault="00C269CC" w:rsidP="00C269CC">
                      <w:pPr>
                        <w:jc w:val="center"/>
                        <w:rPr>
                          <w:rFonts w:ascii="Arial" w:hAnsi="Arial" w:cs="Arial"/>
                        </w:rPr>
                      </w:pPr>
                    </w:p>
                    <w:p w:rsidR="00C269CC" w:rsidRPr="001660B2" w:rsidRDefault="00C269CC" w:rsidP="00C269CC">
                      <w:pPr>
                        <w:jc w:val="center"/>
                        <w:rPr>
                          <w:rFonts w:ascii="Arial" w:hAnsi="Arial" w:cs="Arial"/>
                        </w:rPr>
                      </w:pPr>
                      <w:r>
                        <w:rPr>
                          <w:rFonts w:ascii="Arial" w:hAnsi="Arial" w:cs="Arial"/>
                        </w:rPr>
                        <w:t>COPA</w:t>
                      </w:r>
                    </w:p>
                  </w:txbxContent>
                </v:textbox>
              </v:shape>
            </w:pict>
          </mc:Fallback>
        </mc:AlternateContent>
      </w:r>
    </w:p>
    <w:sectPr w:rsidR="00F95751" w:rsidRPr="004F44C2" w:rsidSect="00C473A3">
      <w:headerReference w:type="default" r:id="rId9"/>
      <w:footerReference w:type="default" r:id="rId10"/>
      <w:pgSz w:w="11906" w:h="16838" w:code="9"/>
      <w:pgMar w:top="1418" w:right="1134" w:bottom="1276"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67" w:rsidRDefault="00B74E67" w:rsidP="00243E20">
      <w:pPr>
        <w:spacing w:after="0" w:line="240" w:lineRule="auto"/>
      </w:pPr>
      <w:r>
        <w:separator/>
      </w:r>
    </w:p>
  </w:endnote>
  <w:endnote w:type="continuationSeparator" w:id="0">
    <w:p w:rsidR="00B74E67" w:rsidRDefault="00B74E67" w:rsidP="0024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F" w:rsidRDefault="00EB352F" w:rsidP="00243E20">
    <w:pPr>
      <w:pStyle w:val="Cabealho"/>
      <w:jc w:val="center"/>
      <w:rPr>
        <w:b/>
        <w:color w:val="595959" w:themeColor="text1" w:themeTint="A6"/>
        <w:sz w:val="8"/>
        <w:szCs w:val="8"/>
      </w:rPr>
    </w:pPr>
  </w:p>
  <w:p w:rsidR="00243E20" w:rsidRPr="00AF0EC1" w:rsidRDefault="00243E20" w:rsidP="00243E20">
    <w:pPr>
      <w:pStyle w:val="Cabealho"/>
      <w:jc w:val="center"/>
      <w:rPr>
        <w:b/>
        <w:color w:val="595959" w:themeColor="text1" w:themeTint="A6"/>
        <w:sz w:val="8"/>
        <w:szCs w:val="8"/>
      </w:rPr>
    </w:pPr>
    <w:r w:rsidRPr="00AF0EC1">
      <w:rPr>
        <w:b/>
        <w:color w:val="595959" w:themeColor="text1" w:themeTint="A6"/>
        <w:sz w:val="8"/>
        <w:szCs w:val="8"/>
      </w:rPr>
      <w:t>______________________________________________________________________________________________</w:t>
    </w:r>
    <w:r w:rsidR="00E35BCA">
      <w:rPr>
        <w:b/>
        <w:color w:val="595959" w:themeColor="text1" w:themeTint="A6"/>
        <w:sz w:val="8"/>
        <w:szCs w:val="8"/>
      </w:rPr>
      <w:t>_____________________</w:t>
    </w:r>
    <w:r w:rsidRPr="00AF0EC1">
      <w:rPr>
        <w:b/>
        <w:color w:val="595959" w:themeColor="text1" w:themeTint="A6"/>
        <w:sz w:val="8"/>
        <w:szCs w:val="8"/>
      </w:rPr>
      <w:t>_______________________________________________________________________________________________________________________</w:t>
    </w:r>
  </w:p>
  <w:p w:rsidR="00243E20" w:rsidRPr="00EB352F" w:rsidRDefault="00243E20" w:rsidP="00243E20">
    <w:pPr>
      <w:pStyle w:val="Rodap"/>
      <w:jc w:val="center"/>
      <w:rPr>
        <w:rFonts w:ascii="Baskerville Old Face" w:hAnsi="Baskerville Old Face"/>
        <w:i/>
        <w:color w:val="595959" w:themeColor="text1" w:themeTint="A6"/>
        <w:sz w:val="22"/>
      </w:rPr>
    </w:pPr>
    <w:r w:rsidRPr="00EB352F">
      <w:rPr>
        <w:rFonts w:ascii="Baskerville Old Face" w:hAnsi="Baskerville Old Face"/>
        <w:i/>
        <w:color w:val="595959" w:themeColor="text1" w:themeTint="A6"/>
        <w:sz w:val="22"/>
      </w:rPr>
      <w:t xml:space="preserve">Rua 33, n° 40 - Centro - CEP: 95755-000 – São José do Hortêncio – RS – Fone: (51) </w:t>
    </w:r>
    <w:proofErr w:type="gramStart"/>
    <w:r w:rsidRPr="00EB352F">
      <w:rPr>
        <w:rFonts w:ascii="Baskerville Old Face" w:hAnsi="Baskerville Old Face"/>
        <w:i/>
        <w:color w:val="595959" w:themeColor="text1" w:themeTint="A6"/>
        <w:sz w:val="22"/>
      </w:rPr>
      <w:t>3571.1122</w:t>
    </w:r>
    <w:proofErr w:type="gramEnd"/>
  </w:p>
  <w:p w:rsidR="00EB352F" w:rsidRPr="00EB352F" w:rsidRDefault="009D70CB" w:rsidP="00243E20">
    <w:pPr>
      <w:pStyle w:val="Rodap"/>
      <w:jc w:val="center"/>
      <w:rPr>
        <w:rFonts w:ascii="Baskerville Old Face" w:hAnsi="Baskerville Old Face"/>
        <w:i/>
        <w:color w:val="595959" w:themeColor="text1" w:themeTint="A6"/>
        <w:szCs w:val="24"/>
      </w:rPr>
    </w:pPr>
    <w:r>
      <w:rPr>
        <w:noProof/>
      </w:rPr>
      <mc:AlternateContent>
        <mc:Choice Requires="wps">
          <w:drawing>
            <wp:anchor distT="0" distB="0" distL="114300" distR="114300" simplePos="0" relativeHeight="251661312" behindDoc="0" locked="0" layoutInCell="1" allowOverlap="1" wp14:anchorId="7DA5519A" wp14:editId="4A3886EB">
              <wp:simplePos x="0" y="0"/>
              <wp:positionH relativeFrom="column">
                <wp:posOffset>5490845</wp:posOffset>
              </wp:positionH>
              <wp:positionV relativeFrom="paragraph">
                <wp:posOffset>42545</wp:posOffset>
              </wp:positionV>
              <wp:extent cx="1074420" cy="2952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D1" w:rsidRPr="009D70CB" w:rsidRDefault="00E30CD1"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C269CC">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C269CC">
                            <w:rPr>
                              <w:rFonts w:ascii="Baskerville Old Face" w:hAnsi="Baskerville Old Face"/>
                              <w:i/>
                              <w:noProof/>
                              <w:color w:val="595959" w:themeColor="text1" w:themeTint="A6"/>
                              <w:sz w:val="20"/>
                              <w:szCs w:val="20"/>
                            </w:rPr>
                            <w:t>16</w:t>
                          </w:r>
                          <w:r w:rsidRPr="009D70CB">
                            <w:rPr>
                              <w:rFonts w:ascii="Baskerville Old Face" w:hAnsi="Baskerville Old Face"/>
                              <w:i/>
                              <w:color w:val="595959" w:themeColor="text1" w:themeTint="A6"/>
                              <w:sz w:val="20"/>
                              <w:szCs w:val="20"/>
                            </w:rPr>
                            <w:fldChar w:fldCharType="end"/>
                          </w:r>
                        </w:p>
                        <w:p w:rsidR="00E30CD1" w:rsidRDefault="00E30CD1" w:rsidP="00E30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9" type="#_x0000_t202" style="position:absolute;left:0;text-align:left;margin-left:432.35pt;margin-top:3.35pt;width:84.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" filled="f" stroked="f">
              <v:textbox>
                <w:txbxContent>
                  <w:p w:rsidR="00E30CD1" w:rsidRPr="009D70CB" w:rsidRDefault="00E30CD1"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C269CC">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C269CC">
                      <w:rPr>
                        <w:rFonts w:ascii="Baskerville Old Face" w:hAnsi="Baskerville Old Face"/>
                        <w:i/>
                        <w:noProof/>
                        <w:color w:val="595959" w:themeColor="text1" w:themeTint="A6"/>
                        <w:sz w:val="20"/>
                        <w:szCs w:val="20"/>
                      </w:rPr>
                      <w:t>16</w:t>
                    </w:r>
                    <w:r w:rsidRPr="009D70CB">
                      <w:rPr>
                        <w:rFonts w:ascii="Baskerville Old Face" w:hAnsi="Baskerville Old Face"/>
                        <w:i/>
                        <w:color w:val="595959" w:themeColor="text1" w:themeTint="A6"/>
                        <w:sz w:val="20"/>
                        <w:szCs w:val="20"/>
                      </w:rPr>
                      <w:fldChar w:fldCharType="end"/>
                    </w:r>
                  </w:p>
                  <w:p w:rsidR="00E30CD1" w:rsidRDefault="00E30CD1" w:rsidP="00E30CD1"/>
                </w:txbxContent>
              </v:textbox>
            </v:shape>
          </w:pict>
        </mc:Fallback>
      </mc:AlternateContent>
    </w:r>
    <w:r w:rsidR="00EB352F" w:rsidRPr="00EB352F">
      <w:rPr>
        <w:rFonts w:ascii="Baskerville Old Face" w:hAnsi="Baskerville Old Face"/>
        <w:i/>
        <w:color w:val="595959" w:themeColor="text1" w:themeTint="A6"/>
        <w:szCs w:val="24"/>
      </w:rPr>
      <w:t>licita</w:t>
    </w:r>
    <w:r w:rsidR="00E30CD1">
      <w:rPr>
        <w:rFonts w:ascii="Baskerville Old Face" w:hAnsi="Baskerville Old Face"/>
        <w:i/>
        <w:color w:val="595959" w:themeColor="text1" w:themeTint="A6"/>
        <w:szCs w:val="24"/>
      </w:rPr>
      <w:t>co</w:t>
    </w:r>
    <w:r w:rsidR="00EB352F" w:rsidRPr="00EB352F">
      <w:rPr>
        <w:rFonts w:ascii="Baskerville Old Face" w:hAnsi="Baskerville Old Face"/>
        <w:i/>
        <w:color w:val="595959" w:themeColor="text1" w:themeTint="A6"/>
        <w:szCs w:val="24"/>
      </w:rPr>
      <w:t>es@saojosedohortencio.rs.gov.br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67" w:rsidRDefault="00B74E67" w:rsidP="00243E20">
      <w:pPr>
        <w:spacing w:after="0" w:line="240" w:lineRule="auto"/>
      </w:pPr>
      <w:r>
        <w:separator/>
      </w:r>
    </w:p>
  </w:footnote>
  <w:footnote w:type="continuationSeparator" w:id="0">
    <w:p w:rsidR="00B74E67" w:rsidRDefault="00B74E67" w:rsidP="0024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20" w:rsidRDefault="00C269CC" w:rsidP="00243E20">
    <w:pPr>
      <w:ind w:left="-1691" w:right="-170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45pt;margin-top:-21.75pt;width:51.75pt;height:48.75pt;z-index:251659264;mso-position-horizontal-relative:text;mso-position-vertical-relative:text" fillcolor="window">
          <v:imagedata r:id="rId1" o:title=""/>
        </v:shape>
        <o:OLEObject Type="Embed" ProgID="Word.Picture.8" ShapeID="_x0000_s2049" DrawAspect="Content" ObjectID="_1713614956" r:id="rId2"/>
      </w:pict>
    </w:r>
  </w:p>
  <w:p w:rsidR="00243E20" w:rsidRPr="00E35BCA" w:rsidRDefault="00243E20">
    <w:pPr>
      <w:pStyle w:val="Cabealho"/>
      <w:rPr>
        <w:sz w:val="22"/>
      </w:rPr>
    </w:pPr>
  </w:p>
  <w:p w:rsidR="00243E20" w:rsidRPr="00AF0EC1" w:rsidRDefault="00243E20" w:rsidP="00243E20">
    <w:pPr>
      <w:pStyle w:val="Cabealho"/>
      <w:jc w:val="center"/>
      <w:rPr>
        <w:rFonts w:ascii="Baskerville Old Face" w:hAnsi="Baskerville Old Face"/>
        <w:i/>
        <w:color w:val="595959" w:themeColor="text1" w:themeTint="A6"/>
        <w:sz w:val="32"/>
        <w:szCs w:val="32"/>
      </w:rPr>
    </w:pPr>
    <w:r w:rsidRPr="00AF0EC1">
      <w:rPr>
        <w:rFonts w:ascii="Baskerville Old Face" w:hAnsi="Baskerville Old Face"/>
        <w:i/>
        <w:color w:val="595959" w:themeColor="text1" w:themeTint="A6"/>
        <w:sz w:val="32"/>
        <w:szCs w:val="32"/>
      </w:rPr>
      <w:t>Prefeitura Municipal de São José do Hortêncio</w:t>
    </w:r>
  </w:p>
  <w:p w:rsidR="00243E20" w:rsidRPr="00AF0EC1" w:rsidRDefault="00243E20" w:rsidP="00243E20">
    <w:pPr>
      <w:pStyle w:val="Cabealho"/>
      <w:jc w:val="center"/>
      <w:rPr>
        <w:rFonts w:ascii="Baskerville Old Face" w:hAnsi="Baskerville Old Face"/>
        <w:i/>
        <w:color w:val="7F7F7F" w:themeColor="text1" w:themeTint="80"/>
      </w:rPr>
    </w:pPr>
    <w:r w:rsidRPr="00AF0EC1">
      <w:rPr>
        <w:rFonts w:ascii="Baskerville Old Face" w:hAnsi="Baskerville Old Face"/>
        <w:i/>
        <w:color w:val="595959" w:themeColor="text1" w:themeTint="A6"/>
      </w:rPr>
      <w:t>Secretaria da Administração e Fazenda</w:t>
    </w:r>
  </w:p>
  <w:p w:rsidR="00243E20" w:rsidRDefault="00243E20" w:rsidP="00243E20">
    <w:pPr>
      <w:pStyle w:val="Cabealho"/>
      <w:jc w:val="center"/>
      <w:rPr>
        <w:b/>
        <w:color w:val="808080" w:themeColor="background1" w:themeShade="80"/>
        <w:sz w:val="8"/>
        <w:szCs w:val="8"/>
      </w:rPr>
    </w:pPr>
    <w:r w:rsidRPr="00243E20">
      <w:rPr>
        <w:b/>
        <w:color w:val="808080" w:themeColor="background1" w:themeShade="80"/>
        <w:sz w:val="8"/>
        <w:szCs w:val="8"/>
      </w:rPr>
      <w:t>____________________________________________________________</w:t>
    </w:r>
    <w:r w:rsidR="00E35BCA">
      <w:rPr>
        <w:b/>
        <w:color w:val="808080" w:themeColor="background1" w:themeShade="80"/>
        <w:sz w:val="8"/>
        <w:szCs w:val="8"/>
      </w:rPr>
      <w:t>_____________________</w:t>
    </w:r>
    <w:r w:rsidRPr="00243E20">
      <w:rPr>
        <w:b/>
        <w:color w:val="808080" w:themeColor="background1" w:themeShade="80"/>
        <w:sz w:val="8"/>
        <w:szCs w:val="8"/>
      </w:rPr>
      <w:t>_________________________________________________________________________________________________________________________________________________________</w:t>
    </w:r>
  </w:p>
  <w:p w:rsidR="00EB352F" w:rsidRDefault="00EB352F" w:rsidP="00243E20">
    <w:pPr>
      <w:pStyle w:val="Cabealho"/>
      <w:jc w:val="center"/>
      <w:rPr>
        <w:b/>
        <w:color w:val="808080" w:themeColor="background1" w:themeShade="80"/>
        <w:sz w:val="8"/>
        <w:szCs w:val="8"/>
      </w:rPr>
    </w:pPr>
  </w:p>
  <w:p w:rsidR="00EB352F" w:rsidRPr="00AF0EC1" w:rsidRDefault="00EB352F" w:rsidP="00E35BCA">
    <w:pPr>
      <w:pStyle w:val="Cabealho"/>
      <w:tabs>
        <w:tab w:val="clear" w:pos="8504"/>
        <w:tab w:val="right" w:pos="9356"/>
      </w:tabs>
      <w:jc w:val="center"/>
      <w:rPr>
        <w:rFonts w:ascii="Baskerville Old Face" w:hAnsi="Baskerville Old Face"/>
        <w:i/>
        <w:color w:val="595959" w:themeColor="text1" w:themeTint="A6"/>
        <w:szCs w:val="24"/>
      </w:rPr>
    </w:pPr>
    <w:r w:rsidRPr="00AF0EC1">
      <w:rPr>
        <w:rFonts w:ascii="Baskerville Old Face" w:hAnsi="Baskerville Old Face"/>
        <w:i/>
        <w:color w:val="595959" w:themeColor="text1" w:themeTint="A6"/>
        <w:szCs w:val="24"/>
      </w:rPr>
      <w:t>Setor de Licitações</w:t>
    </w:r>
  </w:p>
  <w:p w:rsidR="00EB352F" w:rsidRPr="00243E20" w:rsidRDefault="00EB352F" w:rsidP="00EB352F">
    <w:pPr>
      <w:pStyle w:val="Cabealho"/>
      <w:jc w:val="center"/>
      <w:rPr>
        <w:b/>
        <w:color w:val="808080" w:themeColor="background1" w:themeShade="8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9D5207"/>
    <w:multiLevelType w:val="multilevel"/>
    <w:tmpl w:val="1EFE41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BE3ECE"/>
    <w:multiLevelType w:val="multilevel"/>
    <w:tmpl w:val="41663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3860EF"/>
    <w:multiLevelType w:val="multilevel"/>
    <w:tmpl w:val="0F908E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4E7722"/>
    <w:multiLevelType w:val="multilevel"/>
    <w:tmpl w:val="ECA04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A6F07"/>
    <w:multiLevelType w:val="hybridMultilevel"/>
    <w:tmpl w:val="820ED9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0F0062"/>
    <w:multiLevelType w:val="hybridMultilevel"/>
    <w:tmpl w:val="ACAA823C"/>
    <w:lvl w:ilvl="0" w:tplc="04160017">
      <w:start w:val="1"/>
      <w:numFmt w:val="lowerLetter"/>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8A740E"/>
    <w:multiLevelType w:val="multilevel"/>
    <w:tmpl w:val="FA5E9B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00C8F"/>
    <w:multiLevelType w:val="multilevel"/>
    <w:tmpl w:val="11F8C0CC"/>
    <w:lvl w:ilvl="0">
      <w:start w:val="4"/>
      <w:numFmt w:val="decimal"/>
      <w:lvlText w:val="%1"/>
      <w:lvlJc w:val="left"/>
      <w:pPr>
        <w:ind w:left="360" w:hanging="360"/>
      </w:pPr>
      <w:rPr>
        <w:rFonts w:ascii="Arial" w:hAnsi="Arial" w:hint="default"/>
        <w:b/>
        <w:sz w:val="22"/>
      </w:rPr>
    </w:lvl>
    <w:lvl w:ilvl="1">
      <w:start w:val="1"/>
      <w:numFmt w:val="decimal"/>
      <w:lvlText w:val="%1.%2"/>
      <w:lvlJc w:val="left"/>
      <w:pPr>
        <w:ind w:left="360" w:hanging="360"/>
      </w:pPr>
      <w:rPr>
        <w:rFonts w:ascii="Arial" w:hAnsi="Arial" w:hint="default"/>
        <w:b/>
        <w:sz w:val="22"/>
      </w:rPr>
    </w:lvl>
    <w:lvl w:ilvl="2">
      <w:start w:val="1"/>
      <w:numFmt w:val="decimal"/>
      <w:lvlText w:val="%1.%2.%3"/>
      <w:lvlJc w:val="left"/>
      <w:pPr>
        <w:ind w:left="720" w:hanging="720"/>
      </w:pPr>
      <w:rPr>
        <w:rFonts w:ascii="Arial" w:hAnsi="Arial" w:hint="default"/>
        <w:b/>
        <w:sz w:val="22"/>
      </w:rPr>
    </w:lvl>
    <w:lvl w:ilvl="3">
      <w:start w:val="1"/>
      <w:numFmt w:val="decimal"/>
      <w:lvlText w:val="%1.%2.%3.%4"/>
      <w:lvlJc w:val="left"/>
      <w:pPr>
        <w:ind w:left="720" w:hanging="720"/>
      </w:pPr>
      <w:rPr>
        <w:rFonts w:ascii="Arial" w:hAnsi="Arial" w:hint="default"/>
        <w:b/>
        <w:sz w:val="22"/>
      </w:rPr>
    </w:lvl>
    <w:lvl w:ilvl="4">
      <w:start w:val="1"/>
      <w:numFmt w:val="decimal"/>
      <w:lvlText w:val="%1.%2.%3.%4.%5"/>
      <w:lvlJc w:val="left"/>
      <w:pPr>
        <w:ind w:left="1080" w:hanging="1080"/>
      </w:pPr>
      <w:rPr>
        <w:rFonts w:ascii="Arial" w:hAnsi="Arial" w:hint="default"/>
        <w:b/>
        <w:sz w:val="22"/>
      </w:rPr>
    </w:lvl>
    <w:lvl w:ilvl="5">
      <w:start w:val="1"/>
      <w:numFmt w:val="decimal"/>
      <w:lvlText w:val="%1.%2.%3.%4.%5.%6"/>
      <w:lvlJc w:val="left"/>
      <w:pPr>
        <w:ind w:left="1080" w:hanging="1080"/>
      </w:pPr>
      <w:rPr>
        <w:rFonts w:ascii="Arial" w:hAnsi="Arial" w:hint="default"/>
        <w:b/>
        <w:sz w:val="22"/>
      </w:rPr>
    </w:lvl>
    <w:lvl w:ilvl="6">
      <w:start w:val="1"/>
      <w:numFmt w:val="decimal"/>
      <w:lvlText w:val="%1.%2.%3.%4.%5.%6.%7"/>
      <w:lvlJc w:val="left"/>
      <w:pPr>
        <w:ind w:left="1440" w:hanging="1440"/>
      </w:pPr>
      <w:rPr>
        <w:rFonts w:ascii="Arial" w:hAnsi="Arial" w:hint="default"/>
        <w:b/>
        <w:sz w:val="22"/>
      </w:rPr>
    </w:lvl>
    <w:lvl w:ilvl="7">
      <w:start w:val="1"/>
      <w:numFmt w:val="decimal"/>
      <w:lvlText w:val="%1.%2.%3.%4.%5.%6.%7.%8"/>
      <w:lvlJc w:val="left"/>
      <w:pPr>
        <w:ind w:left="1440" w:hanging="1440"/>
      </w:pPr>
      <w:rPr>
        <w:rFonts w:ascii="Arial" w:hAnsi="Arial" w:hint="default"/>
        <w:b/>
        <w:sz w:val="22"/>
      </w:rPr>
    </w:lvl>
    <w:lvl w:ilvl="8">
      <w:start w:val="1"/>
      <w:numFmt w:val="decimal"/>
      <w:lvlText w:val="%1.%2.%3.%4.%5.%6.%7.%8.%9"/>
      <w:lvlJc w:val="left"/>
      <w:pPr>
        <w:ind w:left="1800" w:hanging="1800"/>
      </w:pPr>
      <w:rPr>
        <w:rFonts w:ascii="Arial" w:hAnsi="Arial" w:hint="default"/>
        <w:b/>
        <w:sz w:val="22"/>
      </w:rPr>
    </w:lvl>
  </w:abstractNum>
  <w:abstractNum w:abstractNumId="9">
    <w:nsid w:val="37502470"/>
    <w:multiLevelType w:val="multilevel"/>
    <w:tmpl w:val="6B646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A43A7F"/>
    <w:multiLevelType w:val="hybridMultilevel"/>
    <w:tmpl w:val="0F801A7A"/>
    <w:lvl w:ilvl="0" w:tplc="42AC12CA">
      <w:start w:val="1"/>
      <w:numFmt w:val="lowerLetter"/>
      <w:lvlText w:val="%1)"/>
      <w:lvlJc w:val="left"/>
      <w:pPr>
        <w:tabs>
          <w:tab w:val="num" w:pos="1068"/>
        </w:tabs>
        <w:ind w:left="1068" w:hanging="360"/>
      </w:pPr>
      <w:rPr>
        <w:rFonts w:hint="default"/>
        <w:b/>
      </w:rPr>
    </w:lvl>
    <w:lvl w:ilvl="1" w:tplc="04160003">
      <w:start w:val="1"/>
      <w:numFmt w:val="bullet"/>
      <w:lvlText w:val="o"/>
      <w:lvlJc w:val="left"/>
      <w:pPr>
        <w:tabs>
          <w:tab w:val="num" w:pos="1788"/>
        </w:tabs>
        <w:ind w:left="1788" w:hanging="360"/>
      </w:pPr>
      <w:rPr>
        <w:rFonts w:ascii="Courier New" w:hAnsi="Courier New" w:hint="default"/>
      </w:rPr>
    </w:lvl>
    <w:lvl w:ilvl="2" w:tplc="04160001">
      <w:start w:val="1"/>
      <w:numFmt w:val="bullet"/>
      <w:lvlText w:val=""/>
      <w:lvlJc w:val="left"/>
      <w:pPr>
        <w:tabs>
          <w:tab w:val="num" w:pos="2508"/>
        </w:tabs>
        <w:ind w:left="2508" w:hanging="360"/>
      </w:pPr>
      <w:rPr>
        <w:rFonts w:ascii="Symbol" w:hAnsi="Symbol"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1">
    <w:nsid w:val="3F3D43ED"/>
    <w:multiLevelType w:val="multilevel"/>
    <w:tmpl w:val="B6F08E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2A59CD"/>
    <w:multiLevelType w:val="hybridMultilevel"/>
    <w:tmpl w:val="36FAA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9C278EE"/>
    <w:multiLevelType w:val="hybridMultilevel"/>
    <w:tmpl w:val="8E9A2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0"/>
  </w:num>
  <w:num w:numId="5">
    <w:abstractNumId w:val="4"/>
  </w:num>
  <w:num w:numId="6">
    <w:abstractNumId w:val="8"/>
  </w:num>
  <w:num w:numId="7">
    <w:abstractNumId w:val="7"/>
  </w:num>
  <w:num w:numId="8">
    <w:abstractNumId w:val="2"/>
  </w:num>
  <w:num w:numId="9">
    <w:abstractNumId w:val="9"/>
  </w:num>
  <w:num w:numId="10">
    <w:abstractNumId w:val="11"/>
  </w:num>
  <w:num w:numId="11">
    <w:abstractNumId w:val="13"/>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20"/>
    <w:rsid w:val="001336B9"/>
    <w:rsid w:val="001F5504"/>
    <w:rsid w:val="002055CB"/>
    <w:rsid w:val="00217FC3"/>
    <w:rsid w:val="00243E20"/>
    <w:rsid w:val="0026596D"/>
    <w:rsid w:val="002A606B"/>
    <w:rsid w:val="00303FF6"/>
    <w:rsid w:val="003462B8"/>
    <w:rsid w:val="00394853"/>
    <w:rsid w:val="003C41DB"/>
    <w:rsid w:val="003F58C5"/>
    <w:rsid w:val="004257F5"/>
    <w:rsid w:val="00430CB6"/>
    <w:rsid w:val="004522DB"/>
    <w:rsid w:val="004D694F"/>
    <w:rsid w:val="004F44C2"/>
    <w:rsid w:val="00572A59"/>
    <w:rsid w:val="005D1D99"/>
    <w:rsid w:val="00616065"/>
    <w:rsid w:val="00632805"/>
    <w:rsid w:val="006817DA"/>
    <w:rsid w:val="006D0E42"/>
    <w:rsid w:val="007833BD"/>
    <w:rsid w:val="0079643B"/>
    <w:rsid w:val="007B7FFD"/>
    <w:rsid w:val="007C066C"/>
    <w:rsid w:val="00884864"/>
    <w:rsid w:val="00925449"/>
    <w:rsid w:val="00955F40"/>
    <w:rsid w:val="009A7C37"/>
    <w:rsid w:val="009C49DC"/>
    <w:rsid w:val="009D70CB"/>
    <w:rsid w:val="00A30224"/>
    <w:rsid w:val="00A3152B"/>
    <w:rsid w:val="00AA21D1"/>
    <w:rsid w:val="00AF0EC1"/>
    <w:rsid w:val="00B1618F"/>
    <w:rsid w:val="00B414D9"/>
    <w:rsid w:val="00B74E67"/>
    <w:rsid w:val="00B91BA4"/>
    <w:rsid w:val="00BB3192"/>
    <w:rsid w:val="00BE50DC"/>
    <w:rsid w:val="00C04405"/>
    <w:rsid w:val="00C269CC"/>
    <w:rsid w:val="00C473A3"/>
    <w:rsid w:val="00C8430A"/>
    <w:rsid w:val="00D3103E"/>
    <w:rsid w:val="00D613D0"/>
    <w:rsid w:val="00D63144"/>
    <w:rsid w:val="00D97FDC"/>
    <w:rsid w:val="00DB6DC1"/>
    <w:rsid w:val="00DF73B1"/>
    <w:rsid w:val="00E10F66"/>
    <w:rsid w:val="00E30CD1"/>
    <w:rsid w:val="00E35BCA"/>
    <w:rsid w:val="00EA0AA1"/>
    <w:rsid w:val="00EB352F"/>
    <w:rsid w:val="00F95751"/>
    <w:rsid w:val="00FB76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table" w:styleId="Tabelacomgrade">
    <w:name w:val="Table Grid"/>
    <w:basedOn w:val="Tabelanormal"/>
    <w:uiPriority w:val="59"/>
    <w:rsid w:val="00A3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table" w:styleId="Tabelacomgrade">
    <w:name w:val="Table Grid"/>
    <w:basedOn w:val="Tabelanormal"/>
    <w:uiPriority w:val="59"/>
    <w:rsid w:val="00A3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38BC-E5C2-4A0D-8145-B1AC6BF3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16</Pages>
  <Words>4066</Words>
  <Characters>22365</Characters>
  <Application>Microsoft Office Word</Application>
  <DocSecurity>0</DocSecurity>
  <Lines>508</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Fuhr</dc:creator>
  <cp:lastModifiedBy>Daniel Fuhr</cp:lastModifiedBy>
  <cp:revision>28</cp:revision>
  <cp:lastPrinted>2022-05-09T17:13:00Z</cp:lastPrinted>
  <dcterms:created xsi:type="dcterms:W3CDTF">2021-03-18T11:47:00Z</dcterms:created>
  <dcterms:modified xsi:type="dcterms:W3CDTF">2022-05-09T17:13:00Z</dcterms:modified>
</cp:coreProperties>
</file>