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D8" w:rsidRPr="004F1A2B" w:rsidRDefault="004F1A2B">
      <w:pPr>
        <w:rPr>
          <w:b/>
          <w:sz w:val="40"/>
          <w:szCs w:val="40"/>
        </w:rPr>
      </w:pPr>
      <w:r w:rsidRPr="004F1A2B">
        <w:rPr>
          <w:b/>
          <w:sz w:val="40"/>
          <w:szCs w:val="40"/>
        </w:rPr>
        <w:t>PROGRAMAS, AÇÕES E PROJETOS: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4"/>
        <w:gridCol w:w="1339"/>
        <w:gridCol w:w="1135"/>
        <w:gridCol w:w="942"/>
        <w:gridCol w:w="1552"/>
        <w:gridCol w:w="1552"/>
      </w:tblGrid>
      <w:tr w:rsidR="004F1A2B" w:rsidTr="00040413">
        <w:tc>
          <w:tcPr>
            <w:tcW w:w="1415" w:type="dxa"/>
          </w:tcPr>
          <w:p w:rsidR="004F1A2B" w:rsidRPr="00365DDE" w:rsidRDefault="004F1A2B" w:rsidP="00040413">
            <w:pPr>
              <w:jc w:val="center"/>
              <w:rPr>
                <w:b/>
                <w:sz w:val="28"/>
                <w:szCs w:val="28"/>
              </w:rPr>
            </w:pPr>
            <w:r w:rsidRPr="00365DDE">
              <w:rPr>
                <w:b/>
                <w:sz w:val="28"/>
                <w:szCs w:val="28"/>
              </w:rPr>
              <w:t>Nome de Programa, Ação ou Projeto (conforme PPA/LDO/LOA)</w:t>
            </w:r>
          </w:p>
        </w:tc>
        <w:tc>
          <w:tcPr>
            <w:tcW w:w="1415" w:type="dxa"/>
          </w:tcPr>
          <w:p w:rsidR="004F1A2B" w:rsidRPr="00365DDE" w:rsidRDefault="004F1A2B" w:rsidP="00040413">
            <w:pPr>
              <w:jc w:val="center"/>
              <w:rPr>
                <w:b/>
                <w:sz w:val="28"/>
                <w:szCs w:val="28"/>
              </w:rPr>
            </w:pPr>
            <w:r w:rsidRPr="00365DDE">
              <w:rPr>
                <w:b/>
                <w:sz w:val="28"/>
                <w:szCs w:val="28"/>
              </w:rPr>
              <w:t>Valor Empenho</w:t>
            </w:r>
          </w:p>
        </w:tc>
        <w:tc>
          <w:tcPr>
            <w:tcW w:w="1416" w:type="dxa"/>
          </w:tcPr>
          <w:p w:rsidR="004F1A2B" w:rsidRPr="00365DDE" w:rsidRDefault="004F1A2B" w:rsidP="00040413">
            <w:pPr>
              <w:jc w:val="center"/>
              <w:rPr>
                <w:b/>
                <w:sz w:val="28"/>
                <w:szCs w:val="28"/>
              </w:rPr>
            </w:pPr>
            <w:r w:rsidRPr="00365DDE">
              <w:rPr>
                <w:b/>
                <w:sz w:val="28"/>
                <w:szCs w:val="28"/>
              </w:rPr>
              <w:t>Valor Liquido</w:t>
            </w:r>
          </w:p>
        </w:tc>
        <w:tc>
          <w:tcPr>
            <w:tcW w:w="1416" w:type="dxa"/>
          </w:tcPr>
          <w:p w:rsidR="004F1A2B" w:rsidRPr="00365DDE" w:rsidRDefault="004F1A2B" w:rsidP="00040413">
            <w:pPr>
              <w:jc w:val="center"/>
              <w:rPr>
                <w:b/>
                <w:sz w:val="28"/>
                <w:szCs w:val="28"/>
              </w:rPr>
            </w:pPr>
            <w:r w:rsidRPr="00365DDE">
              <w:rPr>
                <w:b/>
                <w:sz w:val="28"/>
                <w:szCs w:val="28"/>
              </w:rPr>
              <w:t>Valor Pago</w:t>
            </w:r>
          </w:p>
        </w:tc>
        <w:tc>
          <w:tcPr>
            <w:tcW w:w="1416" w:type="dxa"/>
          </w:tcPr>
          <w:p w:rsidR="004F1A2B" w:rsidRPr="00365DDE" w:rsidRDefault="004F1A2B" w:rsidP="00040413">
            <w:pPr>
              <w:jc w:val="center"/>
              <w:rPr>
                <w:b/>
                <w:sz w:val="28"/>
                <w:szCs w:val="28"/>
              </w:rPr>
            </w:pPr>
            <w:r w:rsidRPr="00365DDE">
              <w:rPr>
                <w:b/>
                <w:sz w:val="28"/>
                <w:szCs w:val="28"/>
              </w:rPr>
              <w:t>Percentual Executado OU Informação</w:t>
            </w:r>
          </w:p>
        </w:tc>
        <w:tc>
          <w:tcPr>
            <w:tcW w:w="1416" w:type="dxa"/>
          </w:tcPr>
          <w:p w:rsidR="004F1A2B" w:rsidRPr="00365DDE" w:rsidRDefault="004F1A2B" w:rsidP="00040413">
            <w:pPr>
              <w:jc w:val="center"/>
              <w:rPr>
                <w:b/>
                <w:sz w:val="28"/>
                <w:szCs w:val="28"/>
              </w:rPr>
            </w:pPr>
            <w:r w:rsidRPr="00365DDE">
              <w:rPr>
                <w:b/>
                <w:sz w:val="28"/>
                <w:szCs w:val="28"/>
              </w:rPr>
              <w:t>Data da Informação</w:t>
            </w:r>
          </w:p>
        </w:tc>
      </w:tr>
      <w:tr w:rsidR="004F1A2B" w:rsidTr="00040413">
        <w:tc>
          <w:tcPr>
            <w:tcW w:w="1415" w:type="dxa"/>
          </w:tcPr>
          <w:p w:rsidR="004F1A2B" w:rsidRPr="004F1A2B" w:rsidRDefault="00491AC4" w:rsidP="00B5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Construção </w:t>
            </w:r>
            <w:r w:rsidR="00B51357">
              <w:rPr>
                <w:sz w:val="24"/>
                <w:szCs w:val="24"/>
              </w:rPr>
              <w:t>de Quadra Esportiva Coberta</w:t>
            </w:r>
          </w:p>
        </w:tc>
        <w:tc>
          <w:tcPr>
            <w:tcW w:w="1415" w:type="dxa"/>
          </w:tcPr>
          <w:p w:rsidR="004F1A2B" w:rsidRPr="004F1A2B" w:rsidRDefault="00B51357" w:rsidP="00770505">
            <w:pPr>
              <w:rPr>
                <w:sz w:val="24"/>
                <w:szCs w:val="24"/>
              </w:rPr>
            </w:pPr>
            <w:r w:rsidRPr="00B51357">
              <w:rPr>
                <w:sz w:val="24"/>
                <w:szCs w:val="24"/>
              </w:rPr>
              <w:t>300.026,35</w:t>
            </w:r>
          </w:p>
        </w:tc>
        <w:tc>
          <w:tcPr>
            <w:tcW w:w="1416" w:type="dxa"/>
          </w:tcPr>
          <w:p w:rsidR="004F1A2B" w:rsidRPr="004F1A2B" w:rsidRDefault="004F1A2B" w:rsidP="0004041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4F1A2B" w:rsidRPr="004F1A2B" w:rsidRDefault="004F1A2B" w:rsidP="00040413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:rsidR="004F1A2B" w:rsidRPr="004F1A2B" w:rsidRDefault="00770505" w:rsidP="0004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4F1A2B" w:rsidRPr="004F1A2B">
              <w:rPr>
                <w:sz w:val="24"/>
                <w:szCs w:val="24"/>
              </w:rPr>
              <w:t>%</w:t>
            </w:r>
          </w:p>
        </w:tc>
        <w:tc>
          <w:tcPr>
            <w:tcW w:w="1416" w:type="dxa"/>
          </w:tcPr>
          <w:p w:rsidR="004F1A2B" w:rsidRPr="004F1A2B" w:rsidRDefault="00B51357" w:rsidP="00040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70505">
              <w:rPr>
                <w:sz w:val="24"/>
                <w:szCs w:val="24"/>
              </w:rPr>
              <w:t>/02/2020</w:t>
            </w:r>
          </w:p>
        </w:tc>
      </w:tr>
    </w:tbl>
    <w:p w:rsidR="004F1A2B" w:rsidRDefault="004F1A2B" w:rsidP="004F1A2B"/>
    <w:p w:rsidR="004F1A2B" w:rsidRDefault="004F1A2B"/>
    <w:p w:rsidR="004F1A2B" w:rsidRDefault="004F1A2B">
      <w:pPr>
        <w:rPr>
          <w:b/>
          <w:sz w:val="40"/>
          <w:szCs w:val="40"/>
        </w:rPr>
      </w:pPr>
      <w:r w:rsidRPr="004F1A2B">
        <w:rPr>
          <w:b/>
          <w:sz w:val="40"/>
          <w:szCs w:val="40"/>
        </w:rPr>
        <w:t>OBRAS: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845"/>
        <w:gridCol w:w="1553"/>
      </w:tblGrid>
      <w:tr w:rsidR="004F1A2B" w:rsidTr="00576367">
        <w:tc>
          <w:tcPr>
            <w:tcW w:w="1698" w:type="dxa"/>
          </w:tcPr>
          <w:p w:rsidR="004F1A2B" w:rsidRPr="004F1A2B" w:rsidRDefault="004F1A2B" w:rsidP="00576367">
            <w:pPr>
              <w:jc w:val="center"/>
              <w:rPr>
                <w:b/>
                <w:sz w:val="28"/>
                <w:szCs w:val="28"/>
              </w:rPr>
            </w:pPr>
            <w:r w:rsidRPr="004F1A2B">
              <w:rPr>
                <w:b/>
                <w:sz w:val="28"/>
                <w:szCs w:val="28"/>
              </w:rPr>
              <w:t>Local da Obra</w:t>
            </w:r>
          </w:p>
        </w:tc>
        <w:tc>
          <w:tcPr>
            <w:tcW w:w="1699" w:type="dxa"/>
          </w:tcPr>
          <w:p w:rsidR="004F1A2B" w:rsidRPr="004F1A2B" w:rsidRDefault="004F1A2B" w:rsidP="00576367">
            <w:pPr>
              <w:jc w:val="center"/>
              <w:rPr>
                <w:b/>
                <w:sz w:val="28"/>
                <w:szCs w:val="28"/>
              </w:rPr>
            </w:pPr>
            <w:r w:rsidRPr="004F1A2B">
              <w:rPr>
                <w:b/>
                <w:sz w:val="28"/>
                <w:szCs w:val="28"/>
              </w:rPr>
              <w:t>Objeto da Obra</w:t>
            </w:r>
          </w:p>
        </w:tc>
        <w:tc>
          <w:tcPr>
            <w:tcW w:w="1699" w:type="dxa"/>
          </w:tcPr>
          <w:p w:rsidR="004F1A2B" w:rsidRPr="004F1A2B" w:rsidRDefault="004F1A2B" w:rsidP="00576367">
            <w:pPr>
              <w:jc w:val="center"/>
              <w:rPr>
                <w:b/>
                <w:sz w:val="28"/>
                <w:szCs w:val="28"/>
              </w:rPr>
            </w:pPr>
            <w:r w:rsidRPr="004F1A2B">
              <w:rPr>
                <w:b/>
                <w:sz w:val="28"/>
                <w:szCs w:val="28"/>
              </w:rPr>
              <w:t>Valor</w:t>
            </w:r>
          </w:p>
        </w:tc>
        <w:tc>
          <w:tcPr>
            <w:tcW w:w="1845" w:type="dxa"/>
          </w:tcPr>
          <w:p w:rsidR="004F1A2B" w:rsidRPr="004F1A2B" w:rsidRDefault="004F1A2B" w:rsidP="00576367">
            <w:pPr>
              <w:jc w:val="center"/>
              <w:rPr>
                <w:b/>
                <w:sz w:val="28"/>
                <w:szCs w:val="28"/>
              </w:rPr>
            </w:pPr>
            <w:r w:rsidRPr="004F1A2B">
              <w:rPr>
                <w:b/>
                <w:sz w:val="28"/>
                <w:szCs w:val="28"/>
              </w:rPr>
              <w:t xml:space="preserve">Percentual Executado OU Informação </w:t>
            </w:r>
            <w:r w:rsidR="00576367">
              <w:rPr>
                <w:b/>
                <w:sz w:val="28"/>
                <w:szCs w:val="28"/>
              </w:rPr>
              <w:t>sobre o estágio atual</w:t>
            </w:r>
          </w:p>
        </w:tc>
        <w:tc>
          <w:tcPr>
            <w:tcW w:w="1553" w:type="dxa"/>
          </w:tcPr>
          <w:p w:rsidR="004F1A2B" w:rsidRPr="00576367" w:rsidRDefault="00576367" w:rsidP="00576367">
            <w:pPr>
              <w:jc w:val="center"/>
              <w:rPr>
                <w:b/>
                <w:sz w:val="28"/>
                <w:szCs w:val="28"/>
              </w:rPr>
            </w:pPr>
            <w:r w:rsidRPr="00576367">
              <w:rPr>
                <w:b/>
                <w:sz w:val="28"/>
                <w:szCs w:val="28"/>
              </w:rPr>
              <w:t>Data da Informação</w:t>
            </w:r>
          </w:p>
        </w:tc>
      </w:tr>
      <w:tr w:rsidR="004F1A2B" w:rsidTr="00576367">
        <w:tc>
          <w:tcPr>
            <w:tcW w:w="1698" w:type="dxa"/>
          </w:tcPr>
          <w:p w:rsidR="004F1A2B" w:rsidRPr="00576367" w:rsidRDefault="00B51357">
            <w:pPr>
              <w:rPr>
                <w:sz w:val="24"/>
                <w:szCs w:val="24"/>
              </w:rPr>
            </w:pPr>
            <w:r w:rsidRPr="00B51357">
              <w:rPr>
                <w:sz w:val="24"/>
                <w:szCs w:val="24"/>
              </w:rPr>
              <w:t>Linha Frei Clemente</w:t>
            </w:r>
          </w:p>
        </w:tc>
        <w:tc>
          <w:tcPr>
            <w:tcW w:w="1699" w:type="dxa"/>
          </w:tcPr>
          <w:p w:rsidR="004F1A2B" w:rsidRPr="00576367" w:rsidRDefault="00B5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Quadra Esportiva Coberta</w:t>
            </w:r>
          </w:p>
        </w:tc>
        <w:tc>
          <w:tcPr>
            <w:tcW w:w="1699" w:type="dxa"/>
          </w:tcPr>
          <w:p w:rsidR="004F1A2B" w:rsidRPr="00576367" w:rsidRDefault="00B5135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535353"/>
                <w:sz w:val="20"/>
                <w:szCs w:val="20"/>
                <w:shd w:val="clear" w:color="auto" w:fill="FFFFFF"/>
              </w:rPr>
              <w:t>300.026,35</w:t>
            </w:r>
          </w:p>
        </w:tc>
        <w:tc>
          <w:tcPr>
            <w:tcW w:w="1845" w:type="dxa"/>
          </w:tcPr>
          <w:p w:rsidR="004F1A2B" w:rsidRPr="00576367" w:rsidRDefault="007705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6A5EED" w:rsidRPr="004F1A2B">
              <w:rPr>
                <w:sz w:val="24"/>
                <w:szCs w:val="24"/>
              </w:rPr>
              <w:t>%</w:t>
            </w:r>
          </w:p>
        </w:tc>
        <w:tc>
          <w:tcPr>
            <w:tcW w:w="1553" w:type="dxa"/>
          </w:tcPr>
          <w:p w:rsidR="004F1A2B" w:rsidRPr="00576367" w:rsidRDefault="00B51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70505">
              <w:rPr>
                <w:sz w:val="24"/>
                <w:szCs w:val="24"/>
              </w:rPr>
              <w:t>/02/2020</w:t>
            </w:r>
          </w:p>
        </w:tc>
      </w:tr>
    </w:tbl>
    <w:p w:rsidR="004F1A2B" w:rsidRPr="004F1A2B" w:rsidRDefault="004F1A2B">
      <w:pPr>
        <w:rPr>
          <w:b/>
          <w:sz w:val="40"/>
          <w:szCs w:val="40"/>
        </w:rPr>
      </w:pPr>
      <w:bookmarkStart w:id="0" w:name="_GoBack"/>
      <w:bookmarkEnd w:id="0"/>
    </w:p>
    <w:sectPr w:rsidR="004F1A2B" w:rsidRPr="004F1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2B"/>
    <w:rsid w:val="001465D8"/>
    <w:rsid w:val="00491AC4"/>
    <w:rsid w:val="004F1A2B"/>
    <w:rsid w:val="00576367"/>
    <w:rsid w:val="00612921"/>
    <w:rsid w:val="006A5EED"/>
    <w:rsid w:val="00770505"/>
    <w:rsid w:val="00B5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86FEA-5324-4CF1-B8E8-AD5EBF8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1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2020-02-27T11:31:00Z</cp:lastPrinted>
  <dcterms:created xsi:type="dcterms:W3CDTF">2019-10-04T16:50:00Z</dcterms:created>
  <dcterms:modified xsi:type="dcterms:W3CDTF">2020-03-16T13:51:00Z</dcterms:modified>
</cp:coreProperties>
</file>